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2" w:type="dxa"/>
        <w:jc w:val="center"/>
        <w:shd w:val="clear" w:color="auto" w:fill="CED7E7"/>
        <w:tblLayout w:type="fixed"/>
        <w:tblLook w:val="04A0" w:firstRow="1" w:lastRow="0" w:firstColumn="1" w:lastColumn="0" w:noHBand="0" w:noVBand="1"/>
      </w:tblPr>
      <w:tblGrid>
        <w:gridCol w:w="3325"/>
        <w:gridCol w:w="6237"/>
      </w:tblGrid>
      <w:tr w:rsidR="00010D11" w:rsidRPr="00A743B4" w14:paraId="556DF35A" w14:textId="77777777" w:rsidTr="00010D11">
        <w:trPr>
          <w:trHeight w:val="1194"/>
          <w:jc w:val="center"/>
        </w:trPr>
        <w:tc>
          <w:tcPr>
            <w:tcW w:w="3325" w:type="dxa"/>
            <w:shd w:val="clear" w:color="auto" w:fill="auto"/>
            <w:tcMar>
              <w:top w:w="80" w:type="dxa"/>
              <w:left w:w="80" w:type="dxa"/>
              <w:bottom w:w="80" w:type="dxa"/>
              <w:right w:w="80" w:type="dxa"/>
            </w:tcMar>
          </w:tcPr>
          <w:p w14:paraId="037CE3A9" w14:textId="77777777" w:rsidR="00010D11" w:rsidRPr="00A743B4" w:rsidRDefault="00010D11" w:rsidP="00685BA4">
            <w:pPr>
              <w:pStyle w:val="Body"/>
              <w:tabs>
                <w:tab w:val="left" w:pos="284"/>
                <w:tab w:val="left" w:pos="1276"/>
              </w:tabs>
              <w:spacing w:before="0" w:after="0"/>
              <w:ind w:left="0" w:firstLine="0"/>
              <w:jc w:val="center"/>
              <w:rPr>
                <w:rFonts w:ascii="Times New Roman" w:hAnsi="Times New Roman"/>
                <w:b/>
                <w:bCs/>
                <w:color w:val="auto"/>
                <w:sz w:val="26"/>
                <w:szCs w:val="26"/>
                <w:lang w:val="fr-FR"/>
              </w:rPr>
            </w:pPr>
            <w:r w:rsidRPr="00A743B4">
              <w:rPr>
                <w:rFonts w:ascii="Times New Roman" w:hAnsi="Times New Roman"/>
                <w:b/>
                <w:bCs/>
                <w:color w:val="auto"/>
                <w:sz w:val="26"/>
                <w:szCs w:val="26"/>
                <w:lang w:val="fr-FR"/>
              </w:rPr>
              <w:t>BỘ Y TẾ</w:t>
            </w:r>
          </w:p>
          <w:p w14:paraId="69368D74" w14:textId="77777777" w:rsidR="00010D11" w:rsidRPr="00A743B4" w:rsidRDefault="00010D11" w:rsidP="00685BA4">
            <w:pPr>
              <w:pStyle w:val="Body"/>
              <w:tabs>
                <w:tab w:val="left" w:pos="284"/>
                <w:tab w:val="left" w:pos="1276"/>
              </w:tabs>
              <w:spacing w:before="0" w:after="0"/>
              <w:ind w:left="0" w:firstLine="0"/>
              <w:jc w:val="center"/>
              <w:rPr>
                <w:rFonts w:ascii="Times New Roman" w:hAnsi="Times New Roman"/>
                <w:bCs/>
                <w:color w:val="auto"/>
                <w:sz w:val="20"/>
                <w:szCs w:val="20"/>
                <w:lang w:val="fr-FR"/>
              </w:rPr>
            </w:pPr>
            <w:r w:rsidRPr="00A743B4">
              <w:rPr>
                <w:rFonts w:ascii="Times New Roman" w:hAnsi="Times New Roman"/>
                <w:bCs/>
                <w:color w:val="auto"/>
                <w:sz w:val="20"/>
                <w:szCs w:val="20"/>
                <w:lang w:val="fr-FR"/>
              </w:rPr>
              <w:t>__________</w:t>
            </w:r>
          </w:p>
          <w:p w14:paraId="6CDD8AC8" w14:textId="77777777" w:rsidR="00010D11" w:rsidRPr="00A743B4" w:rsidRDefault="00010D11" w:rsidP="00685BA4">
            <w:pPr>
              <w:pStyle w:val="Body"/>
              <w:tabs>
                <w:tab w:val="left" w:pos="284"/>
                <w:tab w:val="left" w:pos="1276"/>
              </w:tabs>
              <w:spacing w:before="240" w:after="0"/>
              <w:ind w:left="0" w:firstLine="0"/>
              <w:jc w:val="center"/>
              <w:rPr>
                <w:color w:val="auto"/>
                <w:sz w:val="20"/>
                <w:szCs w:val="20"/>
              </w:rPr>
            </w:pPr>
            <w:r w:rsidRPr="00A743B4">
              <w:rPr>
                <w:rFonts w:ascii="Times New Roman" w:hAnsi="Times New Roman"/>
                <w:color w:val="auto"/>
                <w:sz w:val="26"/>
                <w:szCs w:val="26"/>
                <w:lang w:val="fr-FR"/>
              </w:rPr>
              <w:t>Số: …../2018/TT-BYT</w:t>
            </w:r>
          </w:p>
        </w:tc>
        <w:tc>
          <w:tcPr>
            <w:tcW w:w="6237" w:type="dxa"/>
            <w:shd w:val="clear" w:color="auto" w:fill="auto"/>
            <w:tcMar>
              <w:top w:w="80" w:type="dxa"/>
              <w:left w:w="80" w:type="dxa"/>
              <w:bottom w:w="80" w:type="dxa"/>
              <w:right w:w="80" w:type="dxa"/>
            </w:tcMar>
          </w:tcPr>
          <w:p w14:paraId="0A220D3A" w14:textId="77777777" w:rsidR="00010D11" w:rsidRPr="00A743B4" w:rsidRDefault="00010D11" w:rsidP="00685BA4">
            <w:pPr>
              <w:pStyle w:val="Body"/>
              <w:tabs>
                <w:tab w:val="left" w:pos="284"/>
                <w:tab w:val="left" w:pos="1276"/>
              </w:tabs>
              <w:spacing w:before="0" w:after="0"/>
              <w:ind w:left="0" w:firstLine="0"/>
              <w:jc w:val="center"/>
              <w:rPr>
                <w:rFonts w:ascii="Times New Roman" w:eastAsia="Times New Roman" w:hAnsi="Times New Roman" w:cs="Times New Roman"/>
                <w:b/>
                <w:bCs/>
                <w:color w:val="auto"/>
                <w:sz w:val="26"/>
                <w:szCs w:val="26"/>
              </w:rPr>
            </w:pPr>
            <w:r w:rsidRPr="00A743B4">
              <w:rPr>
                <w:rFonts w:ascii="Times New Roman" w:hAnsi="Times New Roman"/>
                <w:b/>
                <w:bCs/>
                <w:color w:val="auto"/>
                <w:sz w:val="26"/>
                <w:szCs w:val="26"/>
                <w:lang w:val="fr-FR"/>
              </w:rPr>
              <w:t>CỘNG HÒA XÃ HỘI CHỦ NGHĨA VIỆT NAM</w:t>
            </w:r>
          </w:p>
          <w:p w14:paraId="57621334" w14:textId="77777777" w:rsidR="00010D11" w:rsidRPr="00A743B4" w:rsidRDefault="00010D11" w:rsidP="00685BA4">
            <w:pPr>
              <w:pStyle w:val="Body"/>
              <w:tabs>
                <w:tab w:val="left" w:pos="284"/>
                <w:tab w:val="left" w:pos="1276"/>
              </w:tabs>
              <w:spacing w:before="0" w:after="0"/>
              <w:ind w:left="0" w:firstLine="0"/>
              <w:jc w:val="center"/>
              <w:rPr>
                <w:rFonts w:ascii="Times New Roman" w:hAnsi="Times New Roman"/>
                <w:b/>
                <w:bCs/>
                <w:color w:val="auto"/>
                <w:sz w:val="28"/>
                <w:szCs w:val="28"/>
              </w:rPr>
            </w:pPr>
            <w:r w:rsidRPr="00A743B4">
              <w:rPr>
                <w:rFonts w:ascii="Times New Roman" w:hAnsi="Times New Roman"/>
                <w:b/>
                <w:bCs/>
                <w:color w:val="auto"/>
                <w:sz w:val="28"/>
                <w:szCs w:val="28"/>
              </w:rPr>
              <w:t>Độc lập - Tự do - Hạnh phúc</w:t>
            </w:r>
          </w:p>
          <w:p w14:paraId="6887A760" w14:textId="77777777" w:rsidR="00010D11" w:rsidRPr="00A743B4" w:rsidRDefault="00010D11" w:rsidP="00685BA4">
            <w:pPr>
              <w:pStyle w:val="Body"/>
              <w:tabs>
                <w:tab w:val="left" w:pos="284"/>
                <w:tab w:val="left" w:pos="1276"/>
              </w:tabs>
              <w:spacing w:before="0" w:after="0"/>
              <w:ind w:left="0" w:firstLine="0"/>
              <w:jc w:val="center"/>
              <w:rPr>
                <w:rFonts w:ascii="Times New Roman" w:eastAsia="Times New Roman" w:hAnsi="Times New Roman" w:cs="Times New Roman"/>
                <w:b/>
                <w:bCs/>
                <w:color w:val="auto"/>
                <w:sz w:val="20"/>
                <w:szCs w:val="20"/>
              </w:rPr>
            </w:pPr>
            <w:r w:rsidRPr="00A743B4">
              <w:rPr>
                <w:rFonts w:ascii="Times New Roman" w:hAnsi="Times New Roman"/>
                <w:b/>
                <w:bCs/>
                <w:color w:val="auto"/>
                <w:sz w:val="20"/>
                <w:szCs w:val="20"/>
              </w:rPr>
              <w:t>_________________________________</w:t>
            </w:r>
          </w:p>
          <w:p w14:paraId="372D06E3" w14:textId="77777777" w:rsidR="00010D11" w:rsidRPr="00A743B4" w:rsidRDefault="00010D11" w:rsidP="00685BA4">
            <w:pPr>
              <w:pStyle w:val="Body"/>
              <w:tabs>
                <w:tab w:val="left" w:pos="284"/>
                <w:tab w:val="left" w:pos="1276"/>
              </w:tabs>
              <w:spacing w:after="0"/>
              <w:ind w:left="0" w:firstLine="0"/>
              <w:jc w:val="center"/>
              <w:rPr>
                <w:i/>
                <w:color w:val="auto"/>
              </w:rPr>
            </w:pPr>
            <w:r w:rsidRPr="00A743B4">
              <w:rPr>
                <w:rFonts w:ascii="Times New Roman" w:hAnsi="Times New Roman"/>
                <w:i/>
                <w:color w:val="auto"/>
                <w:sz w:val="26"/>
                <w:szCs w:val="26"/>
              </w:rPr>
              <w:t>Hà Nội, ngày  ……   tháng  ……   năm 2018</w:t>
            </w:r>
          </w:p>
        </w:tc>
      </w:tr>
    </w:tbl>
    <w:p w14:paraId="761DA912" w14:textId="77777777" w:rsidR="00F84D48" w:rsidRPr="00A743B4" w:rsidRDefault="00B94AD7" w:rsidP="00685BA4">
      <w:pPr>
        <w:pStyle w:val="Body"/>
        <w:widowControl w:val="0"/>
        <w:ind w:left="0" w:firstLine="0"/>
        <w:jc w:val="center"/>
        <w:rPr>
          <w:color w:val="auto"/>
        </w:rPr>
      </w:pPr>
      <w:r>
        <w:rPr>
          <w:noProof/>
          <w:color w:val="auto"/>
          <w:bdr w:val="none" w:sz="0" w:space="0" w:color="auto"/>
        </w:rPr>
        <mc:AlternateContent>
          <mc:Choice Requires="wps">
            <w:drawing>
              <wp:anchor distT="0" distB="0" distL="114300" distR="114300" simplePos="0" relativeHeight="251661312" behindDoc="0" locked="0" layoutInCell="1" allowOverlap="1" wp14:anchorId="08876FD3" wp14:editId="396865F6">
                <wp:simplePos x="0" y="0"/>
                <wp:positionH relativeFrom="column">
                  <wp:posOffset>40234</wp:posOffset>
                </wp:positionH>
                <wp:positionV relativeFrom="paragraph">
                  <wp:posOffset>159969</wp:posOffset>
                </wp:positionV>
                <wp:extent cx="1594713" cy="270663"/>
                <wp:effectExtent l="0" t="0" r="2476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713" cy="270663"/>
                        </a:xfrm>
                        <a:prstGeom prst="rect">
                          <a:avLst/>
                        </a:prstGeom>
                        <a:solidFill>
                          <a:srgbClr val="FFFFFF"/>
                        </a:solidFill>
                        <a:ln w="9525">
                          <a:solidFill>
                            <a:srgbClr val="000000"/>
                          </a:solidFill>
                          <a:miter lim="800000"/>
                          <a:headEnd/>
                          <a:tailEnd/>
                        </a:ln>
                      </wps:spPr>
                      <wps:txbx>
                        <w:txbxContent>
                          <w:p w14:paraId="52C826B9" w14:textId="6020DF00" w:rsidR="00374D9D" w:rsidRPr="00737946" w:rsidRDefault="00374D9D">
                            <w:pPr>
                              <w:rPr>
                                <w:b/>
                              </w:rPr>
                            </w:pPr>
                            <w:r w:rsidRPr="00737946">
                              <w:rPr>
                                <w:b/>
                              </w:rPr>
                              <w:t>DỰ TH</w:t>
                            </w:r>
                            <w:r>
                              <w:rPr>
                                <w:b/>
                              </w:rPr>
                              <w:t>ẢO 30.7.2018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12.6pt;width:125.55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">
                <v:textbox>
                  <w:txbxContent>
                    <w:p w14:paraId="52C826B9" w14:textId="6020DF00" w:rsidR="0081508C" w:rsidRPr="00737946" w:rsidRDefault="0081508C">
                      <w:pPr>
                        <w:rPr>
                          <w:b/>
                        </w:rPr>
                      </w:pPr>
                      <w:r w:rsidRPr="00737946">
                        <w:rPr>
                          <w:b/>
                        </w:rPr>
                        <w:t>DỰ TH</w:t>
                      </w:r>
                      <w:r>
                        <w:rPr>
                          <w:b/>
                        </w:rPr>
                        <w:t xml:space="preserve">ẢO </w:t>
                      </w:r>
                      <w:r w:rsidR="00781CB1">
                        <w:rPr>
                          <w:b/>
                        </w:rPr>
                        <w:t>30.7.2018</w:t>
                      </w:r>
                    </w:p>
                  </w:txbxContent>
                </v:textbox>
              </v:shape>
            </w:pict>
          </mc:Fallback>
        </mc:AlternateContent>
      </w:r>
    </w:p>
    <w:p w14:paraId="6AEC0E86"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de-DE"/>
        </w:rPr>
        <w:t>TH</w:t>
      </w:r>
      <w:r w:rsidRPr="00A743B4">
        <w:rPr>
          <w:rFonts w:ascii="Times New Roman" w:hAnsi="Times New Roman"/>
          <w:b/>
          <w:bCs/>
          <w:color w:val="auto"/>
          <w:sz w:val="28"/>
          <w:szCs w:val="28"/>
        </w:rPr>
        <w:t>ÔNG TƯ</w:t>
      </w:r>
    </w:p>
    <w:p w14:paraId="7CF61599" w14:textId="77777777" w:rsidR="00F84D48" w:rsidRPr="00A743B4" w:rsidRDefault="004656FF" w:rsidP="00685BA4">
      <w:pPr>
        <w:pStyle w:val="Body"/>
        <w:spacing w:after="0"/>
        <w:ind w:left="719"/>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Quy </w:t>
      </w:r>
      <w:r w:rsidRPr="00A743B4">
        <w:rPr>
          <w:rFonts w:ascii="Times New Roman" w:hAnsi="Times New Roman"/>
          <w:b/>
          <w:bCs/>
          <w:color w:val="auto"/>
          <w:sz w:val="28"/>
          <w:szCs w:val="28"/>
        </w:rPr>
        <w:t>đị</w:t>
      </w:r>
      <w:r w:rsidRPr="00A743B4">
        <w:rPr>
          <w:rFonts w:ascii="Times New Roman" w:hAnsi="Times New Roman"/>
          <w:b/>
          <w:bCs/>
          <w:color w:val="auto"/>
          <w:sz w:val="28"/>
          <w:szCs w:val="28"/>
          <w:lang w:val="sv-SE"/>
        </w:rPr>
        <w:t>nh vi</w:t>
      </w:r>
      <w:r w:rsidRPr="00A743B4">
        <w:rPr>
          <w:rFonts w:ascii="Times New Roman" w:hAnsi="Times New Roman"/>
          <w:b/>
          <w:bCs/>
          <w:color w:val="auto"/>
          <w:sz w:val="28"/>
          <w:szCs w:val="28"/>
        </w:rPr>
        <w:t>ệc đấu thầu thuốc tạ</w:t>
      </w:r>
      <w:r w:rsidRPr="00A743B4">
        <w:rPr>
          <w:rFonts w:ascii="Times New Roman" w:hAnsi="Times New Roman"/>
          <w:b/>
          <w:bCs/>
          <w:color w:val="auto"/>
          <w:sz w:val="28"/>
          <w:szCs w:val="28"/>
          <w:lang w:val="it-IT"/>
        </w:rPr>
        <w:t>i c</w:t>
      </w:r>
      <w:r w:rsidRPr="00A743B4">
        <w:rPr>
          <w:rFonts w:ascii="Times New Roman" w:hAnsi="Times New Roman"/>
          <w:b/>
          <w:bCs/>
          <w:color w:val="auto"/>
          <w:sz w:val="28"/>
          <w:szCs w:val="28"/>
        </w:rPr>
        <w:t>ác cơ sở y tế công lập</w:t>
      </w:r>
    </w:p>
    <w:p w14:paraId="07A79695" w14:textId="77777777" w:rsidR="00F84D48" w:rsidRPr="00A743B4" w:rsidRDefault="00B94AD7" w:rsidP="00685BA4">
      <w:pPr>
        <w:pStyle w:val="Body"/>
        <w:tabs>
          <w:tab w:val="left" w:pos="284"/>
          <w:tab w:val="left" w:pos="1276"/>
        </w:tabs>
        <w:spacing w:after="0"/>
        <w:ind w:left="0" w:firstLine="720"/>
        <w:rPr>
          <w:rFonts w:ascii="Times New Roman" w:eastAsia="Times New Roman" w:hAnsi="Times New Roman" w:cs="Times New Roman"/>
          <w:color w:val="auto"/>
          <w:sz w:val="26"/>
          <w:szCs w:val="26"/>
        </w:rPr>
      </w:pPr>
      <w:r>
        <w:rPr>
          <w:noProof/>
          <w:color w:val="auto"/>
          <w:bdr w:val="none" w:sz="0" w:space="0" w:color="auto"/>
        </w:rPr>
        <mc:AlternateContent>
          <mc:Choice Requires="wps">
            <w:drawing>
              <wp:anchor distT="4294967295" distB="4294967295" distL="0" distR="0" simplePos="0" relativeHeight="251654144" behindDoc="0" locked="0" layoutInCell="1" allowOverlap="1" wp14:anchorId="10A33D84" wp14:editId="617B9B36">
                <wp:simplePos x="0" y="0"/>
                <wp:positionH relativeFrom="column">
                  <wp:posOffset>2019935</wp:posOffset>
                </wp:positionH>
                <wp:positionV relativeFrom="line">
                  <wp:posOffset>57149</wp:posOffset>
                </wp:positionV>
                <wp:extent cx="1678940" cy="0"/>
                <wp:effectExtent l="0" t="0" r="16510" b="19050"/>
                <wp:wrapNone/>
                <wp:docPr id="1073741825" name="officeArt object" descr="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8940" cy="0"/>
                        </a:xfrm>
                        <a:prstGeom prst="line">
                          <a:avLst/>
                        </a:prstGeom>
                        <a:no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officeArt object" o:spid="_x0000_s1026" alt="Description: Line 6" style="position:absolute;z-index:251654144;visibility:visible;mso-wrap-style:square;mso-width-percent:0;mso-height-percent:0;mso-wrap-distance-left:0;mso-wrap-distance-top:-3e-5mm;mso-wrap-distance-right:0;mso-wrap-distance-bottom:-3e-5mm;mso-position-horizontal:absolute;mso-position-horizontal-relative:text;mso-position-vertical:absolute;mso-position-vertical-relative:line;mso-width-percent:0;mso-height-percent:0;mso-width-relative:page;mso-height-relative:page" from="159.05pt,4.5pt" to="29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">
                <o:lock v:ext="edit" shapetype="f"/>
                <w10:wrap anchory="line"/>
              </v:line>
            </w:pict>
          </mc:Fallback>
        </mc:AlternateContent>
      </w:r>
    </w:p>
    <w:p w14:paraId="43487951"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i/>
          <w:color w:val="auto"/>
          <w:sz w:val="28"/>
          <w:szCs w:val="28"/>
        </w:rPr>
      </w:pPr>
      <w:r w:rsidRPr="00A743B4">
        <w:rPr>
          <w:rFonts w:ascii="Times New Roman" w:hAnsi="Times New Roman"/>
          <w:i/>
          <w:color w:val="auto"/>
          <w:sz w:val="28"/>
          <w:szCs w:val="28"/>
        </w:rPr>
        <w:t xml:space="preserve">Căn cứ Luật Đấu thầu số </w:t>
      </w:r>
      <w:r w:rsidRPr="00A743B4">
        <w:rPr>
          <w:rFonts w:ascii="Times New Roman" w:hAnsi="Times New Roman"/>
          <w:i/>
          <w:color w:val="auto"/>
          <w:sz w:val="28"/>
          <w:szCs w:val="28"/>
          <w:lang w:val="nl-NL"/>
        </w:rPr>
        <w:t>43/2013/QH13 ng</w:t>
      </w:r>
      <w:r w:rsidRPr="00A743B4">
        <w:rPr>
          <w:rFonts w:ascii="Times New Roman" w:hAnsi="Times New Roman"/>
          <w:i/>
          <w:color w:val="auto"/>
          <w:sz w:val="28"/>
          <w:szCs w:val="28"/>
        </w:rPr>
        <w:t>ày 26 tháng 11 nă</w:t>
      </w:r>
      <w:r w:rsidRPr="00A743B4">
        <w:rPr>
          <w:rFonts w:ascii="Times New Roman" w:hAnsi="Times New Roman"/>
          <w:i/>
          <w:color w:val="auto"/>
          <w:sz w:val="28"/>
          <w:szCs w:val="28"/>
          <w:lang w:val="pt-PT"/>
        </w:rPr>
        <w:t>m 2013;</w:t>
      </w:r>
    </w:p>
    <w:p w14:paraId="4E62F230" w14:textId="77777777" w:rsidR="00F84D48" w:rsidRPr="00A743B4" w:rsidRDefault="004656FF" w:rsidP="007D00C5">
      <w:pPr>
        <w:pStyle w:val="Body"/>
        <w:tabs>
          <w:tab w:val="left" w:pos="1276"/>
        </w:tabs>
        <w:spacing w:before="110" w:after="0"/>
        <w:ind w:left="0" w:firstLine="567"/>
        <w:rPr>
          <w:rFonts w:ascii="Times New Roman" w:hAnsi="Times New Roman"/>
          <w:i/>
          <w:color w:val="auto"/>
          <w:sz w:val="28"/>
          <w:szCs w:val="28"/>
          <w:lang w:val="pt-PT"/>
        </w:rPr>
      </w:pPr>
      <w:r w:rsidRPr="00A743B4">
        <w:rPr>
          <w:rFonts w:ascii="Times New Roman" w:hAnsi="Times New Roman"/>
          <w:i/>
          <w:color w:val="auto"/>
          <w:sz w:val="28"/>
          <w:szCs w:val="28"/>
        </w:rPr>
        <w:t xml:space="preserve">Căn cứ Luật Dược số </w:t>
      </w:r>
      <w:r w:rsidRPr="00A743B4">
        <w:rPr>
          <w:rFonts w:ascii="Times New Roman" w:hAnsi="Times New Roman"/>
          <w:i/>
          <w:color w:val="auto"/>
          <w:sz w:val="28"/>
          <w:szCs w:val="28"/>
          <w:lang w:val="nl-NL"/>
        </w:rPr>
        <w:t>105/2016/QH13 ng</w:t>
      </w:r>
      <w:r w:rsidRPr="00A743B4">
        <w:rPr>
          <w:rFonts w:ascii="Times New Roman" w:hAnsi="Times New Roman"/>
          <w:i/>
          <w:color w:val="auto"/>
          <w:sz w:val="28"/>
          <w:szCs w:val="28"/>
        </w:rPr>
        <w:t>ày 06 tháng 4 nă</w:t>
      </w:r>
      <w:r w:rsidRPr="00A743B4">
        <w:rPr>
          <w:rFonts w:ascii="Times New Roman" w:hAnsi="Times New Roman"/>
          <w:i/>
          <w:color w:val="auto"/>
          <w:sz w:val="28"/>
          <w:szCs w:val="28"/>
          <w:lang w:val="pt-PT"/>
        </w:rPr>
        <w:t>m 2016;</w:t>
      </w:r>
    </w:p>
    <w:p w14:paraId="44F20C81" w14:textId="77777777" w:rsidR="00F84D48" w:rsidRPr="00A743B4" w:rsidRDefault="004656FF" w:rsidP="007D00C5">
      <w:pPr>
        <w:pStyle w:val="Body"/>
        <w:tabs>
          <w:tab w:val="left" w:pos="1276"/>
        </w:tabs>
        <w:spacing w:before="110" w:after="0"/>
        <w:ind w:left="0" w:firstLine="567"/>
        <w:rPr>
          <w:rFonts w:ascii="Times New Roman" w:hAnsi="Times New Roman"/>
          <w:i/>
          <w:color w:val="auto"/>
          <w:sz w:val="28"/>
          <w:szCs w:val="28"/>
        </w:rPr>
      </w:pPr>
      <w:r w:rsidRPr="00A743B4">
        <w:rPr>
          <w:rFonts w:ascii="Times New Roman" w:hAnsi="Times New Roman"/>
          <w:i/>
          <w:color w:val="auto"/>
          <w:sz w:val="28"/>
          <w:szCs w:val="28"/>
        </w:rPr>
        <w:t>Căn cứ Nghị định số 75/2017/NĐ-CP ngày 20  tháng 6 năm 2017 của Chính phủ quy định chức năng, nhiệm vụ, quyền hạn và cơ cấu tổ chức của Bộ Y tế;</w:t>
      </w:r>
    </w:p>
    <w:p w14:paraId="14D68E60" w14:textId="77777777" w:rsidR="008553AC" w:rsidRPr="00A743B4" w:rsidRDefault="008553AC" w:rsidP="007D00C5">
      <w:pPr>
        <w:pStyle w:val="Body"/>
        <w:tabs>
          <w:tab w:val="left" w:pos="1276"/>
        </w:tabs>
        <w:spacing w:before="110" w:after="0"/>
        <w:ind w:left="0" w:firstLine="567"/>
        <w:rPr>
          <w:rFonts w:ascii="Times New Roman" w:hAnsi="Times New Roman"/>
          <w:i/>
          <w:color w:val="auto"/>
          <w:sz w:val="28"/>
          <w:szCs w:val="28"/>
        </w:rPr>
      </w:pPr>
      <w:r w:rsidRPr="00A743B4">
        <w:rPr>
          <w:rFonts w:ascii="Times New Roman" w:hAnsi="Times New Roman"/>
          <w:i/>
          <w:color w:val="auto"/>
          <w:sz w:val="28"/>
          <w:szCs w:val="28"/>
        </w:rPr>
        <w:t>Căn cứ Nghị định số 63/2014/NĐ-CP ngày 26 tháng 6 năm 2014 của Chính phủ quy định chi tiết thi hành một số điều của Luật Đấu thầu về lựa chọn nhà thầu;</w:t>
      </w:r>
    </w:p>
    <w:p w14:paraId="0620C6BB" w14:textId="77777777" w:rsidR="002F2771" w:rsidRPr="00A743B4" w:rsidRDefault="002F2771" w:rsidP="007D00C5">
      <w:pPr>
        <w:pStyle w:val="Body"/>
        <w:spacing w:before="0"/>
        <w:ind w:left="0" w:firstLine="567"/>
        <w:rPr>
          <w:rFonts w:ascii="Times New Roman" w:eastAsia="Times New Roman" w:hAnsi="Times New Roman" w:cs="Times New Roman"/>
          <w:bCs/>
          <w:i/>
          <w:color w:val="auto"/>
          <w:sz w:val="28"/>
          <w:szCs w:val="28"/>
        </w:rPr>
      </w:pPr>
      <w:r w:rsidRPr="00A743B4">
        <w:rPr>
          <w:rFonts w:ascii="Times New Roman" w:eastAsia="Times New Roman" w:hAnsi="Times New Roman" w:cs="Times New Roman"/>
          <w:bCs/>
          <w:i/>
          <w:color w:val="auto"/>
          <w:sz w:val="28"/>
          <w:szCs w:val="28"/>
        </w:rPr>
        <w:t>Căn cứ Nghị định số 151/2017/NĐ-CP 151/2017/NĐ-CP ngày 26/12/2017 của Chính phủ quy định chi tiết một số điều về Luật quản lý, sử dụng tài sản công;</w:t>
      </w:r>
    </w:p>
    <w:p w14:paraId="32749CD8" w14:textId="77777777" w:rsidR="000B691D" w:rsidRPr="00A743B4" w:rsidRDefault="000B691D" w:rsidP="007D00C5">
      <w:pPr>
        <w:pStyle w:val="Body"/>
        <w:tabs>
          <w:tab w:val="left" w:pos="1276"/>
        </w:tabs>
        <w:spacing w:before="110" w:after="0"/>
        <w:ind w:left="0" w:firstLine="567"/>
        <w:rPr>
          <w:rFonts w:ascii="Times New Roman" w:hAnsi="Times New Roman"/>
          <w:i/>
          <w:color w:val="auto"/>
          <w:sz w:val="28"/>
          <w:szCs w:val="28"/>
        </w:rPr>
      </w:pPr>
      <w:r w:rsidRPr="00A743B4">
        <w:rPr>
          <w:rFonts w:ascii="Times New Roman" w:hAnsi="Times New Roman"/>
          <w:i/>
          <w:color w:val="auto"/>
          <w:sz w:val="28"/>
          <w:szCs w:val="28"/>
        </w:rPr>
        <w:t>Căn cứ Nghị định số 54/2017/NĐ-CP ngày 08 tháng 5 năm 2017 của Chính phủ quy định một số điều và hướng dẫn thi hành Luật dược;</w:t>
      </w:r>
    </w:p>
    <w:p w14:paraId="3EB1EB0D" w14:textId="77777777" w:rsidR="00F84D48" w:rsidRPr="00A743B4" w:rsidRDefault="004656FF" w:rsidP="007D00C5">
      <w:pPr>
        <w:pStyle w:val="Body"/>
        <w:widowControl w:val="0"/>
        <w:tabs>
          <w:tab w:val="left" w:pos="1276"/>
        </w:tabs>
        <w:spacing w:before="110" w:after="0"/>
        <w:ind w:left="0" w:firstLine="567"/>
        <w:rPr>
          <w:rFonts w:ascii="Times New Roman" w:hAnsi="Times New Roman"/>
          <w:i/>
          <w:color w:val="auto"/>
          <w:sz w:val="28"/>
          <w:szCs w:val="28"/>
        </w:rPr>
      </w:pPr>
      <w:r w:rsidRPr="00A743B4">
        <w:rPr>
          <w:rFonts w:ascii="Times New Roman" w:hAnsi="Times New Roman"/>
          <w:i/>
          <w:color w:val="auto"/>
          <w:sz w:val="28"/>
          <w:szCs w:val="28"/>
        </w:rPr>
        <w:t>Theo đề nghị của Vụ trưởng Vụ Kế hoạch - T</w:t>
      </w:r>
      <w:r w:rsidRPr="00A743B4">
        <w:rPr>
          <w:rFonts w:ascii="Times New Roman" w:hAnsi="Times New Roman"/>
          <w:i/>
          <w:color w:val="auto"/>
          <w:sz w:val="28"/>
          <w:szCs w:val="28"/>
          <w:lang w:val="fr-FR"/>
        </w:rPr>
        <w:t>à</w:t>
      </w:r>
      <w:r w:rsidRPr="00A743B4">
        <w:rPr>
          <w:rFonts w:ascii="Times New Roman" w:hAnsi="Times New Roman"/>
          <w:i/>
          <w:color w:val="auto"/>
          <w:sz w:val="28"/>
          <w:szCs w:val="28"/>
          <w:lang w:val="it-IT"/>
        </w:rPr>
        <w:t>i ch</w:t>
      </w:r>
      <w:r w:rsidRPr="00A743B4">
        <w:rPr>
          <w:rFonts w:ascii="Times New Roman" w:hAnsi="Times New Roman"/>
          <w:i/>
          <w:color w:val="auto"/>
          <w:sz w:val="28"/>
          <w:szCs w:val="28"/>
        </w:rPr>
        <w:t>í</w:t>
      </w:r>
      <w:r w:rsidRPr="00A743B4">
        <w:rPr>
          <w:rFonts w:ascii="Times New Roman" w:hAnsi="Times New Roman"/>
          <w:i/>
          <w:color w:val="auto"/>
          <w:sz w:val="28"/>
          <w:szCs w:val="28"/>
          <w:lang w:val="pt-PT"/>
        </w:rPr>
        <w:t xml:space="preserve">nh, </w:t>
      </w:r>
      <w:r w:rsidRPr="00A743B4">
        <w:rPr>
          <w:rFonts w:ascii="Times New Roman" w:hAnsi="Times New Roman"/>
          <w:i/>
          <w:color w:val="auto"/>
          <w:sz w:val="28"/>
          <w:szCs w:val="28"/>
        </w:rPr>
        <w:t>Cục trưởng Cục Quản lý Dược,</w:t>
      </w:r>
    </w:p>
    <w:p w14:paraId="4A9330BB"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rPr>
        <w:t>Chương I</w:t>
      </w:r>
    </w:p>
    <w:p w14:paraId="0BC15C10"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QUY </w:t>
      </w:r>
      <w:r w:rsidRPr="00A743B4">
        <w:rPr>
          <w:rFonts w:ascii="Times New Roman" w:hAnsi="Times New Roman"/>
          <w:b/>
          <w:bCs/>
          <w:color w:val="auto"/>
          <w:sz w:val="28"/>
          <w:szCs w:val="28"/>
        </w:rPr>
        <w:t>ĐỊ</w:t>
      </w:r>
      <w:r w:rsidRPr="00A743B4">
        <w:rPr>
          <w:rFonts w:ascii="Times New Roman" w:hAnsi="Times New Roman"/>
          <w:b/>
          <w:bCs/>
          <w:color w:val="auto"/>
          <w:sz w:val="28"/>
          <w:szCs w:val="28"/>
          <w:lang w:val="de-DE"/>
        </w:rPr>
        <w:t>NH CHUNG</w:t>
      </w:r>
    </w:p>
    <w:p w14:paraId="13F59B65" w14:textId="77777777" w:rsidR="00F84D48" w:rsidRPr="00A743B4" w:rsidRDefault="004656FF" w:rsidP="007D00C5">
      <w:pPr>
        <w:pStyle w:val="Body"/>
        <w:tabs>
          <w:tab w:val="left" w:pos="1276"/>
        </w:tabs>
        <w:spacing w:before="240" w:after="0"/>
        <w:ind w:left="0" w:firstLine="567"/>
        <w:rPr>
          <w:rFonts w:ascii="Times New Roman" w:eastAsia="Times New Roman" w:hAnsi="Times New Roman" w:cs="Times New Roman"/>
          <w:color w:val="auto"/>
          <w:sz w:val="28"/>
          <w:szCs w:val="28"/>
        </w:rPr>
      </w:pPr>
      <w:r w:rsidRPr="00A743B4">
        <w:rPr>
          <w:rFonts w:ascii="Times New Roman" w:hAnsi="Times New Roman"/>
          <w:b/>
          <w:bCs/>
          <w:color w:val="auto"/>
          <w:sz w:val="28"/>
          <w:szCs w:val="28"/>
        </w:rPr>
        <w:t>Điều 1. Phạm vi điề</w:t>
      </w:r>
      <w:r w:rsidRPr="00A743B4">
        <w:rPr>
          <w:rFonts w:ascii="Times New Roman" w:hAnsi="Times New Roman"/>
          <w:b/>
          <w:bCs/>
          <w:color w:val="auto"/>
          <w:sz w:val="28"/>
          <w:szCs w:val="28"/>
          <w:lang w:val="it-IT"/>
        </w:rPr>
        <w:t>u ch</w:t>
      </w:r>
      <w:r w:rsidRPr="00A743B4">
        <w:rPr>
          <w:rFonts w:ascii="Times New Roman" w:hAnsi="Times New Roman"/>
          <w:b/>
          <w:bCs/>
          <w:color w:val="auto"/>
          <w:sz w:val="28"/>
          <w:szCs w:val="28"/>
        </w:rPr>
        <w:t>ỉ</w:t>
      </w:r>
      <w:r w:rsidRPr="00A743B4">
        <w:rPr>
          <w:rFonts w:ascii="Times New Roman" w:hAnsi="Times New Roman"/>
          <w:b/>
          <w:bCs/>
          <w:color w:val="auto"/>
          <w:sz w:val="28"/>
          <w:szCs w:val="28"/>
          <w:lang w:val="pt-PT"/>
        </w:rPr>
        <w:t xml:space="preserve">nh, </w:t>
      </w:r>
      <w:r w:rsidRPr="00A743B4">
        <w:rPr>
          <w:rFonts w:ascii="Times New Roman" w:hAnsi="Times New Roman"/>
          <w:b/>
          <w:bCs/>
          <w:color w:val="auto"/>
          <w:sz w:val="28"/>
          <w:szCs w:val="28"/>
        </w:rPr>
        <w:t>đối tượng á</w:t>
      </w:r>
      <w:r w:rsidRPr="00A743B4">
        <w:rPr>
          <w:rFonts w:ascii="Times New Roman" w:hAnsi="Times New Roman"/>
          <w:b/>
          <w:bCs/>
          <w:color w:val="auto"/>
          <w:sz w:val="28"/>
          <w:szCs w:val="28"/>
          <w:lang w:val="nl-NL"/>
        </w:rPr>
        <w:t>p d</w:t>
      </w:r>
      <w:r w:rsidRPr="00A743B4">
        <w:rPr>
          <w:rFonts w:ascii="Times New Roman" w:hAnsi="Times New Roman"/>
          <w:b/>
          <w:bCs/>
          <w:color w:val="auto"/>
          <w:sz w:val="28"/>
          <w:szCs w:val="28"/>
        </w:rPr>
        <w:t>ụng</w:t>
      </w:r>
    </w:p>
    <w:p w14:paraId="50573367" w14:textId="77777777" w:rsidR="00F84D48" w:rsidRPr="00A743B4" w:rsidRDefault="004656FF" w:rsidP="007D00C5">
      <w:pPr>
        <w:pStyle w:val="Body"/>
        <w:numPr>
          <w:ilvl w:val="0"/>
          <w:numId w:val="28"/>
        </w:numPr>
        <w:tabs>
          <w:tab w:val="left" w:pos="1080"/>
        </w:tabs>
        <w:spacing w:before="110" w:after="0"/>
        <w:ind w:left="0" w:firstLine="567"/>
        <w:rPr>
          <w:rFonts w:ascii="Times New Roman" w:eastAsia="Times New Roman" w:hAnsi="Times New Roman" w:cs="Times New Roman"/>
          <w:bCs/>
          <w:color w:val="auto"/>
          <w:sz w:val="28"/>
          <w:szCs w:val="28"/>
        </w:rPr>
      </w:pPr>
      <w:r w:rsidRPr="00A743B4">
        <w:rPr>
          <w:rFonts w:ascii="Times New Roman" w:hAnsi="Times New Roman"/>
          <w:color w:val="auto"/>
          <w:sz w:val="28"/>
          <w:szCs w:val="28"/>
        </w:rPr>
        <w:t>Thông tư nà</w:t>
      </w:r>
      <w:r w:rsidRPr="00A743B4">
        <w:rPr>
          <w:rFonts w:ascii="Times New Roman" w:hAnsi="Times New Roman"/>
          <w:color w:val="auto"/>
          <w:sz w:val="28"/>
          <w:szCs w:val="28"/>
          <w:lang w:val="es-ES_tradnl"/>
        </w:rPr>
        <w:t xml:space="preserve">y quy </w:t>
      </w:r>
      <w:r w:rsidRPr="00A743B4">
        <w:rPr>
          <w:rFonts w:ascii="Times New Roman" w:hAnsi="Times New Roman"/>
          <w:color w:val="auto"/>
          <w:sz w:val="28"/>
          <w:szCs w:val="28"/>
        </w:rPr>
        <w:t>đị</w:t>
      </w:r>
      <w:r w:rsidRPr="00A743B4">
        <w:rPr>
          <w:rFonts w:ascii="Times New Roman" w:hAnsi="Times New Roman"/>
          <w:color w:val="auto"/>
          <w:sz w:val="28"/>
          <w:szCs w:val="28"/>
          <w:lang w:val="pt-PT"/>
        </w:rPr>
        <w:t>nh c</w:t>
      </w:r>
      <w:r w:rsidRPr="00A743B4">
        <w:rPr>
          <w:rFonts w:ascii="Times New Roman" w:hAnsi="Times New Roman"/>
          <w:color w:val="auto"/>
          <w:sz w:val="28"/>
          <w:szCs w:val="28"/>
        </w:rPr>
        <w:t>ụ thể</w:t>
      </w:r>
      <w:r w:rsidR="000B691D" w:rsidRPr="00A743B4">
        <w:rPr>
          <w:rFonts w:ascii="Times New Roman" w:hAnsi="Times New Roman"/>
          <w:color w:val="auto"/>
          <w:sz w:val="28"/>
          <w:szCs w:val="28"/>
        </w:rPr>
        <w:t xml:space="preserve"> việc</w:t>
      </w:r>
      <w:r w:rsidRPr="00A743B4">
        <w:rPr>
          <w:rFonts w:ascii="Times New Roman" w:hAnsi="Times New Roman"/>
          <w:color w:val="auto"/>
          <w:sz w:val="28"/>
          <w:szCs w:val="28"/>
        </w:rPr>
        <w:t xml:space="preserve"> </w:t>
      </w:r>
      <w:r w:rsidR="003805EF" w:rsidRPr="00A743B4">
        <w:rPr>
          <w:rFonts w:ascii="Times New Roman" w:hAnsi="Times New Roman"/>
          <w:color w:val="auto"/>
          <w:sz w:val="28"/>
          <w:szCs w:val="28"/>
        </w:rPr>
        <w:t xml:space="preserve">lập kế hoạch, hình thức, phương thức, tổ chức </w:t>
      </w:r>
      <w:r w:rsidR="002B5A94" w:rsidRPr="00A743B4">
        <w:rPr>
          <w:rFonts w:ascii="Times New Roman" w:hAnsi="Times New Roman"/>
          <w:color w:val="auto"/>
          <w:sz w:val="28"/>
          <w:szCs w:val="28"/>
        </w:rPr>
        <w:t>lựa chọn nhà thầu cung cấp thuốc</w:t>
      </w:r>
      <w:r w:rsidR="00153849" w:rsidRPr="00A743B4">
        <w:rPr>
          <w:rFonts w:ascii="Times New Roman" w:hAnsi="Times New Roman"/>
          <w:color w:val="auto"/>
          <w:sz w:val="28"/>
          <w:szCs w:val="28"/>
        </w:rPr>
        <w:t>, dược liệu</w:t>
      </w:r>
      <w:r w:rsidR="002B5A94" w:rsidRPr="00A743B4">
        <w:rPr>
          <w:rFonts w:ascii="Times New Roman" w:hAnsi="Times New Roman"/>
          <w:color w:val="auto"/>
          <w:sz w:val="28"/>
          <w:szCs w:val="28"/>
        </w:rPr>
        <w:t xml:space="preserve"> t</w:t>
      </w:r>
      <w:r w:rsidR="003805EF" w:rsidRPr="00A743B4">
        <w:rPr>
          <w:rFonts w:ascii="Times New Roman" w:hAnsi="Times New Roman"/>
          <w:color w:val="auto"/>
          <w:sz w:val="28"/>
          <w:szCs w:val="28"/>
        </w:rPr>
        <w:t xml:space="preserve">ại cơ sở khám bệnh, chữa bệnh tự tổ chức đấu thầu; quy định mua sắm thuốc tập trung và đàm phán giá thuốc </w:t>
      </w:r>
      <w:r w:rsidRPr="00A743B4">
        <w:rPr>
          <w:rFonts w:ascii="Times New Roman" w:hAnsi="Times New Roman"/>
          <w:color w:val="auto"/>
          <w:sz w:val="28"/>
          <w:szCs w:val="28"/>
        </w:rPr>
        <w:t>sử dụ</w:t>
      </w:r>
      <w:r w:rsidRPr="00A743B4">
        <w:rPr>
          <w:rFonts w:ascii="Times New Roman" w:hAnsi="Times New Roman"/>
          <w:color w:val="auto"/>
          <w:sz w:val="28"/>
          <w:szCs w:val="28"/>
          <w:lang w:val="nl-NL"/>
        </w:rPr>
        <w:t>ng v</w:t>
      </w:r>
      <w:r w:rsidRPr="00A743B4">
        <w:rPr>
          <w:rFonts w:ascii="Times New Roman" w:hAnsi="Times New Roman"/>
          <w:color w:val="auto"/>
          <w:sz w:val="28"/>
          <w:szCs w:val="28"/>
        </w:rPr>
        <w:t>ố</w:t>
      </w:r>
      <w:r w:rsidRPr="00A743B4">
        <w:rPr>
          <w:rFonts w:ascii="Times New Roman" w:hAnsi="Times New Roman"/>
          <w:color w:val="auto"/>
          <w:sz w:val="28"/>
          <w:szCs w:val="28"/>
          <w:lang w:val="pt-PT"/>
        </w:rPr>
        <w:t>n nh</w:t>
      </w:r>
      <w:r w:rsidRPr="00A743B4">
        <w:rPr>
          <w:rFonts w:ascii="Times New Roman" w:hAnsi="Times New Roman"/>
          <w:color w:val="auto"/>
          <w:sz w:val="28"/>
          <w:szCs w:val="28"/>
        </w:rPr>
        <w:t>à nước, nguồ</w:t>
      </w:r>
      <w:r w:rsidRPr="00A743B4">
        <w:rPr>
          <w:rFonts w:ascii="Times New Roman" w:hAnsi="Times New Roman"/>
          <w:color w:val="auto"/>
          <w:sz w:val="28"/>
          <w:szCs w:val="28"/>
          <w:lang w:val="es-ES_tradnl"/>
        </w:rPr>
        <w:t>n qu</w:t>
      </w:r>
      <w:r w:rsidRPr="00A743B4">
        <w:rPr>
          <w:rFonts w:ascii="Times New Roman" w:hAnsi="Times New Roman"/>
          <w:color w:val="auto"/>
          <w:sz w:val="28"/>
          <w:szCs w:val="28"/>
        </w:rPr>
        <w:t>ỹ bảo hiể</w:t>
      </w:r>
      <w:r w:rsidRPr="00A743B4">
        <w:rPr>
          <w:rFonts w:ascii="Times New Roman" w:hAnsi="Times New Roman"/>
          <w:color w:val="auto"/>
          <w:sz w:val="28"/>
          <w:szCs w:val="28"/>
          <w:lang w:val="es-ES_tradnl"/>
        </w:rPr>
        <w:t>m y t</w:t>
      </w:r>
      <w:r w:rsidRPr="00A743B4">
        <w:rPr>
          <w:rFonts w:ascii="Times New Roman" w:hAnsi="Times New Roman"/>
          <w:color w:val="auto"/>
          <w:sz w:val="28"/>
          <w:szCs w:val="28"/>
        </w:rPr>
        <w:t>ế, nguồn thu từ dịch vụ khám bệ</w:t>
      </w:r>
      <w:r w:rsidRPr="00A743B4">
        <w:rPr>
          <w:rFonts w:ascii="Times New Roman" w:hAnsi="Times New Roman"/>
          <w:color w:val="auto"/>
          <w:sz w:val="28"/>
          <w:szCs w:val="28"/>
          <w:lang w:val="it-IT"/>
        </w:rPr>
        <w:t>nh, ch</w:t>
      </w:r>
      <w:r w:rsidRPr="00A743B4">
        <w:rPr>
          <w:rFonts w:ascii="Times New Roman" w:hAnsi="Times New Roman"/>
          <w:color w:val="auto"/>
          <w:sz w:val="28"/>
          <w:szCs w:val="28"/>
        </w:rPr>
        <w:t>ữa bệ</w:t>
      </w:r>
      <w:r w:rsidRPr="00A743B4">
        <w:rPr>
          <w:rFonts w:ascii="Times New Roman" w:hAnsi="Times New Roman"/>
          <w:color w:val="auto"/>
          <w:sz w:val="28"/>
          <w:szCs w:val="28"/>
          <w:lang w:val="pt-PT"/>
        </w:rPr>
        <w:t>nh v</w:t>
      </w:r>
      <w:r w:rsidRPr="00A743B4">
        <w:rPr>
          <w:rFonts w:ascii="Times New Roman" w:hAnsi="Times New Roman"/>
          <w:color w:val="auto"/>
          <w:sz w:val="28"/>
          <w:szCs w:val="28"/>
        </w:rPr>
        <w:t>à nguồn thu hợp pháp khác của cơ sở y tế công lập</w:t>
      </w:r>
      <w:r w:rsidR="00010D11" w:rsidRPr="00A743B4">
        <w:rPr>
          <w:rFonts w:ascii="Times New Roman" w:hAnsi="Times New Roman"/>
          <w:color w:val="auto"/>
          <w:sz w:val="28"/>
          <w:szCs w:val="28"/>
        </w:rPr>
        <w:t>,</w:t>
      </w:r>
      <w:r w:rsidRPr="00A743B4">
        <w:rPr>
          <w:rFonts w:ascii="Times New Roman" w:hAnsi="Times New Roman"/>
          <w:color w:val="auto"/>
          <w:sz w:val="28"/>
          <w:szCs w:val="28"/>
        </w:rPr>
        <w:t xml:space="preserve"> </w:t>
      </w:r>
      <w:r w:rsidRPr="00A743B4">
        <w:rPr>
          <w:rFonts w:ascii="Times New Roman" w:eastAsia="Times New Roman" w:hAnsi="Times New Roman" w:cs="Times New Roman"/>
          <w:bCs/>
          <w:color w:val="auto"/>
          <w:sz w:val="28"/>
          <w:szCs w:val="28"/>
        </w:rPr>
        <w:t xml:space="preserve">bao </w:t>
      </w:r>
      <w:r w:rsidRPr="0081508C">
        <w:rPr>
          <w:rFonts w:ascii="Times New Roman" w:eastAsia="Times New Roman" w:hAnsi="Times New Roman" w:cs="Times New Roman"/>
          <w:bCs/>
          <w:color w:val="auto"/>
          <w:sz w:val="28"/>
          <w:szCs w:val="28"/>
        </w:rPr>
        <w:t>gồm</w:t>
      </w:r>
      <w:r w:rsidRPr="00437021">
        <w:rPr>
          <w:rFonts w:ascii="Times New Roman" w:eastAsia="Times New Roman" w:hAnsi="Times New Roman" w:cs="Times New Roman"/>
          <w:bCs/>
          <w:strike/>
          <w:color w:val="auto"/>
          <w:sz w:val="28"/>
          <w:szCs w:val="28"/>
        </w:rPr>
        <w:t xml:space="preserve"> thuốc cung ứng tại cơ sở bán lẻ thuốc trong khuôn viên cơ sở khám bệnh, chữa bệnh,</w:t>
      </w:r>
      <w:r w:rsidRPr="00A743B4">
        <w:rPr>
          <w:rFonts w:ascii="Times New Roman" w:eastAsia="Times New Roman" w:hAnsi="Times New Roman" w:cs="Times New Roman"/>
          <w:bCs/>
          <w:color w:val="auto"/>
          <w:sz w:val="28"/>
          <w:szCs w:val="28"/>
        </w:rPr>
        <w:t xml:space="preserve"> vắc xin dịch vụ tại cơ sở tiêm chủng dịch vụ</w:t>
      </w:r>
      <w:r w:rsidR="00153849" w:rsidRPr="00A743B4">
        <w:rPr>
          <w:rFonts w:ascii="Times New Roman" w:eastAsia="Times New Roman" w:hAnsi="Times New Roman" w:cs="Times New Roman"/>
          <w:bCs/>
          <w:color w:val="auto"/>
          <w:sz w:val="28"/>
          <w:szCs w:val="28"/>
        </w:rPr>
        <w:t xml:space="preserve"> và các cơ quan, tổ chức, cá nhân tham gia hoặc có liên quan đến hoạt động đấu thầu thuốc.</w:t>
      </w:r>
    </w:p>
    <w:p w14:paraId="3C5BDBB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2. Thông tư này không á</w:t>
      </w:r>
      <w:r w:rsidRPr="00A743B4">
        <w:rPr>
          <w:rFonts w:ascii="Times New Roman" w:hAnsi="Times New Roman"/>
          <w:color w:val="auto"/>
          <w:sz w:val="28"/>
          <w:szCs w:val="28"/>
          <w:lang w:val="nl-NL"/>
        </w:rPr>
        <w:t>p d</w:t>
      </w:r>
      <w:r w:rsidRPr="00A743B4">
        <w:rPr>
          <w:rFonts w:ascii="Times New Roman" w:hAnsi="Times New Roman"/>
          <w:color w:val="auto"/>
          <w:sz w:val="28"/>
          <w:szCs w:val="28"/>
        </w:rPr>
        <w:t>ụng đối vớ</w:t>
      </w:r>
      <w:r w:rsidRPr="00A743B4">
        <w:rPr>
          <w:rFonts w:ascii="Times New Roman" w:hAnsi="Times New Roman"/>
          <w:color w:val="auto"/>
          <w:sz w:val="28"/>
          <w:szCs w:val="28"/>
          <w:lang w:val="it-IT"/>
        </w:rPr>
        <w:t>i c</w:t>
      </w:r>
      <w:r w:rsidRPr="00A743B4">
        <w:rPr>
          <w:rFonts w:ascii="Times New Roman" w:hAnsi="Times New Roman"/>
          <w:color w:val="auto"/>
          <w:sz w:val="28"/>
          <w:szCs w:val="28"/>
        </w:rPr>
        <w:t>ác trường hợp sau đây:</w:t>
      </w:r>
    </w:p>
    <w:p w14:paraId="2B0911DD" w14:textId="77777777" w:rsidR="00F84D48" w:rsidRPr="00A743B4" w:rsidRDefault="004656FF" w:rsidP="007D00C5">
      <w:pPr>
        <w:pStyle w:val="Body"/>
        <w:tabs>
          <w:tab w:val="left" w:pos="1276"/>
        </w:tabs>
        <w:spacing w:before="110" w:after="0"/>
        <w:ind w:left="0" w:firstLine="567"/>
        <w:rPr>
          <w:rFonts w:ascii="Times New Roman" w:hAnsi="Times New Roman"/>
          <w:color w:val="auto"/>
          <w:spacing w:val="-4"/>
          <w:sz w:val="28"/>
          <w:szCs w:val="28"/>
        </w:rPr>
      </w:pPr>
      <w:r w:rsidRPr="00A743B4">
        <w:rPr>
          <w:rFonts w:ascii="Times New Roman" w:hAnsi="Times New Roman"/>
          <w:color w:val="auto"/>
          <w:sz w:val="28"/>
          <w:szCs w:val="28"/>
        </w:rPr>
        <w:t>a) T</w:t>
      </w:r>
      <w:r w:rsidRPr="00A743B4">
        <w:rPr>
          <w:rFonts w:ascii="Times New Roman" w:hAnsi="Times New Roman"/>
          <w:color w:val="auto"/>
          <w:spacing w:val="-4"/>
          <w:sz w:val="28"/>
          <w:szCs w:val="28"/>
        </w:rPr>
        <w:t>huố</w:t>
      </w:r>
      <w:r w:rsidRPr="00A743B4">
        <w:rPr>
          <w:rFonts w:ascii="Times New Roman" w:hAnsi="Times New Roman"/>
          <w:color w:val="auto"/>
          <w:spacing w:val="-4"/>
          <w:sz w:val="28"/>
          <w:szCs w:val="28"/>
          <w:lang w:val="pt-PT"/>
        </w:rPr>
        <w:t>c do Nh</w:t>
      </w:r>
      <w:r w:rsidRPr="00A743B4">
        <w:rPr>
          <w:rFonts w:ascii="Times New Roman" w:hAnsi="Times New Roman"/>
          <w:color w:val="auto"/>
          <w:spacing w:val="-4"/>
          <w:sz w:val="28"/>
          <w:szCs w:val="28"/>
        </w:rPr>
        <w:t>à nước đặ</w:t>
      </w:r>
      <w:r w:rsidR="00B51D1E" w:rsidRPr="00A743B4">
        <w:rPr>
          <w:rFonts w:ascii="Times New Roman" w:hAnsi="Times New Roman"/>
          <w:color w:val="auto"/>
          <w:spacing w:val="-4"/>
          <w:sz w:val="28"/>
          <w:szCs w:val="28"/>
        </w:rPr>
        <w:t xml:space="preserve">t hàng </w:t>
      </w:r>
      <w:r w:rsidR="00B51D1E" w:rsidRPr="00B335AC">
        <w:rPr>
          <w:rFonts w:ascii="Times New Roman" w:hAnsi="Times New Roman"/>
          <w:color w:val="auto"/>
          <w:spacing w:val="-4"/>
          <w:sz w:val="28"/>
          <w:szCs w:val="28"/>
        </w:rPr>
        <w:t>hoặc</w:t>
      </w:r>
      <w:r w:rsidRPr="00B335AC">
        <w:rPr>
          <w:rFonts w:ascii="Times New Roman" w:hAnsi="Times New Roman"/>
          <w:color w:val="auto"/>
          <w:spacing w:val="-4"/>
          <w:sz w:val="28"/>
          <w:szCs w:val="28"/>
        </w:rPr>
        <w:t xml:space="preserve"> </w:t>
      </w:r>
      <w:r w:rsidRPr="00A743B4">
        <w:rPr>
          <w:rFonts w:ascii="Times New Roman" w:hAnsi="Times New Roman"/>
          <w:color w:val="auto"/>
          <w:spacing w:val="-4"/>
          <w:sz w:val="28"/>
          <w:szCs w:val="28"/>
        </w:rPr>
        <w:t>giao kế hoạch: thực hiện theo Nghị đị</w:t>
      </w:r>
      <w:r w:rsidRPr="00A743B4">
        <w:rPr>
          <w:rFonts w:ascii="Times New Roman" w:hAnsi="Times New Roman"/>
          <w:color w:val="auto"/>
          <w:spacing w:val="-4"/>
          <w:sz w:val="28"/>
          <w:szCs w:val="28"/>
          <w:lang w:val="pt-PT"/>
        </w:rPr>
        <w:t>nh s</w:t>
      </w:r>
      <w:r w:rsidRPr="00A743B4">
        <w:rPr>
          <w:rFonts w:ascii="Times New Roman" w:hAnsi="Times New Roman"/>
          <w:color w:val="auto"/>
          <w:spacing w:val="-4"/>
          <w:sz w:val="28"/>
          <w:szCs w:val="28"/>
        </w:rPr>
        <w:t>ố 130/2013/NĐ</w:t>
      </w:r>
      <w:r w:rsidRPr="00A743B4">
        <w:rPr>
          <w:rFonts w:ascii="Times New Roman" w:hAnsi="Times New Roman"/>
          <w:color w:val="auto"/>
          <w:spacing w:val="-4"/>
          <w:sz w:val="28"/>
          <w:szCs w:val="28"/>
          <w:lang w:val="pt-PT"/>
        </w:rPr>
        <w:t>-CP ng</w:t>
      </w:r>
      <w:r w:rsidRPr="00A743B4">
        <w:rPr>
          <w:rFonts w:ascii="Times New Roman" w:hAnsi="Times New Roman"/>
          <w:color w:val="auto"/>
          <w:spacing w:val="-4"/>
          <w:sz w:val="28"/>
          <w:szCs w:val="28"/>
        </w:rPr>
        <w:t xml:space="preserve">ày 16 tháng 10 năm 2013 của Chính phủ về sản xuất và </w:t>
      </w:r>
      <w:r w:rsidRPr="00A743B4">
        <w:rPr>
          <w:rFonts w:ascii="Times New Roman" w:hAnsi="Times New Roman"/>
          <w:color w:val="auto"/>
          <w:spacing w:val="-4"/>
          <w:sz w:val="28"/>
          <w:szCs w:val="28"/>
          <w:lang w:val="de-DE"/>
        </w:rPr>
        <w:t xml:space="preserve">cung </w:t>
      </w:r>
      <w:r w:rsidRPr="00A743B4">
        <w:rPr>
          <w:rFonts w:ascii="Times New Roman" w:hAnsi="Times New Roman"/>
          <w:color w:val="auto"/>
          <w:spacing w:val="-4"/>
          <w:sz w:val="28"/>
          <w:szCs w:val="28"/>
        </w:rPr>
        <w:t>ứng sản phẩm, dịch vụ công ích.</w:t>
      </w:r>
    </w:p>
    <w:p w14:paraId="15FF13F8" w14:textId="77777777" w:rsidR="00223D24" w:rsidRPr="00B335AC" w:rsidRDefault="00223D24" w:rsidP="007D00C5">
      <w:pPr>
        <w:pStyle w:val="Body"/>
        <w:tabs>
          <w:tab w:val="left" w:pos="1276"/>
        </w:tabs>
        <w:spacing w:before="0" w:after="0"/>
        <w:ind w:left="0" w:firstLine="567"/>
        <w:rPr>
          <w:rFonts w:ascii="Times New Roman" w:hAnsi="Times New Roman"/>
          <w:color w:val="auto"/>
          <w:spacing w:val="-4"/>
          <w:sz w:val="28"/>
          <w:szCs w:val="28"/>
        </w:rPr>
      </w:pPr>
      <w:r w:rsidRPr="00B335AC">
        <w:rPr>
          <w:rFonts w:ascii="Times New Roman" w:hAnsi="Times New Roman"/>
          <w:color w:val="auto"/>
          <w:spacing w:val="-4"/>
          <w:sz w:val="28"/>
          <w:szCs w:val="28"/>
        </w:rPr>
        <w:t>b) Thuốc  sử dụng trong khám bệnh, chữa bệnh tại tuyến quân y cơ quan, y tế cơ quan của quân đội: thực hiện theo hướng dẫn của Bộ Quốc phòng.</w:t>
      </w:r>
    </w:p>
    <w:p w14:paraId="75ADCBE9" w14:textId="77777777" w:rsidR="00F84D48" w:rsidRPr="00A743B4" w:rsidRDefault="00A032EA" w:rsidP="007D00C5">
      <w:pPr>
        <w:pStyle w:val="Body"/>
        <w:spacing w:before="110" w:after="0"/>
        <w:ind w:left="0" w:firstLine="567"/>
        <w:rPr>
          <w:rFonts w:ascii="Times New Roman" w:eastAsia="Times New Roman" w:hAnsi="Times New Roman" w:cs="Times New Roman"/>
          <w:color w:val="auto"/>
          <w:kern w:val="1"/>
          <w:sz w:val="28"/>
          <w:szCs w:val="28"/>
        </w:rPr>
      </w:pPr>
      <w:r w:rsidRPr="00A743B4">
        <w:rPr>
          <w:rFonts w:ascii="Times New Roman" w:hAnsi="Times New Roman"/>
          <w:color w:val="auto"/>
          <w:sz w:val="28"/>
          <w:szCs w:val="28"/>
        </w:rPr>
        <w:t>c</w:t>
      </w:r>
      <w:r w:rsidR="004656FF" w:rsidRPr="00A743B4">
        <w:rPr>
          <w:rFonts w:ascii="Times New Roman" w:hAnsi="Times New Roman"/>
          <w:color w:val="auto"/>
          <w:sz w:val="28"/>
          <w:szCs w:val="28"/>
        </w:rPr>
        <w:t xml:space="preserve">) </w:t>
      </w:r>
      <w:r w:rsidR="004656FF" w:rsidRPr="00A743B4">
        <w:rPr>
          <w:rFonts w:ascii="Times New Roman" w:hAnsi="Times New Roman"/>
          <w:color w:val="auto"/>
          <w:kern w:val="1"/>
          <w:sz w:val="28"/>
          <w:szCs w:val="28"/>
          <w:lang w:val="es-ES_tradnl"/>
        </w:rPr>
        <w:t>Oxy y t</w:t>
      </w:r>
      <w:r w:rsidR="004656FF" w:rsidRPr="00A743B4">
        <w:rPr>
          <w:rFonts w:ascii="Times New Roman" w:hAnsi="Times New Roman"/>
          <w:color w:val="auto"/>
          <w:kern w:val="1"/>
          <w:sz w:val="28"/>
          <w:szCs w:val="28"/>
        </w:rPr>
        <w:t>ế</w:t>
      </w:r>
      <w:r w:rsidR="004656FF" w:rsidRPr="00A743B4">
        <w:rPr>
          <w:rFonts w:ascii="Times New Roman" w:hAnsi="Times New Roman"/>
          <w:color w:val="auto"/>
          <w:kern w:val="1"/>
          <w:sz w:val="28"/>
          <w:szCs w:val="28"/>
          <w:lang w:val="de-DE"/>
        </w:rPr>
        <w:t>, Nitric oxid (NO), sinh ph</w:t>
      </w:r>
      <w:r w:rsidR="004656FF" w:rsidRPr="00A743B4">
        <w:rPr>
          <w:rFonts w:ascii="Times New Roman" w:hAnsi="Times New Roman"/>
          <w:color w:val="auto"/>
          <w:kern w:val="1"/>
          <w:sz w:val="28"/>
          <w:szCs w:val="28"/>
        </w:rPr>
        <w:t>ẩ</w:t>
      </w:r>
      <w:r w:rsidR="004656FF" w:rsidRPr="00A743B4">
        <w:rPr>
          <w:rFonts w:ascii="Times New Roman" w:hAnsi="Times New Roman"/>
          <w:color w:val="auto"/>
          <w:kern w:val="1"/>
          <w:sz w:val="28"/>
          <w:szCs w:val="28"/>
          <w:lang w:val="pt-PT"/>
        </w:rPr>
        <w:t>m ch</w:t>
      </w:r>
      <w:r w:rsidR="004656FF" w:rsidRPr="00A743B4">
        <w:rPr>
          <w:rFonts w:ascii="Times New Roman" w:hAnsi="Times New Roman"/>
          <w:color w:val="auto"/>
          <w:kern w:val="1"/>
          <w:sz w:val="28"/>
          <w:szCs w:val="28"/>
        </w:rPr>
        <w:t>ẩn đoán invitro: thực hiện theo quy đị</w:t>
      </w:r>
      <w:r w:rsidR="004656FF" w:rsidRPr="00A743B4">
        <w:rPr>
          <w:rFonts w:ascii="Times New Roman" w:hAnsi="Times New Roman"/>
          <w:color w:val="auto"/>
          <w:kern w:val="1"/>
          <w:sz w:val="28"/>
          <w:szCs w:val="28"/>
          <w:lang w:val="pt-PT"/>
        </w:rPr>
        <w:t>nh c</w:t>
      </w:r>
      <w:r w:rsidR="004656FF" w:rsidRPr="00A743B4">
        <w:rPr>
          <w:rFonts w:ascii="Times New Roman" w:hAnsi="Times New Roman"/>
          <w:color w:val="auto"/>
          <w:kern w:val="1"/>
          <w:sz w:val="28"/>
          <w:szCs w:val="28"/>
        </w:rPr>
        <w:t>ủa pháp luật về đấu thầu đối với gói thầu mua sắm hàng hó</w:t>
      </w:r>
      <w:r w:rsidR="004656FF" w:rsidRPr="00A743B4">
        <w:rPr>
          <w:rFonts w:ascii="Times New Roman" w:hAnsi="Times New Roman"/>
          <w:color w:val="auto"/>
          <w:kern w:val="1"/>
          <w:sz w:val="28"/>
          <w:szCs w:val="28"/>
          <w:lang w:val="pt-PT"/>
        </w:rPr>
        <w:t>a nh</w:t>
      </w:r>
      <w:r w:rsidR="004656FF" w:rsidRPr="00A743B4">
        <w:rPr>
          <w:rFonts w:ascii="Times New Roman" w:hAnsi="Times New Roman"/>
          <w:color w:val="auto"/>
          <w:kern w:val="1"/>
          <w:sz w:val="28"/>
          <w:szCs w:val="28"/>
        </w:rPr>
        <w:t xml:space="preserve">ằm duy trì hoạt động thường xuyên của cơ </w:t>
      </w:r>
      <w:r w:rsidR="004656FF" w:rsidRPr="00A743B4">
        <w:rPr>
          <w:rFonts w:ascii="Times New Roman" w:hAnsi="Times New Roman"/>
          <w:color w:val="auto"/>
          <w:kern w:val="1"/>
          <w:sz w:val="28"/>
          <w:szCs w:val="28"/>
          <w:lang w:val="pt-PT"/>
        </w:rPr>
        <w:t>quan nh</w:t>
      </w:r>
      <w:r w:rsidR="004656FF" w:rsidRPr="00A743B4">
        <w:rPr>
          <w:rFonts w:ascii="Times New Roman" w:hAnsi="Times New Roman"/>
          <w:color w:val="auto"/>
          <w:kern w:val="1"/>
          <w:sz w:val="28"/>
          <w:szCs w:val="28"/>
        </w:rPr>
        <w:t>à nước, đơn vị thuộ</w:t>
      </w:r>
      <w:r w:rsidR="004656FF" w:rsidRPr="00A743B4">
        <w:rPr>
          <w:rFonts w:ascii="Times New Roman" w:hAnsi="Times New Roman"/>
          <w:color w:val="auto"/>
          <w:kern w:val="1"/>
          <w:sz w:val="28"/>
          <w:szCs w:val="28"/>
          <w:lang w:val="fr-FR"/>
        </w:rPr>
        <w:t>c l</w:t>
      </w:r>
      <w:r w:rsidR="004656FF" w:rsidRPr="00A743B4">
        <w:rPr>
          <w:rFonts w:ascii="Times New Roman" w:hAnsi="Times New Roman"/>
          <w:color w:val="auto"/>
          <w:kern w:val="1"/>
          <w:sz w:val="28"/>
          <w:szCs w:val="28"/>
        </w:rPr>
        <w:t>ự</w:t>
      </w:r>
      <w:r w:rsidR="004656FF" w:rsidRPr="00A743B4">
        <w:rPr>
          <w:rFonts w:ascii="Times New Roman" w:hAnsi="Times New Roman"/>
          <w:color w:val="auto"/>
          <w:kern w:val="1"/>
          <w:sz w:val="28"/>
          <w:szCs w:val="28"/>
          <w:lang w:val="fr-FR"/>
        </w:rPr>
        <w:t>c l</w:t>
      </w:r>
      <w:r w:rsidR="004656FF" w:rsidRPr="00A743B4">
        <w:rPr>
          <w:rFonts w:ascii="Times New Roman" w:hAnsi="Times New Roman"/>
          <w:color w:val="auto"/>
          <w:kern w:val="1"/>
          <w:sz w:val="28"/>
          <w:szCs w:val="28"/>
        </w:rPr>
        <w:t>ượ</w:t>
      </w:r>
      <w:r w:rsidR="004656FF" w:rsidRPr="00A743B4">
        <w:rPr>
          <w:rFonts w:ascii="Times New Roman" w:hAnsi="Times New Roman"/>
          <w:color w:val="auto"/>
          <w:kern w:val="1"/>
          <w:sz w:val="28"/>
          <w:szCs w:val="28"/>
          <w:lang w:val="nl-NL"/>
        </w:rPr>
        <w:t>ng v</w:t>
      </w:r>
      <w:r w:rsidR="004656FF" w:rsidRPr="00A743B4">
        <w:rPr>
          <w:rFonts w:ascii="Times New Roman" w:hAnsi="Times New Roman"/>
          <w:color w:val="auto"/>
          <w:kern w:val="1"/>
          <w:sz w:val="28"/>
          <w:szCs w:val="28"/>
        </w:rPr>
        <w:t xml:space="preserve">ũ </w:t>
      </w:r>
      <w:r w:rsidR="004656FF" w:rsidRPr="00A743B4">
        <w:rPr>
          <w:rFonts w:ascii="Times New Roman" w:hAnsi="Times New Roman"/>
          <w:color w:val="auto"/>
          <w:kern w:val="1"/>
          <w:sz w:val="28"/>
          <w:szCs w:val="28"/>
          <w:lang w:val="pt-PT"/>
        </w:rPr>
        <w:t>trang nh</w:t>
      </w:r>
      <w:r w:rsidR="004656FF" w:rsidRPr="00A743B4">
        <w:rPr>
          <w:rFonts w:ascii="Times New Roman" w:hAnsi="Times New Roman"/>
          <w:color w:val="auto"/>
          <w:kern w:val="1"/>
          <w:sz w:val="28"/>
          <w:szCs w:val="28"/>
        </w:rPr>
        <w:t xml:space="preserve">ân dân, </w:t>
      </w:r>
      <w:r w:rsidR="004656FF" w:rsidRPr="00A743B4">
        <w:rPr>
          <w:rFonts w:ascii="Times New Roman" w:hAnsi="Times New Roman"/>
          <w:color w:val="auto"/>
          <w:kern w:val="1"/>
          <w:sz w:val="28"/>
          <w:szCs w:val="28"/>
        </w:rPr>
        <w:lastRenderedPageBreak/>
        <w:t xml:space="preserve">đơn vị sự </w:t>
      </w:r>
      <w:r w:rsidR="004656FF" w:rsidRPr="00A743B4">
        <w:rPr>
          <w:rFonts w:ascii="Times New Roman" w:hAnsi="Times New Roman"/>
          <w:color w:val="auto"/>
          <w:kern w:val="1"/>
          <w:sz w:val="28"/>
          <w:szCs w:val="28"/>
          <w:lang w:val="it-IT"/>
        </w:rPr>
        <w:t>nghi</w:t>
      </w:r>
      <w:r w:rsidR="004656FF" w:rsidRPr="00A743B4">
        <w:rPr>
          <w:rFonts w:ascii="Times New Roman" w:hAnsi="Times New Roman"/>
          <w:color w:val="auto"/>
          <w:kern w:val="1"/>
          <w:sz w:val="28"/>
          <w:szCs w:val="28"/>
        </w:rPr>
        <w:t>ệp công lập, tổ chứ</w:t>
      </w:r>
      <w:r w:rsidR="004656FF" w:rsidRPr="00A743B4">
        <w:rPr>
          <w:rFonts w:ascii="Times New Roman" w:hAnsi="Times New Roman"/>
          <w:color w:val="auto"/>
          <w:kern w:val="1"/>
          <w:sz w:val="28"/>
          <w:szCs w:val="28"/>
          <w:lang w:val="it-IT"/>
        </w:rPr>
        <w:t>c ch</w:t>
      </w:r>
      <w:r w:rsidR="004656FF" w:rsidRPr="00A743B4">
        <w:rPr>
          <w:rFonts w:ascii="Times New Roman" w:hAnsi="Times New Roman"/>
          <w:color w:val="auto"/>
          <w:kern w:val="1"/>
          <w:sz w:val="28"/>
          <w:szCs w:val="28"/>
        </w:rPr>
        <w:t>ính trị, tổ chứ</w:t>
      </w:r>
      <w:r w:rsidR="004656FF" w:rsidRPr="00A743B4">
        <w:rPr>
          <w:rFonts w:ascii="Times New Roman" w:hAnsi="Times New Roman"/>
          <w:color w:val="auto"/>
          <w:kern w:val="1"/>
          <w:sz w:val="28"/>
          <w:szCs w:val="28"/>
          <w:lang w:val="it-IT"/>
        </w:rPr>
        <w:t>c ch</w:t>
      </w:r>
      <w:r w:rsidR="004656FF" w:rsidRPr="00A743B4">
        <w:rPr>
          <w:rFonts w:ascii="Times New Roman" w:hAnsi="Times New Roman"/>
          <w:color w:val="auto"/>
          <w:kern w:val="1"/>
          <w:sz w:val="28"/>
          <w:szCs w:val="28"/>
        </w:rPr>
        <w:t>ính trị - xã hội, tổ chứ</w:t>
      </w:r>
      <w:r w:rsidR="004656FF" w:rsidRPr="00A743B4">
        <w:rPr>
          <w:rFonts w:ascii="Times New Roman" w:hAnsi="Times New Roman"/>
          <w:color w:val="auto"/>
          <w:kern w:val="1"/>
          <w:sz w:val="28"/>
          <w:szCs w:val="28"/>
          <w:lang w:val="it-IT"/>
        </w:rPr>
        <w:t>c ch</w:t>
      </w:r>
      <w:r w:rsidR="004656FF" w:rsidRPr="00A743B4">
        <w:rPr>
          <w:rFonts w:ascii="Times New Roman" w:hAnsi="Times New Roman"/>
          <w:color w:val="auto"/>
          <w:kern w:val="1"/>
          <w:sz w:val="28"/>
          <w:szCs w:val="28"/>
        </w:rPr>
        <w:t>ính trị xã hộ</w:t>
      </w:r>
      <w:r w:rsidR="004656FF" w:rsidRPr="00A743B4">
        <w:rPr>
          <w:rFonts w:ascii="Times New Roman" w:hAnsi="Times New Roman"/>
          <w:color w:val="auto"/>
          <w:kern w:val="1"/>
          <w:sz w:val="28"/>
          <w:szCs w:val="28"/>
          <w:lang w:val="it-IT"/>
        </w:rPr>
        <w:t>i - ngh</w:t>
      </w:r>
      <w:r w:rsidR="004656FF" w:rsidRPr="00A743B4">
        <w:rPr>
          <w:rFonts w:ascii="Times New Roman" w:hAnsi="Times New Roman"/>
          <w:color w:val="auto"/>
          <w:kern w:val="1"/>
          <w:sz w:val="28"/>
          <w:szCs w:val="28"/>
        </w:rPr>
        <w:t xml:space="preserve">ề </w:t>
      </w:r>
      <w:r w:rsidR="004656FF" w:rsidRPr="00A743B4">
        <w:rPr>
          <w:rFonts w:ascii="Times New Roman" w:hAnsi="Times New Roman"/>
          <w:color w:val="auto"/>
          <w:kern w:val="1"/>
          <w:sz w:val="28"/>
          <w:szCs w:val="28"/>
          <w:lang w:val="it-IT"/>
        </w:rPr>
        <w:t>nghi</w:t>
      </w:r>
      <w:r w:rsidR="004656FF" w:rsidRPr="00A743B4">
        <w:rPr>
          <w:rFonts w:ascii="Times New Roman" w:hAnsi="Times New Roman"/>
          <w:color w:val="auto"/>
          <w:kern w:val="1"/>
          <w:sz w:val="28"/>
          <w:szCs w:val="28"/>
        </w:rPr>
        <w:t>ệp, tổ chức xã hội, tổ chức xã hộ</w:t>
      </w:r>
      <w:r w:rsidR="004656FF" w:rsidRPr="00A743B4">
        <w:rPr>
          <w:rFonts w:ascii="Times New Roman" w:hAnsi="Times New Roman"/>
          <w:color w:val="auto"/>
          <w:kern w:val="1"/>
          <w:sz w:val="28"/>
          <w:szCs w:val="28"/>
          <w:lang w:val="it-IT"/>
        </w:rPr>
        <w:t>i - ngh</w:t>
      </w:r>
      <w:r w:rsidR="004656FF" w:rsidRPr="00A743B4">
        <w:rPr>
          <w:rFonts w:ascii="Times New Roman" w:hAnsi="Times New Roman"/>
          <w:color w:val="auto"/>
          <w:kern w:val="1"/>
          <w:sz w:val="28"/>
          <w:szCs w:val="28"/>
        </w:rPr>
        <w:t xml:space="preserve">ề </w:t>
      </w:r>
      <w:r w:rsidR="004656FF" w:rsidRPr="00A743B4">
        <w:rPr>
          <w:rFonts w:ascii="Times New Roman" w:hAnsi="Times New Roman"/>
          <w:color w:val="auto"/>
          <w:kern w:val="1"/>
          <w:sz w:val="28"/>
          <w:szCs w:val="28"/>
          <w:lang w:val="it-IT"/>
        </w:rPr>
        <w:t>nghi</w:t>
      </w:r>
      <w:r w:rsidR="004656FF" w:rsidRPr="00A743B4">
        <w:rPr>
          <w:rFonts w:ascii="Times New Roman" w:hAnsi="Times New Roman"/>
          <w:color w:val="auto"/>
          <w:kern w:val="1"/>
          <w:sz w:val="28"/>
          <w:szCs w:val="28"/>
        </w:rPr>
        <w:t>ệ</w:t>
      </w:r>
      <w:r w:rsidR="004656FF" w:rsidRPr="00A743B4">
        <w:rPr>
          <w:rFonts w:ascii="Times New Roman" w:hAnsi="Times New Roman"/>
          <w:color w:val="auto"/>
          <w:kern w:val="1"/>
          <w:sz w:val="28"/>
          <w:szCs w:val="28"/>
          <w:lang w:val="nl-NL"/>
        </w:rPr>
        <w:t>p;</w:t>
      </w:r>
    </w:p>
    <w:p w14:paraId="27749A0A" w14:textId="77777777" w:rsidR="00F84D48" w:rsidRPr="00A743B4" w:rsidRDefault="00A032EA"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pacing w:val="-4"/>
          <w:sz w:val="28"/>
          <w:szCs w:val="28"/>
        </w:rPr>
        <w:t>d</w:t>
      </w:r>
      <w:r w:rsidR="004656FF" w:rsidRPr="00A743B4">
        <w:rPr>
          <w:rFonts w:ascii="Times New Roman" w:hAnsi="Times New Roman"/>
          <w:color w:val="auto"/>
          <w:spacing w:val="-4"/>
          <w:sz w:val="28"/>
          <w:szCs w:val="28"/>
        </w:rPr>
        <w:t>) M</w:t>
      </w:r>
      <w:r w:rsidR="004656FF" w:rsidRPr="00A743B4">
        <w:rPr>
          <w:rFonts w:ascii="Times New Roman" w:hAnsi="Times New Roman"/>
          <w:color w:val="auto"/>
          <w:sz w:val="28"/>
          <w:szCs w:val="28"/>
        </w:rPr>
        <w:t>áu toàn phầ</w:t>
      </w:r>
      <w:r w:rsidR="004656FF" w:rsidRPr="00A743B4">
        <w:rPr>
          <w:rFonts w:ascii="Times New Roman" w:hAnsi="Times New Roman"/>
          <w:color w:val="auto"/>
          <w:sz w:val="28"/>
          <w:szCs w:val="28"/>
          <w:lang w:val="it-IT"/>
        </w:rPr>
        <w:t>n, ch</w:t>
      </w:r>
      <w:r w:rsidR="004656FF" w:rsidRPr="00A743B4">
        <w:rPr>
          <w:rFonts w:ascii="Times New Roman" w:hAnsi="Times New Roman"/>
          <w:color w:val="auto"/>
          <w:sz w:val="28"/>
          <w:szCs w:val="28"/>
        </w:rPr>
        <w:t>ế phẩm máu đạ</w:t>
      </w:r>
      <w:r w:rsidR="004656FF" w:rsidRPr="00A743B4">
        <w:rPr>
          <w:rFonts w:ascii="Times New Roman" w:hAnsi="Times New Roman"/>
          <w:color w:val="auto"/>
          <w:sz w:val="28"/>
          <w:szCs w:val="28"/>
          <w:lang w:val="da-DK"/>
        </w:rPr>
        <w:t>t ti</w:t>
      </w:r>
      <w:r w:rsidR="004656FF" w:rsidRPr="00A743B4">
        <w:rPr>
          <w:rFonts w:ascii="Times New Roman" w:hAnsi="Times New Roman"/>
          <w:color w:val="auto"/>
          <w:sz w:val="28"/>
          <w:szCs w:val="28"/>
        </w:rPr>
        <w:t xml:space="preserve">êu chuẩn: thực hiện theo </w:t>
      </w:r>
      <w:r w:rsidR="004656FF" w:rsidRPr="00B335AC">
        <w:rPr>
          <w:rFonts w:ascii="Times New Roman" w:hAnsi="Times New Roman"/>
          <w:color w:val="auto"/>
          <w:sz w:val="28"/>
          <w:szCs w:val="28"/>
        </w:rPr>
        <w:t xml:space="preserve">Thông tư số </w:t>
      </w:r>
      <w:r w:rsidR="003804FD" w:rsidRPr="00B335AC">
        <w:rPr>
          <w:rFonts w:ascii="Times New Roman" w:hAnsi="Times New Roman"/>
          <w:color w:val="auto"/>
          <w:sz w:val="28"/>
          <w:szCs w:val="28"/>
        </w:rPr>
        <w:t>05</w:t>
      </w:r>
      <w:r w:rsidR="004656FF" w:rsidRPr="00B335AC">
        <w:rPr>
          <w:rFonts w:ascii="Times New Roman" w:hAnsi="Times New Roman"/>
          <w:color w:val="auto"/>
          <w:sz w:val="28"/>
          <w:szCs w:val="28"/>
        </w:rPr>
        <w:t>/201</w:t>
      </w:r>
      <w:r w:rsidR="003804FD" w:rsidRPr="00B335AC">
        <w:rPr>
          <w:rFonts w:ascii="Times New Roman" w:hAnsi="Times New Roman"/>
          <w:color w:val="auto"/>
          <w:sz w:val="28"/>
          <w:szCs w:val="28"/>
        </w:rPr>
        <w:t>7</w:t>
      </w:r>
      <w:r w:rsidR="004656FF" w:rsidRPr="00B335AC">
        <w:rPr>
          <w:rFonts w:ascii="Times New Roman" w:hAnsi="Times New Roman"/>
          <w:color w:val="auto"/>
          <w:sz w:val="28"/>
          <w:szCs w:val="28"/>
        </w:rPr>
        <w:t xml:space="preserve">/TT-BYT ngày </w:t>
      </w:r>
      <w:r w:rsidR="003804FD" w:rsidRPr="00B335AC">
        <w:rPr>
          <w:rFonts w:ascii="Times New Roman" w:hAnsi="Times New Roman"/>
          <w:color w:val="auto"/>
          <w:sz w:val="28"/>
          <w:szCs w:val="28"/>
        </w:rPr>
        <w:t>14</w:t>
      </w:r>
      <w:r w:rsidR="004656FF" w:rsidRPr="00B335AC">
        <w:rPr>
          <w:rFonts w:ascii="Times New Roman" w:hAnsi="Times New Roman"/>
          <w:color w:val="auto"/>
          <w:sz w:val="28"/>
          <w:szCs w:val="28"/>
        </w:rPr>
        <w:t xml:space="preserve"> tháng </w:t>
      </w:r>
      <w:r w:rsidR="003804FD" w:rsidRPr="00B335AC">
        <w:rPr>
          <w:rFonts w:ascii="Times New Roman" w:hAnsi="Times New Roman"/>
          <w:color w:val="auto"/>
          <w:sz w:val="28"/>
          <w:szCs w:val="28"/>
        </w:rPr>
        <w:t>04</w:t>
      </w:r>
      <w:r w:rsidR="004656FF" w:rsidRPr="00B335AC">
        <w:rPr>
          <w:rFonts w:ascii="Times New Roman" w:hAnsi="Times New Roman"/>
          <w:color w:val="auto"/>
          <w:sz w:val="28"/>
          <w:szCs w:val="28"/>
        </w:rPr>
        <w:t xml:space="preserve"> nă</w:t>
      </w:r>
      <w:r w:rsidR="004656FF" w:rsidRPr="00B335AC">
        <w:rPr>
          <w:rFonts w:ascii="Times New Roman" w:hAnsi="Times New Roman"/>
          <w:color w:val="auto"/>
          <w:sz w:val="28"/>
          <w:szCs w:val="28"/>
          <w:lang w:val="pt-PT"/>
        </w:rPr>
        <w:t>m 201</w:t>
      </w:r>
      <w:r w:rsidR="003804FD" w:rsidRPr="00B335AC">
        <w:rPr>
          <w:rFonts w:ascii="Times New Roman" w:hAnsi="Times New Roman"/>
          <w:color w:val="auto"/>
          <w:sz w:val="28"/>
          <w:szCs w:val="28"/>
          <w:lang w:val="pt-PT"/>
        </w:rPr>
        <w:t>7</w:t>
      </w:r>
      <w:r w:rsidR="004656FF" w:rsidRPr="00B335AC">
        <w:rPr>
          <w:rFonts w:ascii="Times New Roman" w:hAnsi="Times New Roman"/>
          <w:color w:val="auto"/>
          <w:sz w:val="28"/>
          <w:szCs w:val="28"/>
          <w:lang w:val="pt-PT"/>
        </w:rPr>
        <w:t xml:space="preserve"> c</w:t>
      </w:r>
      <w:r w:rsidR="004656FF" w:rsidRPr="00B335AC">
        <w:rPr>
          <w:rFonts w:ascii="Times New Roman" w:hAnsi="Times New Roman"/>
          <w:color w:val="auto"/>
          <w:sz w:val="28"/>
          <w:szCs w:val="28"/>
        </w:rPr>
        <w:t>ủa</w:t>
      </w:r>
      <w:r w:rsidR="004656FF" w:rsidRPr="00A743B4">
        <w:rPr>
          <w:rFonts w:ascii="Times New Roman" w:hAnsi="Times New Roman"/>
          <w:color w:val="auto"/>
          <w:sz w:val="28"/>
          <w:szCs w:val="28"/>
        </w:rPr>
        <w:t xml:space="preserve"> Bộ trưởng Bộ </w:t>
      </w:r>
      <w:r w:rsidR="004656FF" w:rsidRPr="00A743B4">
        <w:rPr>
          <w:rFonts w:ascii="Times New Roman" w:hAnsi="Times New Roman"/>
          <w:color w:val="auto"/>
          <w:sz w:val="28"/>
          <w:szCs w:val="28"/>
          <w:lang w:val="es-ES_tradnl"/>
        </w:rPr>
        <w:t>Y t</w:t>
      </w:r>
      <w:r w:rsidR="004656FF" w:rsidRPr="00A743B4">
        <w:rPr>
          <w:rFonts w:ascii="Times New Roman" w:hAnsi="Times New Roman"/>
          <w:color w:val="auto"/>
          <w:sz w:val="28"/>
          <w:szCs w:val="28"/>
        </w:rPr>
        <w:t>ế</w:t>
      </w:r>
      <w:r w:rsidR="004656FF" w:rsidRPr="00A743B4">
        <w:rPr>
          <w:rFonts w:ascii="Times New Roman" w:hAnsi="Times New Roman"/>
          <w:color w:val="auto"/>
          <w:sz w:val="28"/>
          <w:szCs w:val="28"/>
          <w:lang w:val="es-ES_tradnl"/>
        </w:rPr>
        <w:t xml:space="preserve"> quy </w:t>
      </w:r>
      <w:r w:rsidR="004656FF" w:rsidRPr="00A743B4">
        <w:rPr>
          <w:rFonts w:ascii="Times New Roman" w:hAnsi="Times New Roman"/>
          <w:color w:val="auto"/>
          <w:sz w:val="28"/>
          <w:szCs w:val="28"/>
        </w:rPr>
        <w:t>đị</w:t>
      </w:r>
      <w:r w:rsidR="004656FF" w:rsidRPr="00A743B4">
        <w:rPr>
          <w:rFonts w:ascii="Times New Roman" w:hAnsi="Times New Roman"/>
          <w:color w:val="auto"/>
          <w:sz w:val="28"/>
          <w:szCs w:val="28"/>
          <w:lang w:val="pt-PT"/>
        </w:rPr>
        <w:t>nh gi</w:t>
      </w:r>
      <w:r w:rsidR="004656FF" w:rsidRPr="00A743B4">
        <w:rPr>
          <w:rFonts w:ascii="Times New Roman" w:hAnsi="Times New Roman"/>
          <w:color w:val="auto"/>
          <w:sz w:val="28"/>
          <w:szCs w:val="28"/>
        </w:rPr>
        <w:t xml:space="preserve">á tối đa và </w:t>
      </w:r>
      <w:r w:rsidR="004656FF" w:rsidRPr="00A743B4">
        <w:rPr>
          <w:rFonts w:ascii="Times New Roman" w:hAnsi="Times New Roman"/>
          <w:color w:val="auto"/>
          <w:sz w:val="28"/>
          <w:szCs w:val="28"/>
          <w:lang w:val="it-IT"/>
        </w:rPr>
        <w:t>chi ph</w:t>
      </w:r>
      <w:r w:rsidR="004656FF" w:rsidRPr="00A743B4">
        <w:rPr>
          <w:rFonts w:ascii="Times New Roman" w:hAnsi="Times New Roman"/>
          <w:color w:val="auto"/>
          <w:sz w:val="28"/>
          <w:szCs w:val="28"/>
        </w:rPr>
        <w:t>í phục vụ cho việc xác đị</w:t>
      </w:r>
      <w:r w:rsidR="004656FF" w:rsidRPr="00A743B4">
        <w:rPr>
          <w:rFonts w:ascii="Times New Roman" w:hAnsi="Times New Roman"/>
          <w:color w:val="auto"/>
          <w:sz w:val="28"/>
          <w:szCs w:val="28"/>
          <w:lang w:val="pt-PT"/>
        </w:rPr>
        <w:t>nh gi</w:t>
      </w:r>
      <w:r w:rsidR="004656FF" w:rsidRPr="00A743B4">
        <w:rPr>
          <w:rFonts w:ascii="Times New Roman" w:hAnsi="Times New Roman"/>
          <w:color w:val="auto"/>
          <w:sz w:val="28"/>
          <w:szCs w:val="28"/>
        </w:rPr>
        <w:t>á một đơn vị máu toàn phầ</w:t>
      </w:r>
      <w:r w:rsidR="004656FF" w:rsidRPr="00A743B4">
        <w:rPr>
          <w:rFonts w:ascii="Times New Roman" w:hAnsi="Times New Roman"/>
          <w:color w:val="auto"/>
          <w:sz w:val="28"/>
          <w:szCs w:val="28"/>
          <w:lang w:val="it-IT"/>
        </w:rPr>
        <w:t>n, ch</w:t>
      </w:r>
      <w:r w:rsidR="004656FF" w:rsidRPr="00A743B4">
        <w:rPr>
          <w:rFonts w:ascii="Times New Roman" w:hAnsi="Times New Roman"/>
          <w:color w:val="auto"/>
          <w:sz w:val="28"/>
          <w:szCs w:val="28"/>
        </w:rPr>
        <w:t>ế phẩm máu đạ</w:t>
      </w:r>
      <w:r w:rsidR="004656FF" w:rsidRPr="00A743B4">
        <w:rPr>
          <w:rFonts w:ascii="Times New Roman" w:hAnsi="Times New Roman"/>
          <w:color w:val="auto"/>
          <w:sz w:val="28"/>
          <w:szCs w:val="28"/>
          <w:lang w:val="da-DK"/>
        </w:rPr>
        <w:t>t ti</w:t>
      </w:r>
      <w:r w:rsidR="004656FF" w:rsidRPr="00A743B4">
        <w:rPr>
          <w:rFonts w:ascii="Times New Roman" w:hAnsi="Times New Roman"/>
          <w:color w:val="auto"/>
          <w:sz w:val="28"/>
          <w:szCs w:val="28"/>
        </w:rPr>
        <w:t>êu chuẩn.</w:t>
      </w:r>
    </w:p>
    <w:p w14:paraId="3F4636CB" w14:textId="77777777" w:rsidR="00804F00" w:rsidRPr="00B335AC" w:rsidRDefault="00804F00" w:rsidP="007D00C5">
      <w:pPr>
        <w:pStyle w:val="Body"/>
        <w:tabs>
          <w:tab w:val="left" w:pos="1276"/>
        </w:tabs>
        <w:spacing w:before="110" w:after="0"/>
        <w:ind w:left="0" w:firstLine="567"/>
        <w:rPr>
          <w:rFonts w:ascii="Times New Roman" w:hAnsi="Times New Roman"/>
          <w:color w:val="auto"/>
          <w:sz w:val="28"/>
          <w:szCs w:val="28"/>
        </w:rPr>
      </w:pPr>
      <w:r w:rsidRPr="00B335AC">
        <w:rPr>
          <w:rFonts w:ascii="Times New Roman" w:hAnsi="Times New Roman"/>
          <w:color w:val="auto"/>
          <w:sz w:val="28"/>
          <w:szCs w:val="28"/>
        </w:rPr>
        <w:t>3</w:t>
      </w:r>
      <w:r w:rsidR="004656FF" w:rsidRPr="00B335AC">
        <w:rPr>
          <w:rFonts w:ascii="Times New Roman" w:hAnsi="Times New Roman"/>
          <w:color w:val="auto"/>
          <w:sz w:val="28"/>
          <w:szCs w:val="28"/>
        </w:rPr>
        <w:t>.</w:t>
      </w:r>
      <w:r w:rsidRPr="00B335AC">
        <w:rPr>
          <w:rFonts w:ascii="Times New Roman" w:hAnsi="Times New Roman"/>
          <w:color w:val="auto"/>
          <w:sz w:val="28"/>
          <w:szCs w:val="28"/>
        </w:rPr>
        <w:t xml:space="preserve"> Việc đấu thầu thuốc của cơ sở y tế tư </w:t>
      </w:r>
      <w:r w:rsidRPr="00B335AC">
        <w:rPr>
          <w:rFonts w:ascii="Times New Roman" w:hAnsi="Times New Roman"/>
          <w:color w:val="auto"/>
          <w:sz w:val="28"/>
          <w:szCs w:val="28"/>
          <w:lang w:val="pt-PT"/>
        </w:rPr>
        <w:t>nh</w:t>
      </w:r>
      <w:r w:rsidRPr="00B335AC">
        <w:rPr>
          <w:rFonts w:ascii="Times New Roman" w:hAnsi="Times New Roman"/>
          <w:color w:val="auto"/>
          <w:sz w:val="28"/>
          <w:szCs w:val="28"/>
        </w:rPr>
        <w:t>ân tham gia khám bệ</w:t>
      </w:r>
      <w:r w:rsidRPr="00B335AC">
        <w:rPr>
          <w:rFonts w:ascii="Times New Roman" w:hAnsi="Times New Roman"/>
          <w:color w:val="auto"/>
          <w:sz w:val="28"/>
          <w:szCs w:val="28"/>
          <w:lang w:val="it-IT"/>
        </w:rPr>
        <w:t>nh, ch</w:t>
      </w:r>
      <w:r w:rsidRPr="00B335AC">
        <w:rPr>
          <w:rFonts w:ascii="Times New Roman" w:hAnsi="Times New Roman"/>
          <w:color w:val="auto"/>
          <w:sz w:val="28"/>
          <w:szCs w:val="28"/>
        </w:rPr>
        <w:t>ữa bệ</w:t>
      </w:r>
      <w:r w:rsidRPr="00B335AC">
        <w:rPr>
          <w:rFonts w:ascii="Times New Roman" w:hAnsi="Times New Roman"/>
          <w:color w:val="auto"/>
          <w:sz w:val="28"/>
          <w:szCs w:val="28"/>
          <w:lang w:val="pt-PT"/>
        </w:rPr>
        <w:t>nh b</w:t>
      </w:r>
      <w:r w:rsidRPr="00B335AC">
        <w:rPr>
          <w:rFonts w:ascii="Times New Roman" w:hAnsi="Times New Roman"/>
          <w:color w:val="auto"/>
          <w:sz w:val="28"/>
          <w:szCs w:val="28"/>
        </w:rPr>
        <w:t>ảo hiể</w:t>
      </w:r>
      <w:r w:rsidRPr="00B335AC">
        <w:rPr>
          <w:rFonts w:ascii="Times New Roman" w:hAnsi="Times New Roman"/>
          <w:color w:val="auto"/>
          <w:sz w:val="28"/>
          <w:szCs w:val="28"/>
          <w:lang w:val="es-ES_tradnl"/>
        </w:rPr>
        <w:t>m y t</w:t>
      </w:r>
      <w:r w:rsidRPr="00B335AC">
        <w:rPr>
          <w:rFonts w:ascii="Times New Roman" w:hAnsi="Times New Roman"/>
          <w:color w:val="auto"/>
          <w:sz w:val="28"/>
          <w:szCs w:val="28"/>
        </w:rPr>
        <w:t>ế của cơ sở y tế tư nhân được á</w:t>
      </w:r>
      <w:r w:rsidRPr="00B335AC">
        <w:rPr>
          <w:rFonts w:ascii="Times New Roman" w:hAnsi="Times New Roman"/>
          <w:color w:val="auto"/>
          <w:sz w:val="28"/>
          <w:szCs w:val="28"/>
          <w:lang w:val="nl-NL"/>
        </w:rPr>
        <w:t>p d</w:t>
      </w:r>
      <w:r w:rsidRPr="00B335AC">
        <w:rPr>
          <w:rFonts w:ascii="Times New Roman" w:hAnsi="Times New Roman"/>
          <w:color w:val="auto"/>
          <w:sz w:val="28"/>
          <w:szCs w:val="28"/>
        </w:rPr>
        <w:t>ụng cá</w:t>
      </w:r>
      <w:r w:rsidRPr="00B335AC">
        <w:rPr>
          <w:rFonts w:ascii="Times New Roman" w:hAnsi="Times New Roman"/>
          <w:color w:val="auto"/>
          <w:sz w:val="28"/>
          <w:szCs w:val="28"/>
          <w:lang w:val="es-ES_tradnl"/>
        </w:rPr>
        <w:t xml:space="preserve">c quy </w:t>
      </w:r>
      <w:r w:rsidRPr="00B335AC">
        <w:rPr>
          <w:rFonts w:ascii="Times New Roman" w:hAnsi="Times New Roman"/>
          <w:color w:val="auto"/>
          <w:sz w:val="28"/>
          <w:szCs w:val="28"/>
        </w:rPr>
        <w:t>định tại Thông tư này.</w:t>
      </w:r>
    </w:p>
    <w:p w14:paraId="03B0D654" w14:textId="77777777" w:rsidR="00174B25" w:rsidRPr="00B335AC" w:rsidRDefault="00804F00" w:rsidP="007D00C5">
      <w:pPr>
        <w:pStyle w:val="Body"/>
        <w:tabs>
          <w:tab w:val="left" w:pos="1276"/>
        </w:tabs>
        <w:spacing w:before="110" w:after="0"/>
        <w:ind w:left="0" w:firstLine="567"/>
        <w:rPr>
          <w:rFonts w:ascii="Times New Roman" w:hAnsi="Times New Roman"/>
          <w:color w:val="auto"/>
          <w:sz w:val="28"/>
          <w:szCs w:val="28"/>
        </w:rPr>
      </w:pPr>
      <w:r w:rsidRPr="00B335AC">
        <w:rPr>
          <w:rFonts w:ascii="Times New Roman" w:hAnsi="Times New Roman"/>
          <w:color w:val="auto"/>
          <w:sz w:val="28"/>
          <w:szCs w:val="28"/>
        </w:rPr>
        <w:t>4</w:t>
      </w:r>
      <w:r w:rsidR="00174B25" w:rsidRPr="00B335AC">
        <w:rPr>
          <w:rFonts w:ascii="Times New Roman" w:hAnsi="Times New Roman"/>
          <w:color w:val="auto"/>
          <w:sz w:val="28"/>
          <w:szCs w:val="28"/>
        </w:rPr>
        <w:t>.</w:t>
      </w:r>
      <w:r w:rsidR="00C70B49" w:rsidRPr="00B335AC">
        <w:rPr>
          <w:rFonts w:ascii="Times New Roman" w:hAnsi="Times New Roman"/>
          <w:color w:val="auto"/>
          <w:sz w:val="28"/>
          <w:szCs w:val="28"/>
        </w:rPr>
        <w:t xml:space="preserve"> Các cơ sở y tế hoạt động theo Luật doanh nghiệp</w:t>
      </w:r>
      <w:r w:rsidR="00D52FDC" w:rsidRPr="00B335AC">
        <w:rPr>
          <w:rFonts w:ascii="Times New Roman" w:hAnsi="Times New Roman"/>
          <w:color w:val="auto"/>
          <w:sz w:val="28"/>
          <w:szCs w:val="28"/>
        </w:rPr>
        <w:t xml:space="preserve"> có vốn nhà nước</w:t>
      </w:r>
      <w:r w:rsidR="00C70B49" w:rsidRPr="00B335AC">
        <w:rPr>
          <w:rFonts w:ascii="Times New Roman" w:hAnsi="Times New Roman"/>
          <w:color w:val="auto"/>
          <w:sz w:val="28"/>
          <w:szCs w:val="28"/>
        </w:rPr>
        <w:t xml:space="preserve"> thực hiện theo quy định của Thông tư này.</w:t>
      </w:r>
    </w:p>
    <w:p w14:paraId="321AFA0E"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kern w:val="1"/>
          <w:u w:color="FF0000"/>
        </w:rPr>
      </w:pPr>
      <w:r w:rsidRPr="00A743B4">
        <w:rPr>
          <w:rFonts w:ascii="Times New Roman" w:hAnsi="Times New Roman"/>
          <w:b/>
          <w:bCs/>
          <w:color w:val="auto"/>
          <w:sz w:val="28"/>
          <w:szCs w:val="28"/>
        </w:rPr>
        <w:t>Điều 2. Giải thích từ ngữ</w:t>
      </w:r>
    </w:p>
    <w:p w14:paraId="4FF7C500"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Trong Thông tư này, các từ ngữ dưới đây được hiể</w:t>
      </w:r>
      <w:r w:rsidRPr="00A743B4">
        <w:rPr>
          <w:rFonts w:ascii="Times New Roman" w:hAnsi="Times New Roman"/>
          <w:color w:val="auto"/>
          <w:sz w:val="28"/>
          <w:szCs w:val="28"/>
          <w:lang w:val="pt-PT"/>
        </w:rPr>
        <w:t>u nh</w:t>
      </w:r>
      <w:r w:rsidRPr="00A743B4">
        <w:rPr>
          <w:rFonts w:ascii="Times New Roman" w:hAnsi="Times New Roman"/>
          <w:color w:val="auto"/>
          <w:sz w:val="28"/>
          <w:szCs w:val="28"/>
        </w:rPr>
        <w:t>ư sau:</w:t>
      </w:r>
    </w:p>
    <w:p w14:paraId="6F4D69A3"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s="Times New Roman"/>
          <w:i/>
          <w:color w:val="auto"/>
          <w:sz w:val="28"/>
          <w:szCs w:val="28"/>
        </w:rPr>
        <w:t>1.</w:t>
      </w:r>
      <w:r w:rsidRPr="00A743B4">
        <w:rPr>
          <w:rFonts w:ascii="Times New Roman" w:hAnsi="Times New Roman" w:cs="Times New Roman"/>
          <w:color w:val="auto"/>
          <w:sz w:val="28"/>
          <w:szCs w:val="28"/>
        </w:rPr>
        <w:t xml:space="preserve"> </w:t>
      </w:r>
      <w:r w:rsidRPr="00A743B4">
        <w:rPr>
          <w:rFonts w:ascii="Times New Roman" w:hAnsi="Times New Roman" w:cs="Times New Roman"/>
          <w:i/>
          <w:color w:val="auto"/>
          <w:sz w:val="28"/>
          <w:szCs w:val="28"/>
        </w:rPr>
        <w:t>Tương đương điều trị</w:t>
      </w:r>
      <w:r w:rsidRPr="00A743B4">
        <w:rPr>
          <w:rFonts w:ascii="Times New Roman" w:hAnsi="Times New Roman" w:cs="Times New Roman"/>
          <w:color w:val="auto"/>
          <w:sz w:val="28"/>
          <w:szCs w:val="28"/>
        </w:rPr>
        <w:t xml:space="preserve"> là </w:t>
      </w:r>
      <w:r w:rsidRPr="00A743B4">
        <w:rPr>
          <w:rFonts w:ascii="Times New Roman" w:hAnsi="Times New Roman" w:cs="Times New Roman"/>
          <w:color w:val="auto"/>
          <w:sz w:val="28"/>
          <w:szCs w:val="28"/>
          <w:lang w:val="pt-PT"/>
        </w:rPr>
        <w:t>nh</w:t>
      </w:r>
      <w:r w:rsidRPr="00A743B4">
        <w:rPr>
          <w:rFonts w:ascii="Times New Roman" w:hAnsi="Times New Roman" w:cs="Times New Roman"/>
          <w:color w:val="auto"/>
          <w:sz w:val="28"/>
          <w:szCs w:val="28"/>
        </w:rPr>
        <w:t>ững thuốc tương đương bà</w:t>
      </w:r>
      <w:r w:rsidRPr="00A743B4">
        <w:rPr>
          <w:rFonts w:ascii="Times New Roman" w:hAnsi="Times New Roman" w:cs="Times New Roman"/>
          <w:color w:val="auto"/>
          <w:sz w:val="28"/>
          <w:szCs w:val="28"/>
          <w:lang w:val="it-IT"/>
        </w:rPr>
        <w:t>o ch</w:t>
      </w:r>
      <w:r w:rsidRPr="00A743B4">
        <w:rPr>
          <w:rFonts w:ascii="Times New Roman" w:hAnsi="Times New Roman" w:cs="Times New Roman"/>
          <w:color w:val="auto"/>
          <w:sz w:val="28"/>
          <w:szCs w:val="28"/>
        </w:rPr>
        <w:t>ế và tương đươ</w:t>
      </w:r>
      <w:r w:rsidRPr="00A743B4">
        <w:rPr>
          <w:rFonts w:ascii="Times New Roman" w:hAnsi="Times New Roman" w:cs="Times New Roman"/>
          <w:color w:val="auto"/>
          <w:sz w:val="28"/>
          <w:szCs w:val="28"/>
          <w:lang w:val="pt-PT"/>
        </w:rPr>
        <w:t>ng sinh h</w:t>
      </w:r>
      <w:r w:rsidRPr="00A743B4">
        <w:rPr>
          <w:rFonts w:ascii="Times New Roman" w:hAnsi="Times New Roman" w:cs="Times New Roman"/>
          <w:color w:val="auto"/>
          <w:sz w:val="28"/>
          <w:szCs w:val="28"/>
        </w:rPr>
        <w:t xml:space="preserve">ọc, sau khi được sử dụng cùng liều lượng thì tác dụng của thuốc bao gồm hiệu lực và an toàn là </w:t>
      </w:r>
      <w:r w:rsidRPr="00A743B4">
        <w:rPr>
          <w:rFonts w:ascii="Times New Roman" w:hAnsi="Times New Roman" w:cs="Times New Roman"/>
          <w:color w:val="auto"/>
          <w:sz w:val="28"/>
          <w:szCs w:val="28"/>
          <w:lang w:val="pt-PT"/>
        </w:rPr>
        <w:t>nh</w:t>
      </w:r>
      <w:r w:rsidRPr="00A743B4">
        <w:rPr>
          <w:rFonts w:ascii="Times New Roman" w:hAnsi="Times New Roman" w:cs="Times New Roman"/>
          <w:color w:val="auto"/>
          <w:sz w:val="28"/>
          <w:szCs w:val="28"/>
        </w:rPr>
        <w:t xml:space="preserve">ư </w:t>
      </w:r>
      <w:r w:rsidRPr="00A743B4">
        <w:rPr>
          <w:rFonts w:ascii="Times New Roman" w:hAnsi="Times New Roman" w:cs="Times New Roman"/>
          <w:color w:val="auto"/>
          <w:sz w:val="28"/>
          <w:szCs w:val="28"/>
          <w:lang w:val="de-DE"/>
        </w:rPr>
        <w:t xml:space="preserve">nhau. </w:t>
      </w:r>
    </w:p>
    <w:p w14:paraId="07DA8DDA" w14:textId="77777777" w:rsidR="00BF6E46" w:rsidRPr="00A743B4" w:rsidRDefault="004656FF" w:rsidP="007D00C5">
      <w:pPr>
        <w:pStyle w:val="Body"/>
        <w:tabs>
          <w:tab w:val="left" w:pos="1276"/>
        </w:tabs>
        <w:spacing w:before="110" w:after="0"/>
        <w:ind w:left="0" w:firstLine="567"/>
        <w:rPr>
          <w:rFonts w:ascii="Times New Roman" w:hAnsi="Times New Roman" w:cs="Times New Roman"/>
          <w:color w:val="auto"/>
          <w:sz w:val="28"/>
          <w:szCs w:val="28"/>
        </w:rPr>
      </w:pPr>
      <w:r w:rsidRPr="00A743B4">
        <w:rPr>
          <w:rFonts w:ascii="Times New Roman" w:hAnsi="Times New Roman" w:cs="Times New Roman"/>
          <w:i/>
          <w:color w:val="auto"/>
          <w:sz w:val="28"/>
          <w:szCs w:val="28"/>
        </w:rPr>
        <w:t>2.</w:t>
      </w:r>
      <w:r w:rsidR="00BF2A5F" w:rsidRPr="00A743B4">
        <w:rPr>
          <w:rFonts w:ascii="Times New Roman" w:hAnsi="Times New Roman" w:cs="Times New Roman"/>
          <w:color w:val="auto"/>
          <w:sz w:val="28"/>
          <w:szCs w:val="28"/>
        </w:rPr>
        <w:t xml:space="preserve"> </w:t>
      </w:r>
      <w:r w:rsidR="00BF6E46" w:rsidRPr="00A743B4">
        <w:rPr>
          <w:rFonts w:ascii="Times New Roman" w:hAnsi="Times New Roman" w:cs="Times New Roman"/>
          <w:i/>
          <w:color w:val="auto"/>
          <w:sz w:val="28"/>
          <w:szCs w:val="28"/>
        </w:rPr>
        <w:t>ICH (International Conference on Harmonization)</w:t>
      </w:r>
      <w:r w:rsidR="00BF6E46" w:rsidRPr="00A743B4">
        <w:rPr>
          <w:rFonts w:ascii="Times New Roman" w:hAnsi="Times New Roman" w:cs="Times New Roman"/>
          <w:color w:val="auto"/>
          <w:sz w:val="28"/>
          <w:szCs w:val="28"/>
        </w:rPr>
        <w:t xml:space="preserve"> là Hội nghị </w:t>
      </w:r>
      <w:r w:rsidR="00BF6E46" w:rsidRPr="00A743B4">
        <w:rPr>
          <w:rFonts w:ascii="Times New Roman" w:hAnsi="Times New Roman" w:cs="Times New Roman"/>
          <w:color w:val="auto"/>
          <w:sz w:val="28"/>
          <w:szCs w:val="28"/>
          <w:lang w:val="fr-FR"/>
        </w:rPr>
        <w:t>qu</w:t>
      </w:r>
      <w:r w:rsidR="00BF6E46" w:rsidRPr="00A743B4">
        <w:rPr>
          <w:rFonts w:ascii="Times New Roman" w:hAnsi="Times New Roman" w:cs="Times New Roman"/>
          <w:color w:val="auto"/>
          <w:sz w:val="28"/>
          <w:szCs w:val="28"/>
        </w:rPr>
        <w:t>ốc tế về hài hòa hóa các thủ tục đăng ký dược phẩm sử dụ</w:t>
      </w:r>
      <w:r w:rsidR="00BF6E46" w:rsidRPr="00A743B4">
        <w:rPr>
          <w:rFonts w:ascii="Times New Roman" w:hAnsi="Times New Roman" w:cs="Times New Roman"/>
          <w:color w:val="auto"/>
          <w:sz w:val="28"/>
          <w:szCs w:val="28"/>
          <w:lang w:val="es-ES_tradnl"/>
        </w:rPr>
        <w:t>ng cho con ng</w:t>
      </w:r>
      <w:r w:rsidR="00BF6E46" w:rsidRPr="00A743B4">
        <w:rPr>
          <w:rFonts w:ascii="Times New Roman" w:hAnsi="Times New Roman" w:cs="Times New Roman"/>
          <w:color w:val="auto"/>
          <w:sz w:val="28"/>
          <w:szCs w:val="28"/>
        </w:rPr>
        <w:t>ười.</w:t>
      </w:r>
    </w:p>
    <w:p w14:paraId="66808C94" w14:textId="77777777" w:rsidR="00551325" w:rsidRPr="00A743B4" w:rsidRDefault="00551325" w:rsidP="007D00C5">
      <w:pPr>
        <w:spacing w:before="110"/>
        <w:ind w:firstLine="567"/>
        <w:rPr>
          <w:sz w:val="28"/>
          <w:szCs w:val="28"/>
        </w:rPr>
      </w:pPr>
      <w:r w:rsidRPr="00A743B4">
        <w:rPr>
          <w:i/>
          <w:sz w:val="28"/>
          <w:szCs w:val="28"/>
        </w:rPr>
        <w:t>3. PIC/S (Pharmaceutical Inspection Co-operation Scheme)</w:t>
      </w:r>
      <w:r w:rsidRPr="00A743B4">
        <w:rPr>
          <w:sz w:val="28"/>
          <w:szCs w:val="28"/>
        </w:rPr>
        <w:t xml:space="preserve"> là Hệ thống hợp tác về thanh tra dược phẩm.</w:t>
      </w:r>
    </w:p>
    <w:p w14:paraId="6C9E064B" w14:textId="77777777" w:rsidR="000B691D" w:rsidRPr="00B335AC" w:rsidRDefault="000B691D" w:rsidP="007D00C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A743B4">
        <w:rPr>
          <w:rFonts w:ascii="Times New Roman" w:hAnsi="Times New Roman" w:cs="Times New Roman"/>
          <w:color w:val="auto"/>
          <w:sz w:val="28"/>
          <w:szCs w:val="28"/>
        </w:rPr>
        <w:t xml:space="preserve">4. </w:t>
      </w:r>
      <w:r w:rsidRPr="00B335AC">
        <w:rPr>
          <w:rFonts w:ascii="Times New Roman" w:hAnsi="Times New Roman" w:cs="Times New Roman"/>
          <w:i/>
          <w:color w:val="auto"/>
          <w:sz w:val="28"/>
          <w:szCs w:val="28"/>
        </w:rPr>
        <w:t xml:space="preserve">Cơ quan quản lý dược chặt chẽ (SRA - Stringent Regulatory Authorities) </w:t>
      </w:r>
      <w:r w:rsidRPr="00B335AC">
        <w:rPr>
          <w:rFonts w:ascii="Times New Roman" w:hAnsi="Times New Roman" w:cs="Times New Roman"/>
          <w:color w:val="auto"/>
          <w:sz w:val="28"/>
          <w:szCs w:val="28"/>
        </w:rPr>
        <w:t>là các cơ quan quản lý dược được Tổ chức Y tế thế giới (</w:t>
      </w:r>
      <w:r w:rsidRPr="00B335AC">
        <w:rPr>
          <w:rFonts w:ascii="Times New Roman" w:hAnsi="Times New Roman" w:cs="Times New Roman"/>
          <w:color w:val="auto"/>
          <w:sz w:val="28"/>
          <w:szCs w:val="28"/>
          <w:bdr w:val="none" w:sz="0" w:space="0" w:color="auto"/>
          <w:lang w:val="pt-PT"/>
        </w:rPr>
        <w:t>WHO) phân loại thuộ</w:t>
      </w:r>
      <w:r w:rsidR="00153849" w:rsidRPr="00B335AC">
        <w:rPr>
          <w:rFonts w:ascii="Times New Roman" w:hAnsi="Times New Roman" w:cs="Times New Roman"/>
          <w:color w:val="auto"/>
          <w:sz w:val="28"/>
          <w:szCs w:val="28"/>
          <w:bdr w:val="none" w:sz="0" w:space="0" w:color="auto"/>
          <w:lang w:val="pt-PT"/>
        </w:rPr>
        <w:t>c danh sách SRA</w:t>
      </w:r>
      <w:r w:rsidR="00804F00" w:rsidRPr="00B335AC">
        <w:rPr>
          <w:rFonts w:ascii="Times New Roman" w:hAnsi="Times New Roman" w:cs="Times New Roman"/>
          <w:color w:val="auto"/>
          <w:sz w:val="28"/>
          <w:szCs w:val="28"/>
          <w:bdr w:val="none" w:sz="0" w:space="0" w:color="auto"/>
          <w:lang w:val="pt-PT"/>
        </w:rPr>
        <w:t xml:space="preserve"> bao gồm:</w:t>
      </w:r>
    </w:p>
    <w:p w14:paraId="0564671B" w14:textId="77777777" w:rsidR="000B691D" w:rsidRPr="00A743B4" w:rsidRDefault="000B691D" w:rsidP="007D00C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A743B4">
        <w:rPr>
          <w:rFonts w:ascii="Times New Roman" w:hAnsi="Times New Roman" w:cs="Times New Roman"/>
          <w:color w:val="auto"/>
          <w:sz w:val="28"/>
          <w:szCs w:val="28"/>
          <w:bdr w:val="none" w:sz="0" w:space="0" w:color="auto"/>
          <w:lang w:val="pt-PT"/>
        </w:rPr>
        <w:t>a) Thành viên ICH trước 23 tháng 10 năm 2015 bao gồm: Cơ quan Quản lý Dược và thực phẩm Mỹ (US-FDA), Cơ quan quản lý dược thuộc Cộng đồng chung Châu Âu (EC- European Commission), Cơ quan quản lý dược và trang thiết bị y tê Nhật Bản (PMDA)</w:t>
      </w:r>
    </w:p>
    <w:p w14:paraId="77D43406" w14:textId="77777777" w:rsidR="000B691D" w:rsidRPr="00A743B4" w:rsidRDefault="000B691D" w:rsidP="007D00C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A743B4">
        <w:rPr>
          <w:rFonts w:ascii="Times New Roman" w:hAnsi="Times New Roman" w:cs="Times New Roman"/>
          <w:color w:val="auto"/>
          <w:sz w:val="28"/>
          <w:szCs w:val="28"/>
          <w:bdr w:val="none" w:sz="0" w:space="0" w:color="auto"/>
          <w:lang w:val="pt-PT"/>
        </w:rPr>
        <w:t>b) Thành viên quan sát của ICH trước ngày 23  tháng 10 năm 2015 bao gồm: Cơ quan quản lý Dược thuộc Hiệp hội thương mại tự do Châu Âu (EFTA- European Free Trade Association) với đại diện Cơ quan quản lý Dược Thụy Sỹ (Swissmedic) và Bộ Y tế Canada (Health Canada).</w:t>
      </w:r>
    </w:p>
    <w:p w14:paraId="22DCB362" w14:textId="77777777" w:rsidR="000B691D" w:rsidRPr="00A743B4" w:rsidRDefault="000B691D" w:rsidP="007D00C5">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0" w:after="0"/>
        <w:ind w:left="0" w:firstLine="567"/>
        <w:rPr>
          <w:rFonts w:ascii="Times New Roman" w:hAnsi="Times New Roman" w:cs="Times New Roman"/>
          <w:color w:val="auto"/>
          <w:sz w:val="28"/>
          <w:szCs w:val="28"/>
          <w:bdr w:val="none" w:sz="0" w:space="0" w:color="auto"/>
          <w:lang w:val="pt-PT"/>
        </w:rPr>
      </w:pPr>
      <w:r w:rsidRPr="00A743B4">
        <w:rPr>
          <w:rFonts w:ascii="Times New Roman" w:hAnsi="Times New Roman" w:cs="Times New Roman"/>
          <w:color w:val="auto"/>
          <w:sz w:val="28"/>
          <w:szCs w:val="28"/>
          <w:bdr w:val="none" w:sz="0" w:space="0" w:color="auto"/>
          <w:lang w:val="pt-PT"/>
        </w:rPr>
        <w:t xml:space="preserve">c) Thành viên có hiệp định liên kết, công nhận lẫn nhau với Thành viên ICH trước ngày 23 tháng 10 năm 2015 bao gồm: Australia, Iceland, Liechtenstein and Norway. </w:t>
      </w:r>
    </w:p>
    <w:p w14:paraId="07DA6AFB" w14:textId="5A23DD55" w:rsidR="006F29CD" w:rsidRPr="00A743B4" w:rsidRDefault="007F7706" w:rsidP="007D00C5">
      <w:pPr>
        <w:pBdr>
          <w:top w:val="none" w:sz="0" w:space="0" w:color="auto"/>
          <w:left w:val="none" w:sz="0" w:space="0" w:color="auto"/>
          <w:bottom w:val="none" w:sz="0" w:space="0" w:color="auto"/>
          <w:right w:val="none" w:sz="0" w:space="0" w:color="auto"/>
          <w:between w:val="none" w:sz="0" w:space="0" w:color="auto"/>
          <w:bar w:val="none" w:sz="0" w:color="auto"/>
        </w:pBdr>
        <w:tabs>
          <w:tab w:val="left" w:pos="1276"/>
        </w:tabs>
        <w:spacing w:after="200" w:line="276" w:lineRule="auto"/>
        <w:ind w:firstLine="567"/>
        <w:jc w:val="both"/>
        <w:rPr>
          <w:rFonts w:eastAsia="Calibri"/>
          <w:sz w:val="28"/>
          <w:szCs w:val="28"/>
          <w:bdr w:val="none" w:sz="0" w:space="0" w:color="auto"/>
        </w:rPr>
      </w:pPr>
      <w:r>
        <w:rPr>
          <w:rFonts w:eastAsia="Calibri"/>
          <w:sz w:val="28"/>
          <w:szCs w:val="28"/>
          <w:bdr w:val="none" w:sz="0" w:space="0" w:color="auto"/>
        </w:rPr>
        <w:t>5</w:t>
      </w:r>
      <w:r w:rsidR="006F29CD" w:rsidRPr="00A743B4">
        <w:rPr>
          <w:rFonts w:eastAsia="Calibri"/>
          <w:sz w:val="28"/>
          <w:szCs w:val="28"/>
          <w:bdr w:val="none" w:sz="0" w:space="0" w:color="auto"/>
        </w:rPr>
        <w:t xml:space="preserve">. </w:t>
      </w:r>
      <w:r w:rsidR="006F29CD" w:rsidRPr="00B335AC">
        <w:rPr>
          <w:rFonts w:eastAsia="Calibri"/>
          <w:i/>
          <w:sz w:val="28"/>
          <w:szCs w:val="28"/>
          <w:bdr w:val="none" w:sz="0" w:space="0" w:color="auto"/>
        </w:rPr>
        <w:t>Cơ sở sản xuất thuốc đạt tiêu chuẩn EU-GMP hoặc PIC/s-GMP  hoặc tương đương</w:t>
      </w:r>
      <w:r w:rsidR="006F29CD" w:rsidRPr="00A743B4">
        <w:rPr>
          <w:rFonts w:eastAsia="Calibri"/>
          <w:sz w:val="28"/>
          <w:szCs w:val="28"/>
          <w:bdr w:val="none" w:sz="0" w:space="0" w:color="auto"/>
        </w:rPr>
        <w:t xml:space="preserve"> là cơ sở sản xuất thuốc được cơ quan quản lý có thẩm quyền của nước SRA cấp giấy chứng nhận đạt tiêu chuẩn EU-GMP hoặc PIC/s-GMP hoặc tương đương.</w:t>
      </w:r>
    </w:p>
    <w:p w14:paraId="6146D162" w14:textId="65BB487A" w:rsidR="00F84D48" w:rsidRPr="00323D43" w:rsidRDefault="007F7706"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Pr>
          <w:rFonts w:ascii="Times New Roman" w:hAnsi="Times New Roman"/>
          <w:color w:val="auto"/>
          <w:sz w:val="28"/>
          <w:szCs w:val="28"/>
        </w:rPr>
        <w:t>6</w:t>
      </w:r>
      <w:r w:rsidR="004656FF" w:rsidRPr="00323D43">
        <w:rPr>
          <w:rFonts w:ascii="Times New Roman" w:hAnsi="Times New Roman"/>
          <w:color w:val="auto"/>
          <w:sz w:val="28"/>
          <w:szCs w:val="28"/>
        </w:rPr>
        <w:t xml:space="preserve">. </w:t>
      </w:r>
      <w:r w:rsidR="004656FF" w:rsidRPr="00323D43">
        <w:rPr>
          <w:rFonts w:ascii="Times New Roman" w:hAnsi="Times New Roman"/>
          <w:i/>
          <w:color w:val="auto"/>
          <w:sz w:val="28"/>
          <w:szCs w:val="28"/>
        </w:rPr>
        <w:t xml:space="preserve">Cơ </w:t>
      </w:r>
      <w:r w:rsidR="004656FF" w:rsidRPr="00323D43">
        <w:rPr>
          <w:rFonts w:ascii="Times New Roman" w:hAnsi="Times New Roman"/>
          <w:i/>
          <w:color w:val="auto"/>
          <w:sz w:val="28"/>
          <w:szCs w:val="28"/>
          <w:lang w:val="es-ES_tradnl"/>
        </w:rPr>
        <w:t>quan qu</w:t>
      </w:r>
      <w:r w:rsidR="004656FF" w:rsidRPr="00323D43">
        <w:rPr>
          <w:rFonts w:ascii="Times New Roman" w:hAnsi="Times New Roman"/>
          <w:i/>
          <w:color w:val="auto"/>
          <w:sz w:val="28"/>
          <w:szCs w:val="28"/>
        </w:rPr>
        <w:t>ản lý</w:t>
      </w:r>
      <w:r w:rsidR="00551325" w:rsidRPr="00323D43">
        <w:rPr>
          <w:rFonts w:ascii="Times New Roman" w:hAnsi="Times New Roman"/>
          <w:i/>
          <w:color w:val="auto"/>
          <w:sz w:val="28"/>
          <w:szCs w:val="28"/>
        </w:rPr>
        <w:t xml:space="preserve"> dược các nước</w:t>
      </w:r>
      <w:r w:rsidR="004656FF" w:rsidRPr="00323D43">
        <w:rPr>
          <w:rFonts w:ascii="Times New Roman" w:hAnsi="Times New Roman"/>
          <w:i/>
          <w:color w:val="auto"/>
          <w:sz w:val="28"/>
          <w:szCs w:val="28"/>
        </w:rPr>
        <w:t xml:space="preserve"> tham chiếu</w:t>
      </w:r>
      <w:r w:rsidR="004656FF" w:rsidRPr="00323D43">
        <w:rPr>
          <w:rFonts w:ascii="Times New Roman" w:hAnsi="Times New Roman"/>
          <w:color w:val="auto"/>
          <w:sz w:val="28"/>
          <w:szCs w:val="28"/>
        </w:rPr>
        <w:t xml:space="preserve"> bao gồm Cơ </w:t>
      </w:r>
      <w:r w:rsidR="004656FF" w:rsidRPr="00323D43">
        <w:rPr>
          <w:rFonts w:ascii="Times New Roman" w:hAnsi="Times New Roman"/>
          <w:color w:val="auto"/>
          <w:sz w:val="28"/>
          <w:szCs w:val="28"/>
          <w:lang w:val="es-ES_tradnl"/>
        </w:rPr>
        <w:t>quan qu</w:t>
      </w:r>
      <w:r w:rsidR="004656FF" w:rsidRPr="00323D43">
        <w:rPr>
          <w:rFonts w:ascii="Times New Roman" w:hAnsi="Times New Roman"/>
          <w:color w:val="auto"/>
          <w:sz w:val="28"/>
          <w:szCs w:val="28"/>
        </w:rPr>
        <w:t>ản lý Dược phẩm Châu Â</w:t>
      </w:r>
      <w:r w:rsidR="004656FF" w:rsidRPr="00323D43">
        <w:rPr>
          <w:rFonts w:ascii="Times New Roman" w:hAnsi="Times New Roman"/>
          <w:color w:val="auto"/>
          <w:sz w:val="28"/>
          <w:szCs w:val="28"/>
          <w:lang w:val="de-DE"/>
        </w:rPr>
        <w:t>u (EMA), Anh (MHRA), Ph</w:t>
      </w:r>
      <w:r w:rsidR="004656FF" w:rsidRPr="00323D43">
        <w:rPr>
          <w:rFonts w:ascii="Times New Roman" w:hAnsi="Times New Roman"/>
          <w:color w:val="auto"/>
          <w:sz w:val="28"/>
          <w:szCs w:val="28"/>
        </w:rPr>
        <w:t>áp (ANSM), Đức</w:t>
      </w:r>
      <w:r w:rsidR="00CF09D7" w:rsidRPr="00323D43">
        <w:rPr>
          <w:color w:val="auto"/>
        </w:rPr>
        <w:t xml:space="preserve"> (</w:t>
      </w:r>
      <w:r w:rsidR="00CF09D7" w:rsidRPr="00323D43">
        <w:rPr>
          <w:rFonts w:ascii="Times New Roman" w:hAnsi="Times New Roman"/>
          <w:color w:val="auto"/>
          <w:sz w:val="28"/>
          <w:szCs w:val="28"/>
        </w:rPr>
        <w:t>ZLG)</w:t>
      </w:r>
      <w:r w:rsidR="004656FF" w:rsidRPr="00323D43">
        <w:rPr>
          <w:rFonts w:ascii="Times New Roman" w:hAnsi="Times New Roman"/>
          <w:color w:val="auto"/>
          <w:sz w:val="28"/>
          <w:szCs w:val="28"/>
        </w:rPr>
        <w:t xml:space="preserve">, Thụy Sỹ </w:t>
      </w:r>
      <w:r w:rsidR="004656FF" w:rsidRPr="00323D43">
        <w:rPr>
          <w:rFonts w:ascii="Times New Roman" w:hAnsi="Times New Roman"/>
          <w:color w:val="auto"/>
          <w:sz w:val="28"/>
          <w:szCs w:val="28"/>
          <w:lang w:val="de-DE"/>
        </w:rPr>
        <w:t>(Swissmedic), Th</w:t>
      </w:r>
      <w:r w:rsidR="004656FF" w:rsidRPr="00323D43">
        <w:rPr>
          <w:rFonts w:ascii="Times New Roman" w:hAnsi="Times New Roman"/>
          <w:color w:val="auto"/>
          <w:sz w:val="28"/>
          <w:szCs w:val="28"/>
        </w:rPr>
        <w:t>ụy Điển</w:t>
      </w:r>
      <w:r w:rsidR="00CF09D7" w:rsidRPr="00323D43">
        <w:rPr>
          <w:rFonts w:ascii="Times New Roman" w:hAnsi="Times New Roman"/>
          <w:color w:val="auto"/>
          <w:sz w:val="28"/>
          <w:szCs w:val="28"/>
        </w:rPr>
        <w:t xml:space="preserve"> (MPA)</w:t>
      </w:r>
      <w:r w:rsidR="004656FF" w:rsidRPr="00323D43">
        <w:rPr>
          <w:rFonts w:ascii="Times New Roman" w:hAnsi="Times New Roman"/>
          <w:color w:val="auto"/>
          <w:sz w:val="28"/>
          <w:szCs w:val="28"/>
        </w:rPr>
        <w:t xml:space="preserve">, Mỹ </w:t>
      </w:r>
      <w:r w:rsidR="004656FF" w:rsidRPr="00323D43">
        <w:rPr>
          <w:rFonts w:ascii="Times New Roman" w:hAnsi="Times New Roman"/>
          <w:color w:val="auto"/>
          <w:sz w:val="28"/>
          <w:szCs w:val="28"/>
          <w:lang w:val="fr-FR"/>
        </w:rPr>
        <w:t>(US-FDA), Nh</w:t>
      </w:r>
      <w:r w:rsidR="004656FF" w:rsidRPr="00323D43">
        <w:rPr>
          <w:rFonts w:ascii="Times New Roman" w:hAnsi="Times New Roman"/>
          <w:color w:val="auto"/>
          <w:sz w:val="28"/>
          <w:szCs w:val="28"/>
        </w:rPr>
        <w:t>ật Bản (MHLW/PMDA), Úc (TGA) và Canada (Health Canada).</w:t>
      </w:r>
    </w:p>
    <w:p w14:paraId="74DB9143"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rPr>
        <w:t>Điều 3. Trá</w:t>
      </w:r>
      <w:r w:rsidRPr="00A743B4">
        <w:rPr>
          <w:rFonts w:ascii="Times New Roman" w:hAnsi="Times New Roman"/>
          <w:b/>
          <w:bCs/>
          <w:color w:val="auto"/>
          <w:sz w:val="28"/>
          <w:szCs w:val="28"/>
          <w:lang w:val="pt-PT"/>
        </w:rPr>
        <w:t>ch nhi</w:t>
      </w:r>
      <w:r w:rsidRPr="00A743B4">
        <w:rPr>
          <w:rFonts w:ascii="Times New Roman" w:hAnsi="Times New Roman"/>
          <w:b/>
          <w:bCs/>
          <w:color w:val="auto"/>
          <w:sz w:val="28"/>
          <w:szCs w:val="28"/>
        </w:rPr>
        <w:t>ệm xây dựng kế hoạch sử dụng thuốc và tổ chứ</w:t>
      </w:r>
      <w:r w:rsidRPr="00A743B4">
        <w:rPr>
          <w:rFonts w:ascii="Times New Roman" w:hAnsi="Times New Roman"/>
          <w:b/>
          <w:bCs/>
          <w:color w:val="auto"/>
          <w:sz w:val="28"/>
          <w:szCs w:val="28"/>
          <w:lang w:val="fr-FR"/>
        </w:rPr>
        <w:t>c l</w:t>
      </w:r>
      <w:r w:rsidRPr="00A743B4">
        <w:rPr>
          <w:rFonts w:ascii="Times New Roman" w:hAnsi="Times New Roman"/>
          <w:b/>
          <w:bCs/>
          <w:color w:val="auto"/>
          <w:sz w:val="28"/>
          <w:szCs w:val="28"/>
        </w:rPr>
        <w:t>ự</w:t>
      </w:r>
      <w:r w:rsidRPr="00A743B4">
        <w:rPr>
          <w:rFonts w:ascii="Times New Roman" w:hAnsi="Times New Roman"/>
          <w:b/>
          <w:bCs/>
          <w:color w:val="auto"/>
          <w:sz w:val="28"/>
          <w:szCs w:val="28"/>
          <w:lang w:val="it-IT"/>
        </w:rPr>
        <w:t>a ch</w:t>
      </w:r>
      <w:r w:rsidRPr="00A743B4">
        <w:rPr>
          <w:rFonts w:ascii="Times New Roman" w:hAnsi="Times New Roman"/>
          <w:b/>
          <w:bCs/>
          <w:color w:val="auto"/>
          <w:sz w:val="28"/>
          <w:szCs w:val="28"/>
        </w:rPr>
        <w:t>ọ</w:t>
      </w:r>
      <w:r w:rsidRPr="00A743B4">
        <w:rPr>
          <w:rFonts w:ascii="Times New Roman" w:hAnsi="Times New Roman"/>
          <w:b/>
          <w:bCs/>
          <w:color w:val="auto"/>
          <w:sz w:val="28"/>
          <w:szCs w:val="28"/>
          <w:lang w:val="pt-PT"/>
        </w:rPr>
        <w:t>n nh</w:t>
      </w:r>
      <w:r w:rsidRPr="00A743B4">
        <w:rPr>
          <w:rFonts w:ascii="Times New Roman" w:hAnsi="Times New Roman"/>
          <w:b/>
          <w:bCs/>
          <w:color w:val="auto"/>
          <w:sz w:val="28"/>
          <w:szCs w:val="28"/>
        </w:rPr>
        <w:t>à thầu cung cấp thuốc của cơ sở y tế</w:t>
      </w:r>
    </w:p>
    <w:p w14:paraId="2660B06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lastRenderedPageBreak/>
        <w:t xml:space="preserve">1. Thủ trưởng cơ sở y tế căn cứ vào nhu cầu sử dụng thuốc và ý kiến tư vấn của Hội đồng Thuốc và Điều trị để </w:t>
      </w:r>
      <w:r w:rsidRPr="00A743B4">
        <w:rPr>
          <w:rFonts w:ascii="Times New Roman" w:hAnsi="Times New Roman"/>
          <w:color w:val="auto"/>
          <w:sz w:val="28"/>
          <w:szCs w:val="28"/>
          <w:lang w:val="es-ES_tradnl"/>
        </w:rPr>
        <w:t>quy</w:t>
      </w:r>
      <w:r w:rsidRPr="00A743B4">
        <w:rPr>
          <w:rFonts w:ascii="Times New Roman" w:hAnsi="Times New Roman"/>
          <w:color w:val="auto"/>
          <w:sz w:val="28"/>
          <w:szCs w:val="28"/>
        </w:rPr>
        <w:t>ết đị</w:t>
      </w:r>
      <w:r w:rsidRPr="00A743B4">
        <w:rPr>
          <w:rFonts w:ascii="Times New Roman" w:hAnsi="Times New Roman"/>
          <w:color w:val="auto"/>
          <w:sz w:val="28"/>
          <w:szCs w:val="28"/>
          <w:lang w:val="pt-PT"/>
        </w:rPr>
        <w:t>nh v</w:t>
      </w:r>
      <w:r w:rsidRPr="00A743B4">
        <w:rPr>
          <w:rFonts w:ascii="Times New Roman" w:hAnsi="Times New Roman"/>
          <w:color w:val="auto"/>
          <w:sz w:val="28"/>
          <w:szCs w:val="28"/>
        </w:rPr>
        <w:t>à chịu trá</w:t>
      </w:r>
      <w:r w:rsidRPr="00A743B4">
        <w:rPr>
          <w:rFonts w:ascii="Times New Roman" w:hAnsi="Times New Roman"/>
          <w:color w:val="auto"/>
          <w:sz w:val="28"/>
          <w:szCs w:val="28"/>
          <w:lang w:val="pt-PT"/>
        </w:rPr>
        <w:t>ch nhi</w:t>
      </w:r>
      <w:r w:rsidRPr="00A743B4">
        <w:rPr>
          <w:rFonts w:ascii="Times New Roman" w:hAnsi="Times New Roman"/>
          <w:color w:val="auto"/>
          <w:sz w:val="28"/>
          <w:szCs w:val="28"/>
        </w:rPr>
        <w:t>ệm xây dựng kế hoạch sử dụng thuốc của đơn vị, gồm đầy đủ các thông tin quy định tại Điều 6 Thông tư này và cá</w:t>
      </w:r>
      <w:r w:rsidRPr="00A743B4">
        <w:rPr>
          <w:rFonts w:ascii="Times New Roman" w:hAnsi="Times New Roman"/>
          <w:color w:val="auto"/>
          <w:sz w:val="28"/>
          <w:szCs w:val="28"/>
          <w:lang w:val="es-ES_tradnl"/>
        </w:rPr>
        <w:t xml:space="preserve">c quy </w:t>
      </w:r>
      <w:r w:rsidRPr="00A743B4">
        <w:rPr>
          <w:rFonts w:ascii="Times New Roman" w:hAnsi="Times New Roman"/>
          <w:color w:val="auto"/>
          <w:sz w:val="28"/>
          <w:szCs w:val="28"/>
        </w:rPr>
        <w:t>định sau:</w:t>
      </w:r>
    </w:p>
    <w:p w14:paraId="665D0D74" w14:textId="77777777" w:rsidR="00F84D48" w:rsidRPr="00A743B4" w:rsidRDefault="004656FF" w:rsidP="007D00C5">
      <w:pPr>
        <w:pStyle w:val="Body"/>
        <w:tabs>
          <w:tab w:val="left" w:pos="1276"/>
        </w:tabs>
        <w:spacing w:before="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a) Đối với thuốc thuộ</w:t>
      </w:r>
      <w:r w:rsidRPr="00A743B4">
        <w:rPr>
          <w:rFonts w:ascii="Times New Roman" w:hAnsi="Times New Roman"/>
          <w:color w:val="auto"/>
          <w:sz w:val="28"/>
          <w:szCs w:val="28"/>
          <w:lang w:val="pt-PT"/>
        </w:rPr>
        <w:t>c Danh m</w:t>
      </w:r>
      <w:r w:rsidRPr="00A743B4">
        <w:rPr>
          <w:rFonts w:ascii="Times New Roman" w:hAnsi="Times New Roman"/>
          <w:color w:val="auto"/>
          <w:sz w:val="28"/>
          <w:szCs w:val="28"/>
        </w:rPr>
        <w:t>ục thuốc đấu thầu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w:t>
      </w:r>
      <w:r w:rsidRPr="00A743B4">
        <w:rPr>
          <w:rFonts w:ascii="Times New Roman" w:hAnsi="Times New Roman"/>
          <w:color w:val="auto"/>
          <w:sz w:val="28"/>
          <w:szCs w:val="28"/>
          <w:lang w:val="fr-FR"/>
        </w:rPr>
        <w:t>p qu</w:t>
      </w:r>
      <w:r w:rsidRPr="00A743B4">
        <w:rPr>
          <w:rFonts w:ascii="Times New Roman" w:hAnsi="Times New Roman"/>
          <w:color w:val="auto"/>
          <w:sz w:val="28"/>
          <w:szCs w:val="28"/>
        </w:rPr>
        <w:t>ố</w:t>
      </w:r>
      <w:r w:rsidRPr="00A743B4">
        <w:rPr>
          <w:rFonts w:ascii="Times New Roman" w:hAnsi="Times New Roman"/>
          <w:color w:val="auto"/>
          <w:sz w:val="28"/>
          <w:szCs w:val="28"/>
          <w:lang w:val="it-IT"/>
        </w:rPr>
        <w:t>c gia, Danh m</w:t>
      </w:r>
      <w:r w:rsidRPr="00A743B4">
        <w:rPr>
          <w:rFonts w:ascii="Times New Roman" w:hAnsi="Times New Roman"/>
          <w:color w:val="auto"/>
          <w:sz w:val="28"/>
          <w:szCs w:val="28"/>
        </w:rPr>
        <w:t>ục thuốc đàm phán giá: kế hoạch đượ</w:t>
      </w:r>
      <w:r w:rsidRPr="00A743B4">
        <w:rPr>
          <w:rFonts w:ascii="Times New Roman" w:hAnsi="Times New Roman"/>
          <w:color w:val="auto"/>
          <w:sz w:val="28"/>
          <w:szCs w:val="28"/>
          <w:lang w:val="fr-FR"/>
        </w:rPr>
        <w:t>c l</w:t>
      </w:r>
      <w:r w:rsidRPr="00A743B4">
        <w:rPr>
          <w:rFonts w:ascii="Times New Roman" w:hAnsi="Times New Roman"/>
          <w:color w:val="auto"/>
          <w:sz w:val="28"/>
          <w:szCs w:val="28"/>
        </w:rPr>
        <w:t>ập theo thông bá</w:t>
      </w:r>
      <w:r w:rsidRPr="00A743B4">
        <w:rPr>
          <w:rFonts w:ascii="Times New Roman" w:hAnsi="Times New Roman"/>
          <w:color w:val="auto"/>
          <w:sz w:val="28"/>
          <w:szCs w:val="28"/>
          <w:lang w:val="it-IT"/>
        </w:rPr>
        <w:t>o c</w:t>
      </w:r>
      <w:r w:rsidRPr="00A743B4">
        <w:rPr>
          <w:rFonts w:ascii="Times New Roman" w:hAnsi="Times New Roman"/>
          <w:color w:val="auto"/>
          <w:sz w:val="28"/>
          <w:szCs w:val="28"/>
        </w:rPr>
        <w:t>ủ</w:t>
      </w:r>
      <w:r w:rsidRPr="00A743B4">
        <w:rPr>
          <w:rFonts w:ascii="Times New Roman" w:hAnsi="Times New Roman"/>
          <w:color w:val="auto"/>
          <w:sz w:val="28"/>
          <w:szCs w:val="28"/>
          <w:lang w:val="de-DE"/>
        </w:rPr>
        <w:t xml:space="preserve">a </w:t>
      </w:r>
      <w:r w:rsidRPr="00323D43">
        <w:rPr>
          <w:rFonts w:ascii="Times New Roman" w:hAnsi="Times New Roman"/>
          <w:color w:val="auto"/>
          <w:sz w:val="28"/>
          <w:szCs w:val="28"/>
          <w:lang w:val="de-DE"/>
        </w:rPr>
        <w:t>Trung t</w:t>
      </w:r>
      <w:r w:rsidRPr="00323D43">
        <w:rPr>
          <w:rFonts w:ascii="Times New Roman" w:hAnsi="Times New Roman"/>
          <w:color w:val="auto"/>
          <w:sz w:val="28"/>
          <w:szCs w:val="28"/>
        </w:rPr>
        <w:t>âm mua sắm tập trung thuốc Quố</w:t>
      </w:r>
      <w:r w:rsidR="00AA4FE3" w:rsidRPr="00323D43">
        <w:rPr>
          <w:rFonts w:ascii="Times New Roman" w:hAnsi="Times New Roman"/>
          <w:color w:val="auto"/>
          <w:sz w:val="28"/>
          <w:szCs w:val="28"/>
        </w:rPr>
        <w:t>c gia</w:t>
      </w:r>
      <w:r w:rsidRPr="00A743B4">
        <w:rPr>
          <w:rFonts w:ascii="Times New Roman" w:hAnsi="Times New Roman"/>
          <w:color w:val="auto"/>
          <w:sz w:val="28"/>
          <w:szCs w:val="28"/>
        </w:rPr>
        <w:t>, cho thờ</w:t>
      </w:r>
      <w:r w:rsidRPr="00A743B4">
        <w:rPr>
          <w:rFonts w:ascii="Times New Roman" w:hAnsi="Times New Roman"/>
          <w:color w:val="auto"/>
          <w:sz w:val="28"/>
          <w:szCs w:val="28"/>
          <w:lang w:val="it-IT"/>
        </w:rPr>
        <w:t>i gian t</w:t>
      </w:r>
      <w:r w:rsidRPr="00A743B4">
        <w:rPr>
          <w:rFonts w:ascii="Times New Roman" w:hAnsi="Times New Roman"/>
          <w:color w:val="auto"/>
          <w:sz w:val="28"/>
          <w:szCs w:val="28"/>
        </w:rPr>
        <w:t>ối đa là 36 tháng, có phân chia theo từ</w:t>
      </w:r>
      <w:r w:rsidRPr="00A743B4">
        <w:rPr>
          <w:rFonts w:ascii="Times New Roman" w:hAnsi="Times New Roman"/>
          <w:color w:val="auto"/>
          <w:sz w:val="28"/>
          <w:szCs w:val="28"/>
          <w:lang w:val="pt-PT"/>
        </w:rPr>
        <w:t>ng nh</w:t>
      </w:r>
      <w:r w:rsidRPr="00A743B4">
        <w:rPr>
          <w:rFonts w:ascii="Times New Roman" w:hAnsi="Times New Roman"/>
          <w:color w:val="auto"/>
          <w:sz w:val="28"/>
          <w:szCs w:val="28"/>
        </w:rPr>
        <w:t>óm thuốc và tiến độ cung cấp theo quý, năm;</w:t>
      </w:r>
    </w:p>
    <w:p w14:paraId="1AD9FC66" w14:textId="77777777" w:rsidR="00F84D48" w:rsidRPr="00A743B4" w:rsidRDefault="004656FF" w:rsidP="007D00C5">
      <w:pPr>
        <w:pStyle w:val="Body"/>
        <w:tabs>
          <w:tab w:val="left" w:pos="1276"/>
        </w:tabs>
        <w:spacing w:before="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b) Đối với thuốc thuộ</w:t>
      </w:r>
      <w:r w:rsidRPr="00A743B4">
        <w:rPr>
          <w:rFonts w:ascii="Times New Roman" w:hAnsi="Times New Roman"/>
          <w:color w:val="auto"/>
          <w:sz w:val="28"/>
          <w:szCs w:val="28"/>
          <w:lang w:val="pt-PT"/>
        </w:rPr>
        <w:t>c Danh m</w:t>
      </w:r>
      <w:r w:rsidRPr="00A743B4">
        <w:rPr>
          <w:rFonts w:ascii="Times New Roman" w:hAnsi="Times New Roman"/>
          <w:color w:val="auto"/>
          <w:sz w:val="28"/>
          <w:szCs w:val="28"/>
        </w:rPr>
        <w:t>ục thuốc đấu thầu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ấp địa phương: kế hoạch đượ</w:t>
      </w:r>
      <w:r w:rsidRPr="00A743B4">
        <w:rPr>
          <w:rFonts w:ascii="Times New Roman" w:hAnsi="Times New Roman"/>
          <w:color w:val="auto"/>
          <w:sz w:val="28"/>
          <w:szCs w:val="28"/>
          <w:lang w:val="fr-FR"/>
        </w:rPr>
        <w:t>c l</w:t>
      </w:r>
      <w:r w:rsidRPr="00A743B4">
        <w:rPr>
          <w:rFonts w:ascii="Times New Roman" w:hAnsi="Times New Roman"/>
          <w:color w:val="auto"/>
          <w:sz w:val="28"/>
          <w:szCs w:val="28"/>
        </w:rPr>
        <w:t>ập theo thông bá</w:t>
      </w:r>
      <w:r w:rsidRPr="00A743B4">
        <w:rPr>
          <w:rFonts w:ascii="Times New Roman" w:hAnsi="Times New Roman"/>
          <w:color w:val="auto"/>
          <w:sz w:val="28"/>
          <w:szCs w:val="28"/>
          <w:lang w:val="it-IT"/>
        </w:rPr>
        <w:t>o c</w:t>
      </w:r>
      <w:r w:rsidRPr="00A743B4">
        <w:rPr>
          <w:rFonts w:ascii="Times New Roman" w:hAnsi="Times New Roman"/>
          <w:color w:val="auto"/>
          <w:sz w:val="28"/>
          <w:szCs w:val="28"/>
        </w:rPr>
        <w:t>ủa Đơn vị mua thuốc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ấp địa phương, cho thờ</w:t>
      </w:r>
      <w:r w:rsidRPr="00A743B4">
        <w:rPr>
          <w:rFonts w:ascii="Times New Roman" w:hAnsi="Times New Roman"/>
          <w:color w:val="auto"/>
          <w:sz w:val="28"/>
          <w:szCs w:val="28"/>
          <w:lang w:val="it-IT"/>
        </w:rPr>
        <w:t>i gian t</w:t>
      </w:r>
      <w:r w:rsidRPr="00A743B4">
        <w:rPr>
          <w:rFonts w:ascii="Times New Roman" w:hAnsi="Times New Roman"/>
          <w:color w:val="auto"/>
          <w:sz w:val="28"/>
          <w:szCs w:val="28"/>
        </w:rPr>
        <w:t>ối đa là 36 tháng, có phân chia theo từ</w:t>
      </w:r>
      <w:r w:rsidRPr="00A743B4">
        <w:rPr>
          <w:rFonts w:ascii="Times New Roman" w:hAnsi="Times New Roman"/>
          <w:color w:val="auto"/>
          <w:sz w:val="28"/>
          <w:szCs w:val="28"/>
          <w:lang w:val="pt-PT"/>
        </w:rPr>
        <w:t>ng nh</w:t>
      </w:r>
      <w:r w:rsidRPr="00A743B4">
        <w:rPr>
          <w:rFonts w:ascii="Times New Roman" w:hAnsi="Times New Roman"/>
          <w:color w:val="auto"/>
          <w:sz w:val="28"/>
          <w:szCs w:val="28"/>
        </w:rPr>
        <w:t>óm thuốc và tiến độ cung cấp theo quý,</w:t>
      </w:r>
      <w:r w:rsidR="00AA4FE3" w:rsidRPr="00A743B4">
        <w:rPr>
          <w:rFonts w:ascii="Times New Roman" w:hAnsi="Times New Roman"/>
          <w:color w:val="auto"/>
          <w:sz w:val="28"/>
          <w:szCs w:val="28"/>
        </w:rPr>
        <w:t xml:space="preserve"> </w:t>
      </w:r>
      <w:r w:rsidRPr="00A743B4">
        <w:rPr>
          <w:rFonts w:ascii="Times New Roman" w:hAnsi="Times New Roman"/>
          <w:color w:val="auto"/>
          <w:sz w:val="28"/>
          <w:szCs w:val="28"/>
        </w:rPr>
        <w:t xml:space="preserve"> năm;</w:t>
      </w:r>
    </w:p>
    <w:p w14:paraId="37B4A60E" w14:textId="77777777" w:rsidR="00F84D48" w:rsidRPr="00A743B4" w:rsidRDefault="004656FF" w:rsidP="007D00C5">
      <w:pPr>
        <w:pStyle w:val="Body"/>
        <w:tabs>
          <w:tab w:val="left" w:pos="1276"/>
        </w:tabs>
        <w:spacing w:before="0" w:after="0"/>
        <w:ind w:left="0" w:firstLine="567"/>
        <w:rPr>
          <w:rFonts w:ascii="Times New Roman" w:hAnsi="Times New Roman"/>
          <w:color w:val="auto"/>
          <w:sz w:val="28"/>
          <w:szCs w:val="28"/>
        </w:rPr>
      </w:pPr>
      <w:r w:rsidRPr="00A743B4">
        <w:rPr>
          <w:rFonts w:ascii="Times New Roman" w:hAnsi="Times New Roman"/>
          <w:color w:val="auto"/>
          <w:sz w:val="28"/>
          <w:szCs w:val="28"/>
        </w:rPr>
        <w:t xml:space="preserve">c) </w:t>
      </w:r>
      <w:r w:rsidR="00D73955" w:rsidRPr="00A743B4">
        <w:rPr>
          <w:rFonts w:ascii="Times New Roman" w:hAnsi="Times New Roman"/>
          <w:color w:val="auto"/>
          <w:sz w:val="28"/>
          <w:szCs w:val="28"/>
        </w:rPr>
        <w:t xml:space="preserve">Đối với các thuốc </w:t>
      </w:r>
      <w:r w:rsidRPr="00A743B4">
        <w:rPr>
          <w:rFonts w:ascii="Times New Roman" w:hAnsi="Times New Roman"/>
          <w:color w:val="auto"/>
          <w:sz w:val="28"/>
          <w:szCs w:val="28"/>
          <w:lang w:val="pt-PT"/>
        </w:rPr>
        <w:t>do c</w:t>
      </w:r>
      <w:r w:rsidRPr="00A743B4">
        <w:rPr>
          <w:rFonts w:ascii="Times New Roman" w:hAnsi="Times New Roman"/>
          <w:color w:val="auto"/>
          <w:sz w:val="28"/>
          <w:szCs w:val="28"/>
        </w:rPr>
        <w:t>ơ sở y tế tự tổ chứ</w:t>
      </w:r>
      <w:r w:rsidRPr="00A743B4">
        <w:rPr>
          <w:rFonts w:ascii="Times New Roman" w:hAnsi="Times New Roman"/>
          <w:color w:val="auto"/>
          <w:sz w:val="28"/>
          <w:szCs w:val="28"/>
          <w:lang w:val="fr-FR"/>
        </w:rPr>
        <w:t>c l</w:t>
      </w:r>
      <w:r w:rsidRPr="00A743B4">
        <w:rPr>
          <w:rFonts w:ascii="Times New Roman" w:hAnsi="Times New Roman"/>
          <w:color w:val="auto"/>
          <w:sz w:val="28"/>
          <w:szCs w:val="28"/>
        </w:rPr>
        <w:t>ự</w:t>
      </w:r>
      <w:r w:rsidRPr="00A743B4">
        <w:rPr>
          <w:rFonts w:ascii="Times New Roman" w:hAnsi="Times New Roman"/>
          <w:color w:val="auto"/>
          <w:sz w:val="28"/>
          <w:szCs w:val="28"/>
          <w:lang w:val="it-IT"/>
        </w:rPr>
        <w:t>a ch</w:t>
      </w:r>
      <w:r w:rsidRPr="00A743B4">
        <w:rPr>
          <w:rFonts w:ascii="Times New Roman" w:hAnsi="Times New Roman"/>
          <w:color w:val="auto"/>
          <w:sz w:val="28"/>
          <w:szCs w:val="28"/>
        </w:rPr>
        <w:t>ọ</w:t>
      </w:r>
      <w:r w:rsidRPr="00A743B4">
        <w:rPr>
          <w:rFonts w:ascii="Times New Roman" w:hAnsi="Times New Roman"/>
          <w:color w:val="auto"/>
          <w:sz w:val="28"/>
          <w:szCs w:val="28"/>
          <w:lang w:val="pt-PT"/>
        </w:rPr>
        <w:t>n nh</w:t>
      </w:r>
      <w:r w:rsidRPr="00A743B4">
        <w:rPr>
          <w:rFonts w:ascii="Times New Roman" w:hAnsi="Times New Roman"/>
          <w:color w:val="auto"/>
          <w:sz w:val="28"/>
          <w:szCs w:val="28"/>
        </w:rPr>
        <w:t xml:space="preserve">à thầu: </w:t>
      </w:r>
      <w:r w:rsidR="00D73955" w:rsidRPr="00A743B4">
        <w:rPr>
          <w:rFonts w:ascii="Times New Roman" w:hAnsi="Times New Roman"/>
          <w:color w:val="auto"/>
          <w:sz w:val="28"/>
          <w:szCs w:val="28"/>
        </w:rPr>
        <w:t xml:space="preserve">Kế hoạch sử dụng thuốc </w:t>
      </w:r>
      <w:r w:rsidRPr="00A743B4">
        <w:rPr>
          <w:rFonts w:ascii="Times New Roman" w:hAnsi="Times New Roman"/>
          <w:color w:val="auto"/>
          <w:sz w:val="28"/>
          <w:szCs w:val="28"/>
        </w:rPr>
        <w:t>đượ</w:t>
      </w:r>
      <w:r w:rsidRPr="00A743B4">
        <w:rPr>
          <w:rFonts w:ascii="Times New Roman" w:hAnsi="Times New Roman"/>
          <w:color w:val="auto"/>
          <w:sz w:val="28"/>
          <w:szCs w:val="28"/>
          <w:lang w:val="fr-FR"/>
        </w:rPr>
        <w:t>c l</w:t>
      </w:r>
      <w:r w:rsidRPr="00A743B4">
        <w:rPr>
          <w:rFonts w:ascii="Times New Roman" w:hAnsi="Times New Roman"/>
          <w:color w:val="auto"/>
          <w:sz w:val="28"/>
          <w:szCs w:val="28"/>
        </w:rPr>
        <w:t>ập đị</w:t>
      </w:r>
      <w:r w:rsidRPr="00A743B4">
        <w:rPr>
          <w:rFonts w:ascii="Times New Roman" w:hAnsi="Times New Roman"/>
          <w:color w:val="auto"/>
          <w:sz w:val="28"/>
          <w:szCs w:val="28"/>
          <w:lang w:val="pt-PT"/>
        </w:rPr>
        <w:t>nh k</w:t>
      </w:r>
      <w:r w:rsidRPr="00A743B4">
        <w:rPr>
          <w:rFonts w:ascii="Times New Roman" w:hAnsi="Times New Roman"/>
          <w:color w:val="auto"/>
          <w:sz w:val="28"/>
          <w:szCs w:val="28"/>
        </w:rPr>
        <w:t>ỳ cho thờ</w:t>
      </w:r>
      <w:r w:rsidRPr="00A743B4">
        <w:rPr>
          <w:rFonts w:ascii="Times New Roman" w:hAnsi="Times New Roman"/>
          <w:color w:val="auto"/>
          <w:sz w:val="28"/>
          <w:szCs w:val="28"/>
          <w:lang w:val="it-IT"/>
        </w:rPr>
        <w:t>i gian t</w:t>
      </w:r>
      <w:r w:rsidRPr="00A743B4">
        <w:rPr>
          <w:rFonts w:ascii="Times New Roman" w:hAnsi="Times New Roman"/>
          <w:color w:val="auto"/>
          <w:sz w:val="28"/>
          <w:szCs w:val="28"/>
        </w:rPr>
        <w:t>ối đa 12 tháng hoặc đột xuấ</w:t>
      </w:r>
      <w:r w:rsidRPr="00A743B4">
        <w:rPr>
          <w:rFonts w:ascii="Times New Roman" w:hAnsi="Times New Roman"/>
          <w:color w:val="auto"/>
          <w:sz w:val="28"/>
          <w:szCs w:val="28"/>
          <w:lang w:val="it-IT"/>
        </w:rPr>
        <w:t>t khi c</w:t>
      </w:r>
      <w:r w:rsidRPr="00A743B4">
        <w:rPr>
          <w:rFonts w:ascii="Times New Roman" w:hAnsi="Times New Roman"/>
          <w:color w:val="auto"/>
          <w:sz w:val="28"/>
          <w:szCs w:val="28"/>
        </w:rPr>
        <w:t>ó nhu cầu, có phân chia theo từ</w:t>
      </w:r>
      <w:r w:rsidRPr="00A743B4">
        <w:rPr>
          <w:rFonts w:ascii="Times New Roman" w:hAnsi="Times New Roman"/>
          <w:color w:val="auto"/>
          <w:sz w:val="28"/>
          <w:szCs w:val="28"/>
          <w:lang w:val="pt-PT"/>
        </w:rPr>
        <w:t>ng nh</w:t>
      </w:r>
      <w:r w:rsidRPr="00A743B4">
        <w:rPr>
          <w:rFonts w:ascii="Times New Roman" w:hAnsi="Times New Roman"/>
          <w:color w:val="auto"/>
          <w:sz w:val="28"/>
          <w:szCs w:val="28"/>
        </w:rPr>
        <w:t>óm thuốc.</w:t>
      </w:r>
    </w:p>
    <w:p w14:paraId="28532820" w14:textId="77777777" w:rsidR="00F84D48" w:rsidRPr="00A743B4" w:rsidRDefault="004656FF" w:rsidP="007D00C5">
      <w:pPr>
        <w:pStyle w:val="Body"/>
        <w:tabs>
          <w:tab w:val="left" w:pos="1276"/>
        </w:tabs>
        <w:spacing w:before="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2. Cơ sở y tế có trá</w:t>
      </w:r>
      <w:r w:rsidRPr="00A743B4">
        <w:rPr>
          <w:rFonts w:ascii="Times New Roman" w:hAnsi="Times New Roman"/>
          <w:color w:val="auto"/>
          <w:sz w:val="28"/>
          <w:szCs w:val="28"/>
          <w:lang w:val="pt-PT"/>
        </w:rPr>
        <w:t>ch nhi</w:t>
      </w:r>
      <w:r w:rsidRPr="00A743B4">
        <w:rPr>
          <w:rFonts w:ascii="Times New Roman" w:hAnsi="Times New Roman"/>
          <w:color w:val="auto"/>
          <w:sz w:val="28"/>
          <w:szCs w:val="28"/>
        </w:rPr>
        <w:t>ệm tổ chứ</w:t>
      </w:r>
      <w:r w:rsidRPr="00A743B4">
        <w:rPr>
          <w:rFonts w:ascii="Times New Roman" w:hAnsi="Times New Roman"/>
          <w:color w:val="auto"/>
          <w:sz w:val="28"/>
          <w:szCs w:val="28"/>
          <w:lang w:val="fr-FR"/>
        </w:rPr>
        <w:t>c l</w:t>
      </w:r>
      <w:r w:rsidRPr="00A743B4">
        <w:rPr>
          <w:rFonts w:ascii="Times New Roman" w:hAnsi="Times New Roman"/>
          <w:color w:val="auto"/>
          <w:sz w:val="28"/>
          <w:szCs w:val="28"/>
        </w:rPr>
        <w:t>ự</w:t>
      </w:r>
      <w:r w:rsidRPr="00A743B4">
        <w:rPr>
          <w:rFonts w:ascii="Times New Roman" w:hAnsi="Times New Roman"/>
          <w:color w:val="auto"/>
          <w:sz w:val="28"/>
          <w:szCs w:val="28"/>
          <w:lang w:val="it-IT"/>
        </w:rPr>
        <w:t>a ch</w:t>
      </w:r>
      <w:r w:rsidRPr="00A743B4">
        <w:rPr>
          <w:rFonts w:ascii="Times New Roman" w:hAnsi="Times New Roman"/>
          <w:color w:val="auto"/>
          <w:sz w:val="28"/>
          <w:szCs w:val="28"/>
        </w:rPr>
        <w:t>ọ</w:t>
      </w:r>
      <w:r w:rsidRPr="00A743B4">
        <w:rPr>
          <w:rFonts w:ascii="Times New Roman" w:hAnsi="Times New Roman"/>
          <w:color w:val="auto"/>
          <w:sz w:val="28"/>
          <w:szCs w:val="28"/>
          <w:lang w:val="pt-PT"/>
        </w:rPr>
        <w:t>n nh</w:t>
      </w:r>
      <w:r w:rsidRPr="00A743B4">
        <w:rPr>
          <w:rFonts w:ascii="Times New Roman" w:hAnsi="Times New Roman"/>
          <w:color w:val="auto"/>
          <w:sz w:val="28"/>
          <w:szCs w:val="28"/>
        </w:rPr>
        <w:t>à thầu cung cấp thuốc theo quy định tại Chương II Thông tư này để bảo đảm hoạt động thường xuyên của đơn vị đối với thuốc ngoà</w:t>
      </w:r>
      <w:r w:rsidRPr="00A743B4">
        <w:rPr>
          <w:rFonts w:ascii="Times New Roman" w:hAnsi="Times New Roman"/>
          <w:color w:val="auto"/>
          <w:sz w:val="28"/>
          <w:szCs w:val="28"/>
          <w:lang w:val="pt-PT"/>
        </w:rPr>
        <w:t>i Danh m</w:t>
      </w:r>
      <w:r w:rsidRPr="00A743B4">
        <w:rPr>
          <w:rFonts w:ascii="Times New Roman" w:hAnsi="Times New Roman"/>
          <w:color w:val="auto"/>
          <w:sz w:val="28"/>
          <w:szCs w:val="28"/>
        </w:rPr>
        <w:t>ục thuốc đấu thầu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w:t>
      </w:r>
      <w:r w:rsidRPr="00A743B4">
        <w:rPr>
          <w:rFonts w:ascii="Times New Roman" w:hAnsi="Times New Roman"/>
          <w:color w:val="auto"/>
          <w:sz w:val="28"/>
          <w:szCs w:val="28"/>
          <w:lang w:val="fr-FR"/>
        </w:rPr>
        <w:t>p qu</w:t>
      </w:r>
      <w:r w:rsidRPr="00A743B4">
        <w:rPr>
          <w:rFonts w:ascii="Times New Roman" w:hAnsi="Times New Roman"/>
          <w:color w:val="auto"/>
          <w:sz w:val="28"/>
          <w:szCs w:val="28"/>
        </w:rPr>
        <w:t>ố</w:t>
      </w:r>
      <w:r w:rsidRPr="00A743B4">
        <w:rPr>
          <w:rFonts w:ascii="Times New Roman" w:hAnsi="Times New Roman"/>
          <w:color w:val="auto"/>
          <w:sz w:val="28"/>
          <w:szCs w:val="28"/>
          <w:lang w:val="it-IT"/>
        </w:rPr>
        <w:t>c gia, Danh m</w:t>
      </w:r>
      <w:r w:rsidRPr="00A743B4">
        <w:rPr>
          <w:rFonts w:ascii="Times New Roman" w:hAnsi="Times New Roman"/>
          <w:color w:val="auto"/>
          <w:sz w:val="28"/>
          <w:szCs w:val="28"/>
        </w:rPr>
        <w:t>ục thuốc đấu thầu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ấp địa phươ</w:t>
      </w:r>
      <w:r w:rsidRPr="00A743B4">
        <w:rPr>
          <w:rFonts w:ascii="Times New Roman" w:hAnsi="Times New Roman"/>
          <w:color w:val="auto"/>
          <w:sz w:val="28"/>
          <w:szCs w:val="28"/>
          <w:lang w:val="nl-NL"/>
        </w:rPr>
        <w:t>ng v</w:t>
      </w:r>
      <w:r w:rsidRPr="00A743B4">
        <w:rPr>
          <w:rFonts w:ascii="Times New Roman" w:hAnsi="Times New Roman"/>
          <w:color w:val="auto"/>
          <w:sz w:val="28"/>
          <w:szCs w:val="28"/>
        </w:rPr>
        <w:t xml:space="preserve">à </w:t>
      </w:r>
      <w:r w:rsidRPr="00A743B4">
        <w:rPr>
          <w:rFonts w:ascii="Times New Roman" w:hAnsi="Times New Roman"/>
          <w:color w:val="auto"/>
          <w:sz w:val="28"/>
          <w:szCs w:val="28"/>
          <w:lang w:val="pt-PT"/>
        </w:rPr>
        <w:t>Danh m</w:t>
      </w:r>
      <w:r w:rsidRPr="00A743B4">
        <w:rPr>
          <w:rFonts w:ascii="Times New Roman" w:hAnsi="Times New Roman"/>
          <w:color w:val="auto"/>
          <w:sz w:val="28"/>
          <w:szCs w:val="28"/>
        </w:rPr>
        <w:t xml:space="preserve">ục thuốc đàm phán giá. </w:t>
      </w:r>
    </w:p>
    <w:p w14:paraId="19372094" w14:textId="77777777" w:rsidR="00F84D48" w:rsidRPr="00323D43"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pt-PT"/>
        </w:rPr>
        <w:t>3. Danh m</w:t>
      </w:r>
      <w:r w:rsidRPr="00A743B4">
        <w:rPr>
          <w:rFonts w:ascii="Times New Roman" w:hAnsi="Times New Roman"/>
          <w:color w:val="auto"/>
          <w:sz w:val="28"/>
          <w:szCs w:val="28"/>
        </w:rPr>
        <w:t>ục thuốc đấu thầu tậ</w:t>
      </w:r>
      <w:r w:rsidRPr="00A743B4">
        <w:rPr>
          <w:rFonts w:ascii="Times New Roman" w:hAnsi="Times New Roman"/>
          <w:color w:val="auto"/>
          <w:sz w:val="28"/>
          <w:szCs w:val="28"/>
          <w:lang w:val="de-DE"/>
        </w:rPr>
        <w:t>p trung c</w:t>
      </w:r>
      <w:r w:rsidRPr="00A743B4">
        <w:rPr>
          <w:rFonts w:ascii="Times New Roman" w:hAnsi="Times New Roman"/>
          <w:color w:val="auto"/>
          <w:sz w:val="28"/>
          <w:szCs w:val="28"/>
        </w:rPr>
        <w:t>ấp địa phương á</w:t>
      </w:r>
      <w:r w:rsidRPr="00A743B4">
        <w:rPr>
          <w:rFonts w:ascii="Times New Roman" w:hAnsi="Times New Roman"/>
          <w:color w:val="auto"/>
          <w:sz w:val="28"/>
          <w:szCs w:val="28"/>
          <w:lang w:val="nl-NL"/>
        </w:rPr>
        <w:t>p d</w:t>
      </w:r>
      <w:r w:rsidRPr="00A743B4">
        <w:rPr>
          <w:rFonts w:ascii="Times New Roman" w:hAnsi="Times New Roman"/>
          <w:color w:val="auto"/>
          <w:sz w:val="28"/>
          <w:szCs w:val="28"/>
        </w:rPr>
        <w:t>ụng cho các cơ sở y tế của địa phương, cơ sở y tế củ</w:t>
      </w:r>
      <w:r w:rsidRPr="00A743B4">
        <w:rPr>
          <w:rFonts w:ascii="Times New Roman" w:hAnsi="Times New Roman"/>
          <w:color w:val="auto"/>
          <w:sz w:val="28"/>
          <w:szCs w:val="28"/>
          <w:lang w:val="de-DE"/>
        </w:rPr>
        <w:t xml:space="preserve">a trung </w:t>
      </w:r>
      <w:r w:rsidR="00E67F11" w:rsidRPr="00A743B4">
        <w:rPr>
          <w:rFonts w:ascii="Times New Roman" w:hAnsi="Times New Roman"/>
          <w:color w:val="auto"/>
          <w:sz w:val="28"/>
          <w:szCs w:val="28"/>
        </w:rPr>
        <w:t>ương</w:t>
      </w:r>
      <w:r w:rsidRPr="00A743B4">
        <w:rPr>
          <w:rFonts w:ascii="Times New Roman" w:hAnsi="Times New Roman"/>
          <w:b/>
          <w:bCs/>
          <w:i/>
          <w:color w:val="auto"/>
          <w:sz w:val="28"/>
          <w:szCs w:val="28"/>
          <w:lang w:val="es-ES_tradnl"/>
        </w:rPr>
        <w:t xml:space="preserve"> </w:t>
      </w:r>
      <w:r w:rsidR="00E67F11" w:rsidRPr="00A743B4">
        <w:rPr>
          <w:rFonts w:ascii="Times New Roman" w:hAnsi="Times New Roman"/>
          <w:b/>
          <w:bCs/>
          <w:i/>
          <w:color w:val="auto"/>
          <w:sz w:val="28"/>
          <w:szCs w:val="28"/>
          <w:lang w:val="it-IT"/>
        </w:rPr>
        <w:t xml:space="preserve">, </w:t>
      </w:r>
      <w:r w:rsidR="00E67F11" w:rsidRPr="00323D43">
        <w:rPr>
          <w:rFonts w:ascii="Times New Roman" w:hAnsi="Times New Roman"/>
          <w:bCs/>
          <w:color w:val="auto"/>
          <w:sz w:val="28"/>
          <w:szCs w:val="28"/>
          <w:lang w:val="it-IT"/>
        </w:rPr>
        <w:t>cơ sở y tế thuộc Bộ ngành quản lý</w:t>
      </w:r>
      <w:r w:rsidR="00E67F11" w:rsidRPr="00323D43">
        <w:rPr>
          <w:rFonts w:ascii="Times New Roman" w:hAnsi="Times New Roman"/>
          <w:color w:val="auto"/>
          <w:sz w:val="28"/>
          <w:szCs w:val="28"/>
          <w:lang w:val="de-DE"/>
        </w:rPr>
        <w:t xml:space="preserve">, </w:t>
      </w:r>
      <w:r w:rsidRPr="00323D43">
        <w:rPr>
          <w:rFonts w:ascii="Times New Roman" w:hAnsi="Times New Roman"/>
          <w:color w:val="auto"/>
          <w:sz w:val="28"/>
          <w:szCs w:val="28"/>
          <w:lang w:val="de-DE"/>
        </w:rPr>
        <w:t>y tế cơ quan</w:t>
      </w:r>
      <w:r w:rsidR="00824E07" w:rsidRPr="00323D43">
        <w:rPr>
          <w:rFonts w:ascii="Times New Roman" w:hAnsi="Times New Roman"/>
          <w:bCs/>
          <w:color w:val="auto"/>
          <w:sz w:val="28"/>
          <w:szCs w:val="28"/>
          <w:lang w:val="it-IT"/>
        </w:rPr>
        <w:t xml:space="preserve"> </w:t>
      </w:r>
      <w:r w:rsidRPr="00323D43">
        <w:rPr>
          <w:rFonts w:ascii="Times New Roman" w:hAnsi="Times New Roman"/>
          <w:color w:val="auto"/>
          <w:sz w:val="28"/>
          <w:szCs w:val="28"/>
        </w:rPr>
        <w:t>đóng tại địa phương. Cơ sở y tế củ</w:t>
      </w:r>
      <w:r w:rsidRPr="00323D43">
        <w:rPr>
          <w:rFonts w:ascii="Times New Roman" w:hAnsi="Times New Roman"/>
          <w:color w:val="auto"/>
          <w:sz w:val="28"/>
          <w:szCs w:val="28"/>
          <w:lang w:val="de-DE"/>
        </w:rPr>
        <w:t xml:space="preserve">a trung </w:t>
      </w:r>
      <w:r w:rsidRPr="00323D43">
        <w:rPr>
          <w:rFonts w:ascii="Times New Roman" w:hAnsi="Times New Roman"/>
          <w:color w:val="auto"/>
          <w:sz w:val="28"/>
          <w:szCs w:val="28"/>
        </w:rPr>
        <w:t>ương</w:t>
      </w:r>
      <w:r w:rsidR="00A85961" w:rsidRPr="00323D43">
        <w:rPr>
          <w:rFonts w:ascii="Times New Roman" w:hAnsi="Times New Roman"/>
          <w:color w:val="auto"/>
          <w:sz w:val="28"/>
          <w:szCs w:val="28"/>
        </w:rPr>
        <w:t>,</w:t>
      </w:r>
      <w:r w:rsidRPr="00323D43">
        <w:rPr>
          <w:rFonts w:ascii="Times New Roman" w:hAnsi="Times New Roman"/>
          <w:color w:val="auto"/>
          <w:sz w:val="28"/>
          <w:szCs w:val="28"/>
        </w:rPr>
        <w:t xml:space="preserve"> </w:t>
      </w:r>
      <w:r w:rsidR="00786EF8" w:rsidRPr="00323D43">
        <w:rPr>
          <w:rFonts w:ascii="Times New Roman" w:hAnsi="Times New Roman"/>
          <w:bCs/>
          <w:color w:val="auto"/>
          <w:sz w:val="28"/>
          <w:szCs w:val="28"/>
          <w:lang w:val="it-IT"/>
        </w:rPr>
        <w:t>cơ sở y tế thuộc Bộ ngành quản lý</w:t>
      </w:r>
      <w:r w:rsidR="00786EF8" w:rsidRPr="00323D43">
        <w:rPr>
          <w:rFonts w:ascii="Times New Roman" w:hAnsi="Times New Roman"/>
          <w:color w:val="auto"/>
          <w:sz w:val="28"/>
          <w:szCs w:val="28"/>
        </w:rPr>
        <w:t xml:space="preserve"> </w:t>
      </w:r>
      <w:r w:rsidRPr="00323D43">
        <w:rPr>
          <w:rFonts w:ascii="Times New Roman" w:hAnsi="Times New Roman"/>
          <w:bCs/>
          <w:color w:val="auto"/>
          <w:sz w:val="28"/>
          <w:szCs w:val="28"/>
        </w:rPr>
        <w:t xml:space="preserve">và y tế cơ </w:t>
      </w:r>
      <w:r w:rsidRPr="00323D43">
        <w:rPr>
          <w:rFonts w:ascii="Times New Roman" w:hAnsi="Times New Roman"/>
          <w:bCs/>
          <w:color w:val="auto"/>
          <w:sz w:val="28"/>
          <w:szCs w:val="28"/>
          <w:lang w:val="it-IT"/>
        </w:rPr>
        <w:t>quan</w:t>
      </w:r>
      <w:r w:rsidR="00E67F11" w:rsidRPr="00323D43">
        <w:rPr>
          <w:rFonts w:ascii="Times New Roman" w:hAnsi="Times New Roman"/>
          <w:bCs/>
          <w:color w:val="auto"/>
          <w:sz w:val="28"/>
          <w:szCs w:val="28"/>
          <w:lang w:val="it-IT"/>
        </w:rPr>
        <w:t xml:space="preserve"> </w:t>
      </w:r>
      <w:r w:rsidRPr="00323D43">
        <w:rPr>
          <w:rFonts w:ascii="Times New Roman" w:hAnsi="Times New Roman"/>
          <w:color w:val="auto"/>
          <w:sz w:val="28"/>
          <w:szCs w:val="28"/>
        </w:rPr>
        <w:t>có trá</w:t>
      </w:r>
      <w:r w:rsidRPr="00323D43">
        <w:rPr>
          <w:rFonts w:ascii="Times New Roman" w:hAnsi="Times New Roman"/>
          <w:color w:val="auto"/>
          <w:sz w:val="28"/>
          <w:szCs w:val="28"/>
          <w:lang w:val="pt-PT"/>
        </w:rPr>
        <w:t>ch nhi</w:t>
      </w:r>
      <w:r w:rsidRPr="00323D43">
        <w:rPr>
          <w:rFonts w:ascii="Times New Roman" w:hAnsi="Times New Roman"/>
          <w:color w:val="auto"/>
          <w:sz w:val="28"/>
          <w:szCs w:val="28"/>
        </w:rPr>
        <w:t>ệm xây dựng kế hoạch sử dụng thuốc, tuân thủ cá</w:t>
      </w:r>
      <w:r w:rsidRPr="00323D43">
        <w:rPr>
          <w:rFonts w:ascii="Times New Roman" w:hAnsi="Times New Roman"/>
          <w:color w:val="auto"/>
          <w:sz w:val="28"/>
          <w:szCs w:val="28"/>
          <w:lang w:val="es-ES_tradnl"/>
        </w:rPr>
        <w:t xml:space="preserve">c quy </w:t>
      </w:r>
      <w:r w:rsidRPr="00323D43">
        <w:rPr>
          <w:rFonts w:ascii="Times New Roman" w:hAnsi="Times New Roman"/>
          <w:color w:val="auto"/>
          <w:sz w:val="28"/>
          <w:szCs w:val="28"/>
        </w:rPr>
        <w:t>đị</w:t>
      </w:r>
      <w:r w:rsidRPr="00323D43">
        <w:rPr>
          <w:rFonts w:ascii="Times New Roman" w:hAnsi="Times New Roman"/>
          <w:color w:val="auto"/>
          <w:sz w:val="28"/>
          <w:szCs w:val="28"/>
          <w:lang w:val="pt-PT"/>
        </w:rPr>
        <w:t>nh v</w:t>
      </w:r>
      <w:r w:rsidRPr="00323D43">
        <w:rPr>
          <w:rFonts w:ascii="Times New Roman" w:hAnsi="Times New Roman"/>
          <w:color w:val="auto"/>
          <w:sz w:val="28"/>
          <w:szCs w:val="28"/>
        </w:rPr>
        <w:t>ề đấu thầu thuốc tậ</w:t>
      </w:r>
      <w:r w:rsidRPr="00323D43">
        <w:rPr>
          <w:rFonts w:ascii="Times New Roman" w:hAnsi="Times New Roman"/>
          <w:color w:val="auto"/>
          <w:sz w:val="28"/>
          <w:szCs w:val="28"/>
          <w:lang w:val="de-DE"/>
        </w:rPr>
        <w:t>p trung t</w:t>
      </w:r>
      <w:r w:rsidRPr="00323D43">
        <w:rPr>
          <w:rFonts w:ascii="Times New Roman" w:hAnsi="Times New Roman"/>
          <w:color w:val="auto"/>
          <w:sz w:val="28"/>
          <w:szCs w:val="28"/>
        </w:rPr>
        <w:t>ại địa phươ</w:t>
      </w:r>
      <w:r w:rsidRPr="00323D43">
        <w:rPr>
          <w:rFonts w:ascii="Times New Roman" w:hAnsi="Times New Roman"/>
          <w:color w:val="auto"/>
          <w:sz w:val="28"/>
          <w:szCs w:val="28"/>
          <w:lang w:val="pt-PT"/>
        </w:rPr>
        <w:t>ng nh</w:t>
      </w:r>
      <w:r w:rsidRPr="00323D43">
        <w:rPr>
          <w:rFonts w:ascii="Times New Roman" w:hAnsi="Times New Roman"/>
          <w:color w:val="auto"/>
          <w:sz w:val="28"/>
          <w:szCs w:val="28"/>
        </w:rPr>
        <w:t>ư cơ sở y tế thuộc địa phươ</w:t>
      </w:r>
      <w:r w:rsidRPr="00323D43">
        <w:rPr>
          <w:rFonts w:ascii="Times New Roman" w:hAnsi="Times New Roman"/>
          <w:color w:val="auto"/>
          <w:sz w:val="28"/>
          <w:szCs w:val="28"/>
          <w:lang w:val="fr-FR"/>
        </w:rPr>
        <w:t>ng qu</w:t>
      </w:r>
      <w:r w:rsidRPr="00323D43">
        <w:rPr>
          <w:rFonts w:ascii="Times New Roman" w:hAnsi="Times New Roman"/>
          <w:color w:val="auto"/>
          <w:sz w:val="28"/>
          <w:szCs w:val="28"/>
        </w:rPr>
        <w:t xml:space="preserve">ản lý. Sở </w:t>
      </w:r>
      <w:r w:rsidRPr="00323D43">
        <w:rPr>
          <w:rFonts w:ascii="Times New Roman" w:hAnsi="Times New Roman"/>
          <w:color w:val="auto"/>
          <w:sz w:val="28"/>
          <w:szCs w:val="28"/>
          <w:lang w:val="es-ES_tradnl"/>
        </w:rPr>
        <w:t>Y t</w:t>
      </w:r>
      <w:r w:rsidRPr="00323D43">
        <w:rPr>
          <w:rFonts w:ascii="Times New Roman" w:hAnsi="Times New Roman"/>
          <w:color w:val="auto"/>
          <w:sz w:val="28"/>
          <w:szCs w:val="28"/>
        </w:rPr>
        <w:t>ế và đơn vị mua sắm tậ</w:t>
      </w:r>
      <w:r w:rsidRPr="00323D43">
        <w:rPr>
          <w:rFonts w:ascii="Times New Roman" w:hAnsi="Times New Roman"/>
          <w:color w:val="auto"/>
          <w:sz w:val="28"/>
          <w:szCs w:val="28"/>
          <w:lang w:val="de-DE"/>
        </w:rPr>
        <w:t>p trung c</w:t>
      </w:r>
      <w:r w:rsidRPr="00323D43">
        <w:rPr>
          <w:rFonts w:ascii="Times New Roman" w:hAnsi="Times New Roman"/>
          <w:color w:val="auto"/>
          <w:sz w:val="28"/>
          <w:szCs w:val="28"/>
        </w:rPr>
        <w:t>ấp địa phương có trá</w:t>
      </w:r>
      <w:r w:rsidRPr="00323D43">
        <w:rPr>
          <w:rFonts w:ascii="Times New Roman" w:hAnsi="Times New Roman"/>
          <w:color w:val="auto"/>
          <w:sz w:val="28"/>
          <w:szCs w:val="28"/>
          <w:lang w:val="pt-PT"/>
        </w:rPr>
        <w:t>ch nhi</w:t>
      </w:r>
      <w:r w:rsidRPr="00323D43">
        <w:rPr>
          <w:rFonts w:ascii="Times New Roman" w:hAnsi="Times New Roman"/>
          <w:color w:val="auto"/>
          <w:sz w:val="28"/>
          <w:szCs w:val="28"/>
        </w:rPr>
        <w:t>ệm tổng hợ</w:t>
      </w:r>
      <w:r w:rsidRPr="00323D43">
        <w:rPr>
          <w:rFonts w:ascii="Times New Roman" w:hAnsi="Times New Roman"/>
          <w:color w:val="auto"/>
          <w:sz w:val="28"/>
          <w:szCs w:val="28"/>
          <w:lang w:val="nl-NL"/>
        </w:rPr>
        <w:t xml:space="preserve">p </w:t>
      </w:r>
      <w:r w:rsidR="00804F00" w:rsidRPr="00323D43">
        <w:rPr>
          <w:rFonts w:ascii="Times New Roman" w:hAnsi="Times New Roman"/>
          <w:color w:val="auto"/>
          <w:sz w:val="28"/>
          <w:szCs w:val="28"/>
          <w:lang w:val="nl-NL"/>
        </w:rPr>
        <w:t xml:space="preserve">nhu cầu </w:t>
      </w:r>
      <w:r w:rsidRPr="00323D43">
        <w:rPr>
          <w:rFonts w:ascii="Times New Roman" w:hAnsi="Times New Roman"/>
          <w:color w:val="auto"/>
          <w:sz w:val="28"/>
          <w:szCs w:val="28"/>
          <w:lang w:val="nl-NL"/>
        </w:rPr>
        <w:t>v</w:t>
      </w:r>
      <w:r w:rsidRPr="00323D43">
        <w:rPr>
          <w:rFonts w:ascii="Times New Roman" w:hAnsi="Times New Roman"/>
          <w:color w:val="auto"/>
          <w:sz w:val="28"/>
          <w:szCs w:val="28"/>
        </w:rPr>
        <w:t xml:space="preserve">à tổ chức đấu thầu thuốc cho </w:t>
      </w:r>
      <w:r w:rsidR="00824E07" w:rsidRPr="00323D43">
        <w:rPr>
          <w:rFonts w:ascii="Times New Roman" w:hAnsi="Times New Roman"/>
          <w:color w:val="auto"/>
          <w:sz w:val="28"/>
          <w:szCs w:val="28"/>
        </w:rPr>
        <w:t>cho các cơ sở y tế của địa phương, cơ sở y tế củ</w:t>
      </w:r>
      <w:r w:rsidR="00824E07" w:rsidRPr="00323D43">
        <w:rPr>
          <w:rFonts w:ascii="Times New Roman" w:hAnsi="Times New Roman"/>
          <w:color w:val="auto"/>
          <w:sz w:val="28"/>
          <w:szCs w:val="28"/>
          <w:lang w:val="de-DE"/>
        </w:rPr>
        <w:t xml:space="preserve">a trung </w:t>
      </w:r>
      <w:r w:rsidR="00824E07" w:rsidRPr="00323D43">
        <w:rPr>
          <w:rFonts w:ascii="Times New Roman" w:hAnsi="Times New Roman"/>
          <w:color w:val="auto"/>
          <w:sz w:val="28"/>
          <w:szCs w:val="28"/>
        </w:rPr>
        <w:t>ương,</w:t>
      </w:r>
      <w:r w:rsidR="00786EF8" w:rsidRPr="00323D43">
        <w:rPr>
          <w:rFonts w:ascii="Times New Roman" w:hAnsi="Times New Roman"/>
          <w:color w:val="auto"/>
          <w:sz w:val="28"/>
          <w:szCs w:val="28"/>
        </w:rPr>
        <w:t xml:space="preserve"> </w:t>
      </w:r>
      <w:r w:rsidR="00786EF8" w:rsidRPr="00323D43">
        <w:rPr>
          <w:rFonts w:ascii="Times New Roman" w:hAnsi="Times New Roman"/>
          <w:bCs/>
          <w:color w:val="auto"/>
          <w:sz w:val="28"/>
          <w:szCs w:val="28"/>
          <w:lang w:val="it-IT"/>
        </w:rPr>
        <w:t>cơ sở y tế thuộc Bộ ngành quản lý và</w:t>
      </w:r>
      <w:r w:rsidR="00824E07" w:rsidRPr="00323D43">
        <w:rPr>
          <w:rFonts w:ascii="Times New Roman" w:hAnsi="Times New Roman"/>
          <w:bCs/>
          <w:color w:val="auto"/>
          <w:sz w:val="28"/>
          <w:szCs w:val="28"/>
          <w:lang w:val="es-ES_tradnl"/>
        </w:rPr>
        <w:t xml:space="preserve"> y t</w:t>
      </w:r>
      <w:r w:rsidR="00824E07" w:rsidRPr="00323D43">
        <w:rPr>
          <w:rFonts w:ascii="Times New Roman" w:hAnsi="Times New Roman"/>
          <w:bCs/>
          <w:color w:val="auto"/>
          <w:sz w:val="28"/>
          <w:szCs w:val="28"/>
        </w:rPr>
        <w:t xml:space="preserve">ế cơ </w:t>
      </w:r>
      <w:r w:rsidR="00824E07" w:rsidRPr="00323D43">
        <w:rPr>
          <w:rFonts w:ascii="Times New Roman" w:hAnsi="Times New Roman"/>
          <w:bCs/>
          <w:color w:val="auto"/>
          <w:sz w:val="28"/>
          <w:szCs w:val="28"/>
          <w:lang w:val="it-IT"/>
        </w:rPr>
        <w:t>quan</w:t>
      </w:r>
      <w:r w:rsidR="00A85961" w:rsidRPr="00323D43">
        <w:rPr>
          <w:rFonts w:ascii="Times New Roman" w:hAnsi="Times New Roman"/>
          <w:bCs/>
          <w:color w:val="auto"/>
          <w:sz w:val="28"/>
          <w:szCs w:val="28"/>
          <w:lang w:val="it-IT"/>
        </w:rPr>
        <w:t xml:space="preserve"> </w:t>
      </w:r>
      <w:r w:rsidR="00824E07" w:rsidRPr="00323D43">
        <w:rPr>
          <w:rFonts w:ascii="Times New Roman" w:hAnsi="Times New Roman"/>
          <w:bCs/>
          <w:color w:val="auto"/>
          <w:sz w:val="28"/>
          <w:szCs w:val="28"/>
          <w:lang w:val="it-IT"/>
        </w:rPr>
        <w:t xml:space="preserve"> </w:t>
      </w:r>
      <w:r w:rsidR="004D4168" w:rsidRPr="00323D43">
        <w:rPr>
          <w:rFonts w:ascii="Times New Roman" w:hAnsi="Times New Roman"/>
          <w:bCs/>
          <w:color w:val="auto"/>
          <w:sz w:val="28"/>
          <w:szCs w:val="28"/>
          <w:lang w:val="it-IT"/>
        </w:rPr>
        <w:t>đ</w:t>
      </w:r>
      <w:r w:rsidRPr="00323D43">
        <w:rPr>
          <w:rFonts w:ascii="Times New Roman" w:hAnsi="Times New Roman"/>
          <w:color w:val="auto"/>
          <w:sz w:val="28"/>
          <w:szCs w:val="28"/>
        </w:rPr>
        <w:t>óng tại địa phươ</w:t>
      </w:r>
      <w:r w:rsidRPr="00323D43">
        <w:rPr>
          <w:rFonts w:ascii="Times New Roman" w:hAnsi="Times New Roman"/>
          <w:color w:val="auto"/>
          <w:sz w:val="28"/>
          <w:szCs w:val="28"/>
          <w:lang w:val="pt-PT"/>
        </w:rPr>
        <w:t>ng nh</w:t>
      </w:r>
      <w:r w:rsidRPr="00323D43">
        <w:rPr>
          <w:rFonts w:ascii="Times New Roman" w:hAnsi="Times New Roman"/>
          <w:color w:val="auto"/>
          <w:sz w:val="28"/>
          <w:szCs w:val="28"/>
        </w:rPr>
        <w:t>ư đối vớ</w:t>
      </w:r>
      <w:r w:rsidRPr="00323D43">
        <w:rPr>
          <w:rFonts w:ascii="Times New Roman" w:hAnsi="Times New Roman"/>
          <w:color w:val="auto"/>
          <w:sz w:val="28"/>
          <w:szCs w:val="28"/>
          <w:lang w:val="it-IT"/>
        </w:rPr>
        <w:t>i c</w:t>
      </w:r>
      <w:r w:rsidRPr="00323D43">
        <w:rPr>
          <w:rFonts w:ascii="Times New Roman" w:hAnsi="Times New Roman"/>
          <w:color w:val="auto"/>
          <w:sz w:val="28"/>
          <w:szCs w:val="28"/>
        </w:rPr>
        <w:t>ơ sở y tế thuộc địa phươ</w:t>
      </w:r>
      <w:r w:rsidRPr="00323D43">
        <w:rPr>
          <w:rFonts w:ascii="Times New Roman" w:hAnsi="Times New Roman"/>
          <w:color w:val="auto"/>
          <w:sz w:val="28"/>
          <w:szCs w:val="28"/>
          <w:lang w:val="fr-FR"/>
        </w:rPr>
        <w:t>ng qu</w:t>
      </w:r>
      <w:r w:rsidRPr="00323D43">
        <w:rPr>
          <w:rFonts w:ascii="Times New Roman" w:hAnsi="Times New Roman"/>
          <w:color w:val="auto"/>
          <w:sz w:val="28"/>
          <w:szCs w:val="28"/>
        </w:rPr>
        <w:t>ản lý.</w:t>
      </w:r>
    </w:p>
    <w:p w14:paraId="72E99625"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rPr>
        <w:t>Chương II</w:t>
      </w:r>
    </w:p>
    <w:p w14:paraId="0631F51E" w14:textId="373054E9" w:rsidR="00F84D48" w:rsidRPr="00A743B4" w:rsidRDefault="00437021" w:rsidP="00437021">
      <w:pPr>
        <w:pStyle w:val="Body"/>
        <w:spacing w:after="0"/>
        <w:ind w:left="0" w:firstLine="0"/>
        <w:jc w:val="center"/>
        <w:rPr>
          <w:rFonts w:ascii="Times New Roman" w:eastAsia="Times New Roman" w:hAnsi="Times New Roman" w:cs="Times New Roman"/>
          <w:b/>
          <w:bCs/>
          <w:color w:val="auto"/>
          <w:sz w:val="28"/>
          <w:szCs w:val="28"/>
        </w:rPr>
      </w:pPr>
      <w:r w:rsidRPr="00437021">
        <w:rPr>
          <w:rFonts w:ascii="Times New Roman" w:hAnsi="Times New Roman"/>
          <w:b/>
          <w:bCs/>
          <w:i/>
          <w:color w:val="auto"/>
          <w:sz w:val="28"/>
          <w:szCs w:val="28"/>
        </w:rPr>
        <w:t xml:space="preserve">MUA SẮM </w:t>
      </w:r>
      <w:r w:rsidR="004656FF" w:rsidRPr="00437021">
        <w:rPr>
          <w:rFonts w:ascii="Times New Roman" w:hAnsi="Times New Roman"/>
          <w:b/>
          <w:bCs/>
          <w:strike/>
          <w:color w:val="auto"/>
          <w:sz w:val="28"/>
          <w:szCs w:val="28"/>
        </w:rPr>
        <w:t xml:space="preserve">LỰA CHỌN NHÀ </w:t>
      </w:r>
      <w:r w:rsidR="004656FF" w:rsidRPr="00437021">
        <w:rPr>
          <w:rFonts w:ascii="Times New Roman" w:hAnsi="Times New Roman"/>
          <w:b/>
          <w:bCs/>
          <w:strike/>
          <w:color w:val="auto"/>
          <w:sz w:val="28"/>
          <w:szCs w:val="28"/>
          <w:lang w:val="de-DE"/>
        </w:rPr>
        <w:t>TH</w:t>
      </w:r>
      <w:r w:rsidR="004656FF" w:rsidRPr="00437021">
        <w:rPr>
          <w:rFonts w:ascii="Times New Roman" w:hAnsi="Times New Roman"/>
          <w:b/>
          <w:bCs/>
          <w:strike/>
          <w:color w:val="auto"/>
          <w:sz w:val="28"/>
          <w:szCs w:val="28"/>
        </w:rPr>
        <w:t>ẦU CUNG CẤ</w:t>
      </w:r>
      <w:r w:rsidR="004656FF" w:rsidRPr="00437021">
        <w:rPr>
          <w:rFonts w:ascii="Times New Roman" w:hAnsi="Times New Roman"/>
          <w:b/>
          <w:bCs/>
          <w:strike/>
          <w:color w:val="auto"/>
          <w:sz w:val="28"/>
          <w:szCs w:val="28"/>
          <w:lang w:val="de-DE"/>
        </w:rPr>
        <w:t xml:space="preserve">P </w:t>
      </w:r>
      <w:r w:rsidR="004656FF" w:rsidRPr="00A743B4">
        <w:rPr>
          <w:rFonts w:ascii="Times New Roman" w:hAnsi="Times New Roman"/>
          <w:b/>
          <w:bCs/>
          <w:color w:val="auto"/>
          <w:sz w:val="28"/>
          <w:szCs w:val="28"/>
          <w:lang w:val="de-DE"/>
        </w:rPr>
        <w:t>THU</w:t>
      </w:r>
      <w:r w:rsidR="004656FF" w:rsidRPr="00A743B4">
        <w:rPr>
          <w:rFonts w:ascii="Times New Roman" w:hAnsi="Times New Roman"/>
          <w:b/>
          <w:bCs/>
          <w:color w:val="auto"/>
          <w:sz w:val="28"/>
          <w:szCs w:val="28"/>
        </w:rPr>
        <w:t xml:space="preserve">ỐC </w:t>
      </w:r>
      <w:r w:rsidR="004656FF" w:rsidRPr="00A743B4">
        <w:rPr>
          <w:rFonts w:ascii="Times New Roman" w:hAnsi="Times New Roman"/>
          <w:b/>
          <w:bCs/>
          <w:i/>
          <w:color w:val="auto"/>
          <w:sz w:val="28"/>
          <w:szCs w:val="28"/>
        </w:rPr>
        <w:t>TẠI CƠ SỞ KHÁM BỆNH, CHỮA BỆNH TỰ TỔ CHỨC ĐẤU THẦU</w:t>
      </w:r>
      <w:r w:rsidR="00CE2CA5" w:rsidRPr="00A743B4">
        <w:rPr>
          <w:rFonts w:ascii="Times New Roman" w:hAnsi="Times New Roman"/>
          <w:b/>
          <w:bCs/>
          <w:i/>
          <w:color w:val="auto"/>
          <w:sz w:val="28"/>
          <w:szCs w:val="28"/>
          <w:shd w:val="clear" w:color="auto" w:fill="00FF00"/>
        </w:rPr>
        <w:t xml:space="preserve"> </w:t>
      </w:r>
    </w:p>
    <w:p w14:paraId="45953420" w14:textId="77777777" w:rsidR="00F84D48" w:rsidRPr="00A743B4" w:rsidRDefault="00F84D48" w:rsidP="00685BA4">
      <w:pPr>
        <w:pStyle w:val="Body"/>
        <w:tabs>
          <w:tab w:val="left" w:pos="284"/>
          <w:tab w:val="left" w:pos="700"/>
          <w:tab w:val="left" w:pos="1276"/>
        </w:tabs>
        <w:spacing w:after="0"/>
        <w:ind w:left="0" w:firstLine="697"/>
        <w:jc w:val="center"/>
        <w:rPr>
          <w:rFonts w:ascii="Times New Roman" w:eastAsia="Times New Roman" w:hAnsi="Times New Roman" w:cs="Times New Roman"/>
          <w:b/>
          <w:bCs/>
          <w:color w:val="auto"/>
          <w:sz w:val="4"/>
          <w:szCs w:val="4"/>
          <w:lang w:val="es-ES_tradnl"/>
        </w:rPr>
      </w:pPr>
    </w:p>
    <w:p w14:paraId="07FD7A42" w14:textId="77777777" w:rsidR="00F84D48" w:rsidRPr="00A743B4" w:rsidRDefault="004656FF" w:rsidP="00685BA4">
      <w:pPr>
        <w:pStyle w:val="Body"/>
        <w:tabs>
          <w:tab w:val="left" w:pos="700"/>
        </w:tabs>
        <w:spacing w:after="0"/>
        <w:ind w:left="0" w:firstLine="697"/>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Mục 1. Lập kế hoạch lựa chọn nhà thầu cung cấp thuốc</w:t>
      </w:r>
    </w:p>
    <w:p w14:paraId="2247E628" w14:textId="77777777" w:rsidR="00F84D48" w:rsidRPr="00A743B4" w:rsidRDefault="00F84D48" w:rsidP="00685BA4">
      <w:pPr>
        <w:pStyle w:val="Body"/>
        <w:widowControl w:val="0"/>
        <w:tabs>
          <w:tab w:val="left" w:pos="284"/>
          <w:tab w:val="left" w:pos="1276"/>
        </w:tabs>
        <w:spacing w:after="0"/>
        <w:ind w:left="0" w:firstLine="697"/>
        <w:rPr>
          <w:rFonts w:ascii="Times New Roman" w:eastAsia="Times New Roman" w:hAnsi="Times New Roman" w:cs="Times New Roman"/>
          <w:b/>
          <w:bCs/>
          <w:color w:val="auto"/>
          <w:kern w:val="1"/>
          <w:sz w:val="4"/>
          <w:szCs w:val="4"/>
          <w:lang w:val="es-ES_tradnl"/>
        </w:rPr>
      </w:pPr>
    </w:p>
    <w:p w14:paraId="3B555E81" w14:textId="77777777" w:rsidR="00F84D48" w:rsidRPr="00A743B4" w:rsidRDefault="004656FF" w:rsidP="007D00C5">
      <w:pPr>
        <w:pStyle w:val="Body"/>
        <w:widowControl w:val="0"/>
        <w:tabs>
          <w:tab w:val="left" w:pos="1276"/>
        </w:tabs>
        <w:spacing w:before="110" w:after="0"/>
        <w:ind w:left="0" w:firstLine="567"/>
        <w:rPr>
          <w:rFonts w:ascii="Times New Roman" w:eastAsia="Times New Roman" w:hAnsi="Times New Roman" w:cs="Times New Roman"/>
          <w:b/>
          <w:bCs/>
          <w:color w:val="auto"/>
          <w:kern w:val="1"/>
          <w:sz w:val="28"/>
          <w:szCs w:val="28"/>
        </w:rPr>
      </w:pPr>
      <w:r w:rsidRPr="00A743B4">
        <w:rPr>
          <w:rFonts w:ascii="Times New Roman" w:hAnsi="Times New Roman"/>
          <w:b/>
          <w:bCs/>
          <w:color w:val="auto"/>
          <w:kern w:val="1"/>
          <w:sz w:val="28"/>
          <w:szCs w:val="28"/>
          <w:lang w:val="es-ES_tradnl"/>
        </w:rPr>
        <w:t>Điều 4. Căn cứ lập kế hoạch lựa chọn nhà thầu</w:t>
      </w:r>
    </w:p>
    <w:p w14:paraId="551749C3"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1. Kế hoạch lựa chọn nhà thầu cung cấp thuốc do cơ sở y tế trực tiếp lựa chọn nhà thầu lập, trình người có thẩm quyền phê duyệt </w:t>
      </w:r>
      <w:r w:rsidRPr="00323D43">
        <w:rPr>
          <w:rFonts w:ascii="Times New Roman" w:hAnsi="Times New Roman"/>
          <w:bCs/>
          <w:color w:val="auto"/>
          <w:sz w:val="28"/>
          <w:szCs w:val="28"/>
          <w:lang w:val="es-ES_tradnl"/>
        </w:rPr>
        <w:t>hoặc người được phân cấp phê duyệt</w:t>
      </w:r>
      <w:r w:rsidRPr="00323D43">
        <w:rPr>
          <w:bCs/>
          <w:color w:val="auto"/>
        </w:rPr>
        <w:t xml:space="preserve"> </w:t>
      </w:r>
      <w:r w:rsidRPr="00323D43">
        <w:rPr>
          <w:rFonts w:ascii="Times New Roman" w:hAnsi="Times New Roman"/>
          <w:bCs/>
          <w:color w:val="auto"/>
          <w:sz w:val="28"/>
          <w:szCs w:val="28"/>
          <w:lang w:val="es-ES_tradnl"/>
        </w:rPr>
        <w:t>kế hoạch lựa chọn nhà thầu tại Khoản 1 Điều 9</w:t>
      </w:r>
      <w:r w:rsidRPr="00323D43">
        <w:rPr>
          <w:rFonts w:ascii="Times New Roman" w:hAnsi="Times New Roman"/>
          <w:color w:val="auto"/>
          <w:sz w:val="28"/>
          <w:szCs w:val="28"/>
          <w:lang w:val="es-ES_tradnl"/>
        </w:rPr>
        <w:t>.</w:t>
      </w:r>
      <w:r w:rsidRPr="00A743B4">
        <w:rPr>
          <w:rFonts w:ascii="Times New Roman" w:hAnsi="Times New Roman"/>
          <w:color w:val="auto"/>
          <w:sz w:val="28"/>
          <w:szCs w:val="28"/>
          <w:lang w:val="es-ES_tradnl"/>
        </w:rPr>
        <w:t xml:space="preserve"> Kế hoạch được lập hàng năm hoặc khi có nhu cầu tổ chức lựa chọn nhà thầu với các căn cứ sau đây:</w:t>
      </w:r>
    </w:p>
    <w:p w14:paraId="7975A1F1"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a) Nguồn ngân sách nhà nước: </w:t>
      </w:r>
      <w:r w:rsidRPr="00A743B4">
        <w:rPr>
          <w:rFonts w:ascii="Times New Roman" w:hAnsi="Times New Roman"/>
          <w:color w:val="auto"/>
          <w:sz w:val="28"/>
          <w:szCs w:val="28"/>
          <w:lang w:val="nl-NL"/>
        </w:rPr>
        <w:t xml:space="preserve">Dự toán mua thuốc từ nguồn ngân sách nhà nước năm kế hoạch được cấp có thẩm quyền giao. Trường hợp chưa được giao dự toán thì căn cứ vào thực tế mua thuốc, sử dụng thuốc từ nguồn ngân sách nhà nước của năm trước liền kề và dự kiến nhu cầu sử dụng thuốc trong năm để lập kế hoạch; </w:t>
      </w:r>
    </w:p>
    <w:p w14:paraId="30D28E2B"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pacing w:val="-4"/>
          <w:sz w:val="28"/>
          <w:szCs w:val="28"/>
        </w:rPr>
      </w:pPr>
      <w:r w:rsidRPr="00A743B4">
        <w:rPr>
          <w:rFonts w:ascii="Times New Roman" w:hAnsi="Times New Roman"/>
          <w:color w:val="auto"/>
          <w:spacing w:val="-4"/>
          <w:sz w:val="28"/>
          <w:szCs w:val="28"/>
          <w:lang w:val="es-ES_tradnl"/>
        </w:rPr>
        <w:lastRenderedPageBreak/>
        <w:t xml:space="preserve">b) Nguồn thu từ dịch vụ khám bệnh, chữa bệnh (bao gồm cả nguồn thu do cơ quan Bảo hiểm xã hội thanh toán): </w:t>
      </w:r>
    </w:p>
    <w:p w14:paraId="18A4C597"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pacing w:val="-4"/>
          <w:sz w:val="28"/>
          <w:szCs w:val="28"/>
        </w:rPr>
      </w:pPr>
      <w:r w:rsidRPr="00A743B4">
        <w:rPr>
          <w:rFonts w:ascii="Times New Roman" w:hAnsi="Times New Roman"/>
          <w:color w:val="auto"/>
          <w:spacing w:val="-4"/>
          <w:sz w:val="28"/>
          <w:szCs w:val="28"/>
          <w:lang w:val="es-ES_tradnl"/>
        </w:rPr>
        <w:t>- Hợp đồng khám bệnh, chữa bệnh bảo hiểm y tế đã ký giữa cơ sở y tế và cơ quan Bảo hiểm xã hội;</w:t>
      </w:r>
    </w:p>
    <w:p w14:paraId="043CEDA7" w14:textId="77777777" w:rsidR="00F84D48" w:rsidRPr="00323D43" w:rsidRDefault="004656FF" w:rsidP="007D00C5">
      <w:pPr>
        <w:pStyle w:val="Body"/>
        <w:spacing w:before="110" w:after="0"/>
        <w:ind w:left="0" w:firstLine="567"/>
        <w:rPr>
          <w:rFonts w:ascii="Times New Roman" w:eastAsia="Times New Roman" w:hAnsi="Times New Roman" w:cs="Times New Roman"/>
          <w:color w:val="auto"/>
          <w:spacing w:val="-4"/>
          <w:sz w:val="28"/>
          <w:szCs w:val="28"/>
        </w:rPr>
      </w:pPr>
      <w:r w:rsidRPr="00A743B4">
        <w:rPr>
          <w:rFonts w:ascii="Times New Roman" w:hAnsi="Times New Roman"/>
          <w:color w:val="auto"/>
          <w:spacing w:val="-4"/>
          <w:sz w:val="28"/>
          <w:szCs w:val="28"/>
          <w:lang w:val="es-ES_tradnl"/>
        </w:rPr>
        <w:t xml:space="preserve">- Thực tế mua thuốc, sử dụng thuốc từ nguồn thu dịch vụ </w:t>
      </w:r>
      <w:r w:rsidRPr="00323D43">
        <w:rPr>
          <w:rFonts w:ascii="Times New Roman" w:hAnsi="Times New Roman"/>
          <w:color w:val="auto"/>
          <w:spacing w:val="-4"/>
          <w:sz w:val="28"/>
          <w:szCs w:val="28"/>
          <w:lang w:val="es-ES_tradnl"/>
        </w:rPr>
        <w:t>khám bệnh, chữa bệnh của năm trước liền kề và dự kiến nhu cầu sử dụng thuốc trong năm kế hoạch theo</w:t>
      </w:r>
      <w:r w:rsidR="005D0AE8" w:rsidRPr="00323D43">
        <w:rPr>
          <w:rFonts w:ascii="Times New Roman" w:hAnsi="Times New Roman"/>
          <w:color w:val="auto"/>
          <w:spacing w:val="-4"/>
          <w:sz w:val="28"/>
          <w:szCs w:val="28"/>
          <w:lang w:val="es-ES_tradnl"/>
        </w:rPr>
        <w:t xml:space="preserve"> xếp hạng </w:t>
      </w:r>
      <w:r w:rsidRPr="00323D43">
        <w:rPr>
          <w:rFonts w:ascii="Times New Roman" w:hAnsi="Times New Roman"/>
          <w:color w:val="auto"/>
          <w:spacing w:val="-4"/>
          <w:sz w:val="28"/>
          <w:szCs w:val="28"/>
          <w:lang w:val="es-ES_tradnl"/>
        </w:rPr>
        <w:t xml:space="preserve">của cơ sở y tế. </w:t>
      </w:r>
    </w:p>
    <w:p w14:paraId="3075D132" w14:textId="77777777" w:rsidR="00F84D48" w:rsidRPr="00323D43" w:rsidRDefault="004656FF" w:rsidP="007D00C5">
      <w:pPr>
        <w:pStyle w:val="Body"/>
        <w:spacing w:before="110" w:after="0"/>
        <w:ind w:left="0" w:firstLine="567"/>
        <w:rPr>
          <w:rFonts w:ascii="Times New Roman" w:hAnsi="Times New Roman"/>
          <w:color w:val="auto"/>
          <w:spacing w:val="-4"/>
          <w:sz w:val="28"/>
          <w:szCs w:val="28"/>
          <w:lang w:val="es-ES_tradnl"/>
        </w:rPr>
      </w:pPr>
      <w:r w:rsidRPr="00323D43">
        <w:rPr>
          <w:rFonts w:ascii="Times New Roman" w:hAnsi="Times New Roman"/>
          <w:color w:val="auto"/>
          <w:sz w:val="28"/>
          <w:szCs w:val="28"/>
          <w:lang w:val="es-ES_tradnl"/>
        </w:rPr>
        <w:t xml:space="preserve">c) Đối với thuốc mua từ nguồn thu khác của đơn vị: căn cứ vào thực tế mua thuốc, sử dụng thuốc từ nguồn thu khác </w:t>
      </w:r>
      <w:r w:rsidRPr="00323D43">
        <w:rPr>
          <w:rFonts w:ascii="Times New Roman" w:hAnsi="Times New Roman"/>
          <w:color w:val="auto"/>
          <w:spacing w:val="-4"/>
          <w:sz w:val="28"/>
          <w:szCs w:val="28"/>
          <w:lang w:val="es-ES_tradnl"/>
        </w:rPr>
        <w:t>của năm trước liền kề và dự kiến nhu cầu sử dụng thuốc trong năm kế hoạch theo</w:t>
      </w:r>
      <w:r w:rsidR="005D0AE8" w:rsidRPr="00323D43">
        <w:rPr>
          <w:color w:val="auto"/>
        </w:rPr>
        <w:t xml:space="preserve"> </w:t>
      </w:r>
      <w:r w:rsidR="005D0AE8" w:rsidRPr="00323D43">
        <w:rPr>
          <w:rFonts w:ascii="Times New Roman" w:hAnsi="Times New Roman"/>
          <w:color w:val="auto"/>
          <w:spacing w:val="-4"/>
          <w:sz w:val="28"/>
          <w:szCs w:val="28"/>
          <w:lang w:val="es-ES_tradnl"/>
        </w:rPr>
        <w:t xml:space="preserve">xếp hạng </w:t>
      </w:r>
      <w:r w:rsidRPr="00323D43">
        <w:rPr>
          <w:rFonts w:ascii="Times New Roman" w:hAnsi="Times New Roman"/>
          <w:color w:val="auto"/>
          <w:spacing w:val="-4"/>
          <w:sz w:val="28"/>
          <w:szCs w:val="28"/>
          <w:lang w:val="es-ES_tradnl"/>
        </w:rPr>
        <w:t>của cơ sở y tế.</w:t>
      </w:r>
    </w:p>
    <w:p w14:paraId="32E7477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323D43">
        <w:rPr>
          <w:rFonts w:ascii="Times New Roman" w:hAnsi="Times New Roman"/>
          <w:color w:val="auto"/>
          <w:sz w:val="28"/>
          <w:szCs w:val="28"/>
          <w:lang w:val="es-ES_tradnl"/>
        </w:rPr>
        <w:t>2. Trường hợp cơ sở y tế đã tổ chức lựa chọn nhà thầu và ký hợp đồng</w:t>
      </w:r>
      <w:r w:rsidRPr="00A743B4">
        <w:rPr>
          <w:rFonts w:ascii="Times New Roman" w:hAnsi="Times New Roman"/>
          <w:color w:val="auto"/>
          <w:sz w:val="28"/>
          <w:szCs w:val="28"/>
          <w:lang w:val="es-ES_tradnl"/>
        </w:rPr>
        <w:t xml:space="preserve"> nhưng nhu cầu sử dụng vượt quá 20% số lượng trong hợp đồng đã ký (tính theo từng thuốc) thì cơ sở y tế phải xây dựng kế hoạch lựa chọn nhà thầu bổ sung để đáp ứng nhu cầu khám, chữa bệnh của đơn vị mình. </w:t>
      </w:r>
    </w:p>
    <w:p w14:paraId="6DADE4C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Điều 5. Phân chia gói thầu, nhóm thuốc </w:t>
      </w:r>
    </w:p>
    <w:p w14:paraId="432E1E0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Thủ trưởng cơ sở y tế căn cứ vào nhu cầu sử dụng thuốc để quyết định việc phân chia các gói thầu</w:t>
      </w:r>
      <w:r w:rsidRPr="00A743B4">
        <w:rPr>
          <w:rFonts w:ascii="Times New Roman" w:hAnsi="Times New Roman"/>
          <w:color w:val="auto"/>
          <w:sz w:val="28"/>
          <w:szCs w:val="28"/>
        </w:rPr>
        <w:t>. C</w:t>
      </w:r>
      <w:r w:rsidRPr="00A743B4">
        <w:rPr>
          <w:rFonts w:ascii="Times New Roman" w:hAnsi="Times New Roman"/>
          <w:color w:val="auto"/>
          <w:sz w:val="28"/>
          <w:szCs w:val="28"/>
          <w:lang w:val="es-ES_tradnl"/>
        </w:rPr>
        <w:t xml:space="preserve">ó </w:t>
      </w:r>
      <w:r w:rsidRPr="00A743B4">
        <w:rPr>
          <w:rFonts w:ascii="Times New Roman" w:hAnsi="Times New Roman"/>
          <w:color w:val="auto"/>
          <w:sz w:val="28"/>
          <w:szCs w:val="28"/>
        </w:rPr>
        <w:t>thể phâ</w:t>
      </w:r>
      <w:r w:rsidRPr="00A743B4">
        <w:rPr>
          <w:rFonts w:ascii="Times New Roman" w:hAnsi="Times New Roman"/>
          <w:color w:val="auto"/>
          <w:sz w:val="28"/>
          <w:szCs w:val="28"/>
          <w:lang w:val="it-IT"/>
        </w:rPr>
        <w:t>n chia th</w:t>
      </w:r>
      <w:r w:rsidRPr="00A743B4">
        <w:rPr>
          <w:rFonts w:ascii="Times New Roman" w:hAnsi="Times New Roman"/>
          <w:color w:val="auto"/>
          <w:sz w:val="28"/>
          <w:szCs w:val="28"/>
          <w:lang w:val="fr-FR"/>
        </w:rPr>
        <w:t>à</w:t>
      </w:r>
      <w:r w:rsidRPr="00A743B4">
        <w:rPr>
          <w:rFonts w:ascii="Times New Roman" w:hAnsi="Times New Roman"/>
          <w:color w:val="auto"/>
          <w:sz w:val="28"/>
          <w:szCs w:val="28"/>
          <w:lang w:val="pt-PT"/>
        </w:rPr>
        <w:t>nh c</w:t>
      </w:r>
      <w:r w:rsidRPr="00A743B4">
        <w:rPr>
          <w:rFonts w:ascii="Times New Roman" w:hAnsi="Times New Roman"/>
          <w:color w:val="auto"/>
          <w:sz w:val="28"/>
          <w:szCs w:val="28"/>
        </w:rPr>
        <w:t>ác gói thầu</w:t>
      </w:r>
      <w:r w:rsidRPr="00A743B4">
        <w:rPr>
          <w:rFonts w:ascii="Times New Roman" w:hAnsi="Times New Roman"/>
          <w:color w:val="auto"/>
          <w:sz w:val="28"/>
          <w:szCs w:val="28"/>
          <w:lang w:val="es-ES_tradnl"/>
        </w:rPr>
        <w:t xml:space="preserve"> cơ bản như sau: </w:t>
      </w:r>
    </w:p>
    <w:p w14:paraId="5B43B376" w14:textId="77777777" w:rsidR="00F84D48" w:rsidRPr="00A743B4" w:rsidRDefault="004656FF" w:rsidP="007D00C5">
      <w:pPr>
        <w:pStyle w:val="Body"/>
        <w:widowControl w:val="0"/>
        <w:tabs>
          <w:tab w:val="left" w:pos="1276"/>
        </w:tabs>
        <w:spacing w:before="110" w:after="0"/>
        <w:ind w:left="0" w:firstLine="567"/>
        <w:rPr>
          <w:rFonts w:ascii="Times New Roman" w:eastAsia="Times New Roman" w:hAnsi="Times New Roman" w:cs="Times New Roman"/>
          <w:b/>
          <w:bCs/>
          <w:color w:val="auto"/>
          <w:kern w:val="1"/>
          <w:sz w:val="28"/>
          <w:szCs w:val="28"/>
        </w:rPr>
      </w:pPr>
      <w:r w:rsidRPr="00A743B4">
        <w:rPr>
          <w:rFonts w:ascii="Times New Roman" w:hAnsi="Times New Roman"/>
          <w:color w:val="auto"/>
          <w:sz w:val="28"/>
          <w:szCs w:val="28"/>
          <w:lang w:val="es-ES_tradnl"/>
        </w:rPr>
        <w:t>1. Gói thầu thuốc generic:</w:t>
      </w:r>
    </w:p>
    <w:p w14:paraId="4F488E6F" w14:textId="3162F1D7" w:rsidR="00F84D48" w:rsidRPr="00323D43" w:rsidRDefault="004656FF" w:rsidP="007D00C5">
      <w:pPr>
        <w:pStyle w:val="Body"/>
        <w:widowControl w:val="0"/>
        <w:spacing w:before="144" w:line="264" w:lineRule="auto"/>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Gói thầu thuốc generic có thể có một hoặc nhiều thuốc generic, </w:t>
      </w:r>
      <w:r w:rsidR="002E7F13" w:rsidRPr="00323D43">
        <w:rPr>
          <w:rFonts w:ascii="Times New Roman" w:hAnsi="Times New Roman"/>
          <w:color w:val="auto"/>
          <w:kern w:val="1"/>
          <w:sz w:val="28"/>
          <w:szCs w:val="28"/>
          <w:lang w:val="es-ES_tradnl"/>
        </w:rPr>
        <w:t xml:space="preserve">mỗi danh mục thuốc generic phải được phân chia thành các nhóm, </w:t>
      </w:r>
      <w:r w:rsidRPr="00323D43">
        <w:rPr>
          <w:rFonts w:ascii="Times New Roman" w:hAnsi="Times New Roman"/>
          <w:color w:val="auto"/>
          <w:kern w:val="1"/>
          <w:sz w:val="28"/>
          <w:szCs w:val="28"/>
          <w:lang w:val="es-ES_tradnl"/>
        </w:rPr>
        <w:t xml:space="preserve">mỗi thuốc generic trong một nhóm thuốc là một phần của gói thầu. </w:t>
      </w:r>
      <w:r w:rsidR="002E7F13" w:rsidRPr="00323D43">
        <w:rPr>
          <w:rFonts w:ascii="Times New Roman" w:hAnsi="Times New Roman"/>
          <w:color w:val="auto"/>
          <w:kern w:val="1"/>
          <w:sz w:val="28"/>
          <w:szCs w:val="28"/>
          <w:lang w:val="es-ES_tradnl"/>
        </w:rPr>
        <w:t>Căn cứ vào tiêu chuẩn kỹ thuậ</w:t>
      </w:r>
      <w:r w:rsidR="00323D43" w:rsidRPr="00323D43">
        <w:rPr>
          <w:rFonts w:ascii="Times New Roman" w:hAnsi="Times New Roman"/>
          <w:color w:val="auto"/>
          <w:kern w:val="1"/>
          <w:sz w:val="28"/>
          <w:szCs w:val="28"/>
          <w:lang w:val="es-ES_tradnl"/>
        </w:rPr>
        <w:t>t,</w:t>
      </w:r>
      <w:r w:rsidR="002E7F13" w:rsidRPr="00323D43">
        <w:rPr>
          <w:rFonts w:ascii="Times New Roman" w:hAnsi="Times New Roman"/>
          <w:color w:val="auto"/>
          <w:kern w:val="1"/>
          <w:sz w:val="28"/>
          <w:szCs w:val="28"/>
          <w:lang w:val="es-ES_tradnl"/>
        </w:rPr>
        <w:t xml:space="preserve"> </w:t>
      </w:r>
      <w:r w:rsidR="007169A4" w:rsidRPr="00323D43">
        <w:rPr>
          <w:rFonts w:ascii="Times New Roman" w:hAnsi="Times New Roman"/>
          <w:color w:val="auto"/>
          <w:kern w:val="1"/>
          <w:sz w:val="28"/>
          <w:szCs w:val="28"/>
          <w:lang w:val="es-ES_tradnl"/>
        </w:rPr>
        <w:t>G</w:t>
      </w:r>
      <w:r w:rsidRPr="00323D43">
        <w:rPr>
          <w:rFonts w:ascii="Times New Roman" w:hAnsi="Times New Roman"/>
          <w:color w:val="auto"/>
          <w:kern w:val="1"/>
          <w:sz w:val="28"/>
          <w:szCs w:val="28"/>
          <w:lang w:val="es-ES_tradnl"/>
        </w:rPr>
        <w:t xml:space="preserve">ói thầu </w:t>
      </w:r>
      <w:r w:rsidR="002E7F13" w:rsidRPr="00323D43">
        <w:rPr>
          <w:rFonts w:ascii="Times New Roman" w:hAnsi="Times New Roman"/>
          <w:color w:val="auto"/>
          <w:kern w:val="1"/>
          <w:sz w:val="28"/>
          <w:szCs w:val="28"/>
          <w:lang w:val="es-ES_tradnl"/>
        </w:rPr>
        <w:t xml:space="preserve">thuốc </w:t>
      </w:r>
      <w:r w:rsidRPr="00323D43">
        <w:rPr>
          <w:rFonts w:ascii="Times New Roman" w:hAnsi="Times New Roman"/>
          <w:color w:val="auto"/>
          <w:kern w:val="1"/>
          <w:sz w:val="28"/>
          <w:szCs w:val="28"/>
          <w:lang w:val="es-ES_tradnl"/>
        </w:rPr>
        <w:t>generic</w:t>
      </w:r>
      <w:r w:rsidR="002E7F13" w:rsidRPr="00323D43">
        <w:rPr>
          <w:rFonts w:ascii="Times New Roman" w:hAnsi="Times New Roman"/>
          <w:color w:val="auto"/>
          <w:kern w:val="1"/>
          <w:sz w:val="28"/>
          <w:szCs w:val="28"/>
          <w:lang w:val="es-ES_tradnl"/>
        </w:rPr>
        <w:t xml:space="preserve"> đượ</w:t>
      </w:r>
      <w:r w:rsidR="007169A4" w:rsidRPr="00323D43">
        <w:rPr>
          <w:rFonts w:ascii="Times New Roman" w:hAnsi="Times New Roman"/>
          <w:color w:val="auto"/>
          <w:kern w:val="1"/>
          <w:sz w:val="28"/>
          <w:szCs w:val="28"/>
          <w:lang w:val="es-ES_tradnl"/>
        </w:rPr>
        <w:t>c chia thành 05</w:t>
      </w:r>
      <w:r w:rsidR="002E7F13" w:rsidRPr="00323D43">
        <w:rPr>
          <w:rFonts w:ascii="Times New Roman" w:hAnsi="Times New Roman"/>
          <w:color w:val="auto"/>
          <w:kern w:val="1"/>
          <w:sz w:val="28"/>
          <w:szCs w:val="28"/>
          <w:lang w:val="es-ES_tradnl"/>
        </w:rPr>
        <w:t xml:space="preserve"> nhóm</w:t>
      </w:r>
      <w:r w:rsidRPr="00323D43">
        <w:rPr>
          <w:rFonts w:ascii="Times New Roman" w:hAnsi="Times New Roman"/>
          <w:color w:val="auto"/>
          <w:kern w:val="1"/>
          <w:sz w:val="28"/>
          <w:szCs w:val="28"/>
          <w:lang w:val="es-ES_tradnl"/>
        </w:rPr>
        <w:t xml:space="preserve"> </w:t>
      </w:r>
      <w:r w:rsidR="007169A4" w:rsidRPr="00323D43">
        <w:rPr>
          <w:rFonts w:ascii="Times New Roman" w:hAnsi="Times New Roman"/>
          <w:color w:val="auto"/>
          <w:kern w:val="1"/>
          <w:sz w:val="28"/>
          <w:szCs w:val="28"/>
          <w:lang w:val="es-ES_tradnl"/>
        </w:rPr>
        <w:t>theo</w:t>
      </w:r>
      <w:r w:rsidRPr="00323D43">
        <w:rPr>
          <w:rFonts w:ascii="Times New Roman" w:hAnsi="Times New Roman"/>
          <w:color w:val="auto"/>
          <w:kern w:val="1"/>
          <w:sz w:val="28"/>
          <w:szCs w:val="28"/>
          <w:lang w:val="es-ES_tradnl"/>
        </w:rPr>
        <w:t xml:space="preserve"> tiêu chí kỹ thuật </w:t>
      </w:r>
      <w:r w:rsidR="002E7F13" w:rsidRPr="00323D43">
        <w:rPr>
          <w:rFonts w:ascii="Times New Roman" w:hAnsi="Times New Roman"/>
          <w:color w:val="auto"/>
          <w:kern w:val="1"/>
          <w:sz w:val="28"/>
          <w:szCs w:val="28"/>
          <w:lang w:val="es-ES_tradnl"/>
        </w:rPr>
        <w:t xml:space="preserve">và được quy định </w:t>
      </w:r>
      <w:r w:rsidRPr="00323D43">
        <w:rPr>
          <w:rFonts w:ascii="Times New Roman" w:hAnsi="Times New Roman"/>
          <w:color w:val="auto"/>
          <w:kern w:val="1"/>
          <w:sz w:val="28"/>
          <w:szCs w:val="28"/>
          <w:lang w:val="es-ES_tradnl"/>
        </w:rPr>
        <w:t xml:space="preserve">tại Phụ lục 1 ban hành kèm theo Thông tư này.  </w:t>
      </w:r>
    </w:p>
    <w:p w14:paraId="2D8D06A0" w14:textId="77777777" w:rsidR="00F84D48" w:rsidRPr="00A743B4" w:rsidRDefault="004656FF" w:rsidP="007D00C5">
      <w:pPr>
        <w:pStyle w:val="Body"/>
        <w:widowControl w:val="0"/>
        <w:tabs>
          <w:tab w:val="left" w:pos="1276"/>
        </w:tabs>
        <w:spacing w:before="110" w:after="0"/>
        <w:ind w:left="0" w:firstLine="567"/>
        <w:rPr>
          <w:rFonts w:ascii="Times New Roman" w:eastAsia="Times New Roman" w:hAnsi="Times New Roman" w:cs="Times New Roman"/>
          <w:color w:val="auto"/>
          <w:kern w:val="1"/>
          <w:sz w:val="28"/>
          <w:szCs w:val="28"/>
        </w:rPr>
      </w:pPr>
      <w:r w:rsidRPr="00A743B4">
        <w:rPr>
          <w:rFonts w:ascii="Times New Roman" w:hAnsi="Times New Roman"/>
          <w:color w:val="auto"/>
          <w:kern w:val="1"/>
          <w:sz w:val="28"/>
          <w:szCs w:val="28"/>
          <w:lang w:val="es-ES_tradnl"/>
        </w:rPr>
        <w:t>b) Trong gói thầu thuốc generic, 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14:paraId="1643FAD9" w14:textId="77777777" w:rsidR="00F84D48" w:rsidRPr="00323D43" w:rsidRDefault="004656FF" w:rsidP="007D00C5">
      <w:pPr>
        <w:pStyle w:val="Body"/>
        <w:widowControl w:val="0"/>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1, được dự thầ</w:t>
      </w:r>
      <w:r w:rsidR="00932E4E" w:rsidRPr="00323D43">
        <w:rPr>
          <w:rFonts w:ascii="Times New Roman" w:hAnsi="Times New Roman"/>
          <w:color w:val="auto"/>
          <w:kern w:val="1"/>
          <w:sz w:val="28"/>
          <w:szCs w:val="28"/>
          <w:lang w:val="es-ES_tradnl"/>
        </w:rPr>
        <w:t>u vào Nhóm 1, Nhóm 2,</w:t>
      </w:r>
      <w:r w:rsidRPr="00323D43">
        <w:rPr>
          <w:rFonts w:ascii="Times New Roman" w:hAnsi="Times New Roman"/>
          <w:color w:val="auto"/>
          <w:kern w:val="1"/>
          <w:sz w:val="28"/>
          <w:szCs w:val="28"/>
          <w:lang w:val="es-ES_tradnl"/>
        </w:rPr>
        <w:t xml:space="preserve"> </w:t>
      </w:r>
      <w:r w:rsidR="00323D43" w:rsidRPr="00323D43">
        <w:rPr>
          <w:rFonts w:ascii="Times New Roman" w:hAnsi="Times New Roman"/>
          <w:color w:val="auto"/>
          <w:kern w:val="1"/>
          <w:sz w:val="28"/>
          <w:szCs w:val="28"/>
          <w:lang w:val="es-ES_tradnl"/>
        </w:rPr>
        <w:t xml:space="preserve">Nhóm 3, </w:t>
      </w:r>
      <w:r w:rsidRPr="00323D43">
        <w:rPr>
          <w:rFonts w:ascii="Times New Roman" w:hAnsi="Times New Roman"/>
          <w:color w:val="auto"/>
          <w:kern w:val="1"/>
          <w:sz w:val="28"/>
          <w:szCs w:val="28"/>
          <w:lang w:val="es-ES_tradnl"/>
        </w:rPr>
        <w:t xml:space="preserve">Nhóm </w:t>
      </w:r>
      <w:r w:rsidR="0041402B" w:rsidRPr="00323D43">
        <w:rPr>
          <w:rFonts w:ascii="Times New Roman" w:hAnsi="Times New Roman"/>
          <w:color w:val="auto"/>
          <w:kern w:val="1"/>
          <w:sz w:val="28"/>
          <w:szCs w:val="28"/>
          <w:lang w:val="es-ES_tradnl"/>
        </w:rPr>
        <w:t>5</w:t>
      </w:r>
      <w:r w:rsidRPr="00323D43">
        <w:rPr>
          <w:rFonts w:ascii="Times New Roman" w:hAnsi="Times New Roman"/>
          <w:color w:val="auto"/>
          <w:kern w:val="1"/>
          <w:sz w:val="28"/>
          <w:szCs w:val="28"/>
          <w:lang w:val="es-ES_tradnl"/>
        </w:rPr>
        <w:t>;</w:t>
      </w:r>
    </w:p>
    <w:p w14:paraId="48FB1EB0" w14:textId="77777777" w:rsidR="00F84D48" w:rsidRPr="00323D43" w:rsidRDefault="004656FF" w:rsidP="007D00C5">
      <w:pPr>
        <w:pStyle w:val="Body"/>
        <w:widowControl w:val="0"/>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2 được dự thầ</w:t>
      </w:r>
      <w:r w:rsidR="00932E4E" w:rsidRPr="00323D43">
        <w:rPr>
          <w:rFonts w:ascii="Times New Roman" w:hAnsi="Times New Roman"/>
          <w:color w:val="auto"/>
          <w:kern w:val="1"/>
          <w:sz w:val="28"/>
          <w:szCs w:val="28"/>
          <w:lang w:val="es-ES_tradnl"/>
        </w:rPr>
        <w:t>u vào Nhóm 2</w:t>
      </w:r>
      <w:r w:rsidRPr="00323D43">
        <w:rPr>
          <w:rFonts w:ascii="Times New Roman" w:hAnsi="Times New Roman"/>
          <w:color w:val="auto"/>
          <w:kern w:val="1"/>
          <w:sz w:val="28"/>
          <w:szCs w:val="28"/>
          <w:lang w:val="es-ES_tradnl"/>
        </w:rPr>
        <w:t xml:space="preserve">, Nhóm </w:t>
      </w:r>
      <w:r w:rsidR="0041402B" w:rsidRPr="00323D43">
        <w:rPr>
          <w:rFonts w:ascii="Times New Roman" w:hAnsi="Times New Roman"/>
          <w:color w:val="auto"/>
          <w:kern w:val="1"/>
          <w:sz w:val="28"/>
          <w:szCs w:val="28"/>
          <w:lang w:val="es-ES_tradnl"/>
        </w:rPr>
        <w:t>5</w:t>
      </w:r>
      <w:r w:rsidRPr="00323D43">
        <w:rPr>
          <w:rFonts w:ascii="Times New Roman" w:hAnsi="Times New Roman"/>
          <w:color w:val="auto"/>
          <w:kern w:val="1"/>
          <w:sz w:val="28"/>
          <w:szCs w:val="28"/>
          <w:lang w:val="es-ES_tradnl"/>
        </w:rPr>
        <w:t>;</w:t>
      </w:r>
    </w:p>
    <w:p w14:paraId="64D52731" w14:textId="77777777" w:rsidR="00F84D48" w:rsidRPr="00323D43" w:rsidRDefault="004656FF" w:rsidP="007D00C5">
      <w:pPr>
        <w:pStyle w:val="Body"/>
        <w:widowControl w:val="0"/>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đáp ứng tiêu chí tại Nhóm 3 được dự thầu vào </w:t>
      </w:r>
      <w:r w:rsidR="00323D43" w:rsidRPr="00323D43">
        <w:rPr>
          <w:rFonts w:ascii="Times New Roman" w:hAnsi="Times New Roman"/>
          <w:color w:val="auto"/>
          <w:kern w:val="1"/>
          <w:sz w:val="28"/>
          <w:szCs w:val="28"/>
          <w:lang w:val="es-ES_tradnl"/>
        </w:rPr>
        <w:t xml:space="preserve">Nhóm 2, </w:t>
      </w:r>
      <w:r w:rsidRPr="00323D43">
        <w:rPr>
          <w:rFonts w:ascii="Times New Roman" w:hAnsi="Times New Roman"/>
          <w:color w:val="auto"/>
          <w:kern w:val="1"/>
          <w:sz w:val="28"/>
          <w:szCs w:val="28"/>
          <w:lang w:val="es-ES_tradnl"/>
        </w:rPr>
        <w:t>Nhóm 3</w:t>
      </w:r>
      <w:r w:rsidRPr="003B6883">
        <w:rPr>
          <w:rFonts w:ascii="Times New Roman" w:hAnsi="Times New Roman"/>
          <w:strike/>
          <w:color w:val="auto"/>
          <w:kern w:val="1"/>
          <w:sz w:val="28"/>
          <w:szCs w:val="28"/>
          <w:lang w:val="es-ES_tradnl"/>
        </w:rPr>
        <w:t xml:space="preserve">, </w:t>
      </w:r>
      <w:r w:rsidR="00932E4E" w:rsidRPr="003B6883">
        <w:rPr>
          <w:rFonts w:ascii="Times New Roman" w:hAnsi="Times New Roman"/>
          <w:strike/>
          <w:color w:val="auto"/>
          <w:kern w:val="1"/>
          <w:sz w:val="28"/>
          <w:szCs w:val="28"/>
          <w:lang w:val="es-ES_tradnl"/>
        </w:rPr>
        <w:t>Nhóm 4</w:t>
      </w:r>
      <w:r w:rsidR="00932E4E" w:rsidRPr="00323D43">
        <w:rPr>
          <w:rFonts w:ascii="Times New Roman" w:hAnsi="Times New Roman"/>
          <w:color w:val="auto"/>
          <w:kern w:val="1"/>
          <w:sz w:val="28"/>
          <w:szCs w:val="28"/>
          <w:lang w:val="es-ES_tradnl"/>
        </w:rPr>
        <w:t xml:space="preserve">, </w:t>
      </w:r>
      <w:r w:rsidRPr="00323D43">
        <w:rPr>
          <w:rFonts w:ascii="Times New Roman" w:hAnsi="Times New Roman"/>
          <w:color w:val="auto"/>
          <w:kern w:val="1"/>
          <w:sz w:val="28"/>
          <w:szCs w:val="28"/>
          <w:lang w:val="es-ES_tradnl"/>
        </w:rPr>
        <w:t xml:space="preserve">Nhóm </w:t>
      </w:r>
      <w:r w:rsidR="0041402B" w:rsidRPr="00323D43">
        <w:rPr>
          <w:rFonts w:ascii="Times New Roman" w:hAnsi="Times New Roman"/>
          <w:color w:val="auto"/>
          <w:kern w:val="1"/>
          <w:sz w:val="28"/>
          <w:szCs w:val="28"/>
          <w:lang w:val="es-ES_tradnl"/>
        </w:rPr>
        <w:t>5</w:t>
      </w:r>
      <w:r w:rsidRPr="00323D43">
        <w:rPr>
          <w:rFonts w:ascii="Times New Roman" w:hAnsi="Times New Roman"/>
          <w:color w:val="auto"/>
          <w:kern w:val="1"/>
          <w:sz w:val="28"/>
          <w:szCs w:val="28"/>
          <w:lang w:val="es-ES_tradnl"/>
        </w:rPr>
        <w:t>;</w:t>
      </w:r>
    </w:p>
    <w:p w14:paraId="604D7A29" w14:textId="77777777" w:rsidR="00F84D48" w:rsidRPr="00323D43" w:rsidRDefault="004656FF" w:rsidP="007D00C5">
      <w:pPr>
        <w:pStyle w:val="Body"/>
        <w:widowControl w:val="0"/>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4 được dự thầu vào Nhóm 4, Nhóm 5;</w:t>
      </w:r>
    </w:p>
    <w:p w14:paraId="17545E4C" w14:textId="77777777" w:rsidR="00F84D48" w:rsidRPr="00323D43" w:rsidRDefault="004656FF" w:rsidP="007D00C5">
      <w:pPr>
        <w:pStyle w:val="Body"/>
        <w:widowControl w:val="0"/>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không đáp ứng các tiêu chí của Nhóm 1, Nhóm 2, Nhóm 3</w:t>
      </w:r>
      <w:r w:rsidR="00EA545F" w:rsidRPr="00323D43">
        <w:rPr>
          <w:rFonts w:ascii="Times New Roman" w:hAnsi="Times New Roman"/>
          <w:color w:val="auto"/>
          <w:kern w:val="1"/>
          <w:sz w:val="28"/>
          <w:szCs w:val="28"/>
          <w:lang w:val="es-ES_tradnl"/>
        </w:rPr>
        <w:t xml:space="preserve"> và</w:t>
      </w:r>
      <w:r w:rsidRPr="00323D43">
        <w:rPr>
          <w:rFonts w:ascii="Times New Roman" w:hAnsi="Times New Roman"/>
          <w:color w:val="auto"/>
          <w:kern w:val="1"/>
          <w:sz w:val="28"/>
          <w:szCs w:val="28"/>
          <w:lang w:val="es-ES_tradnl"/>
        </w:rPr>
        <w:t xml:space="preserve"> Nhóm 4 thì chỉ được dự thầu vào Nhóm </w:t>
      </w:r>
      <w:r w:rsidR="00EA545F" w:rsidRPr="00323D43">
        <w:rPr>
          <w:rFonts w:ascii="Times New Roman" w:hAnsi="Times New Roman"/>
          <w:color w:val="auto"/>
          <w:kern w:val="1"/>
          <w:sz w:val="28"/>
          <w:szCs w:val="28"/>
          <w:lang w:val="es-ES_tradnl"/>
        </w:rPr>
        <w:t>5</w:t>
      </w:r>
      <w:r w:rsidRPr="00323D43">
        <w:rPr>
          <w:rFonts w:ascii="Times New Roman" w:hAnsi="Times New Roman"/>
          <w:color w:val="auto"/>
          <w:kern w:val="1"/>
          <w:sz w:val="28"/>
          <w:szCs w:val="28"/>
          <w:lang w:val="es-ES_tradnl"/>
        </w:rPr>
        <w:t xml:space="preserve">. </w:t>
      </w:r>
    </w:p>
    <w:p w14:paraId="1AB25690" w14:textId="77777777" w:rsidR="00F84D48" w:rsidRPr="00A743B4" w:rsidRDefault="004656FF" w:rsidP="007D00C5">
      <w:pPr>
        <w:pStyle w:val="Body"/>
        <w:widowControl w:val="0"/>
        <w:tabs>
          <w:tab w:val="left" w:pos="1276"/>
        </w:tabs>
        <w:spacing w:before="110" w:after="0"/>
        <w:ind w:left="0" w:firstLine="567"/>
        <w:rPr>
          <w:rFonts w:ascii="Times New Roman" w:eastAsia="Times New Roman" w:hAnsi="Times New Roman" w:cs="Times New Roman"/>
          <w:color w:val="auto"/>
          <w:kern w:val="1"/>
          <w:sz w:val="28"/>
          <w:szCs w:val="28"/>
        </w:rPr>
      </w:pPr>
      <w:r w:rsidRPr="00A743B4">
        <w:rPr>
          <w:rFonts w:ascii="Times New Roman" w:hAnsi="Times New Roman"/>
          <w:color w:val="auto"/>
          <w:kern w:val="1"/>
          <w:sz w:val="28"/>
          <w:szCs w:val="28"/>
          <w:lang w:val="es-ES_tradnl"/>
        </w:rPr>
        <w:t xml:space="preserve">c) Trường hợp thuốc dự thầu có nhiều cơ sở cùng tham gia vào quá trình sản xuất, để tham gia vào nhóm thuốc nào thì các cơ sở tham gia vào quá trình sản xuất </w:t>
      </w:r>
      <w:r w:rsidRPr="00A743B4">
        <w:rPr>
          <w:rFonts w:ascii="Times New Roman" w:hAnsi="Times New Roman"/>
          <w:color w:val="auto"/>
          <w:kern w:val="1"/>
          <w:sz w:val="28"/>
          <w:szCs w:val="28"/>
          <w:lang w:val="es-ES_tradnl"/>
        </w:rPr>
        <w:lastRenderedPageBreak/>
        <w:t>thuốc đều phải đáp ứng tiêu chí của nhóm thuốc đó.</w:t>
      </w:r>
    </w:p>
    <w:p w14:paraId="46AF9AB1"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Gói thầu thuốc biệt dược gốc hoặc tương đương điều trị: </w:t>
      </w:r>
    </w:p>
    <w:p w14:paraId="59CE63F9"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a) Thủ trưởng cơ sở y tế đượ</w:t>
      </w:r>
      <w:r w:rsidRPr="00A743B4">
        <w:rPr>
          <w:rFonts w:ascii="Times New Roman" w:hAnsi="Times New Roman"/>
          <w:color w:val="auto"/>
          <w:sz w:val="28"/>
          <w:szCs w:val="28"/>
          <w:lang w:val="es-ES_tradnl"/>
        </w:rPr>
        <w:t>c quy</w:t>
      </w:r>
      <w:r w:rsidRPr="00A743B4">
        <w:rPr>
          <w:rFonts w:ascii="Times New Roman" w:hAnsi="Times New Roman"/>
          <w:color w:val="auto"/>
          <w:sz w:val="28"/>
          <w:szCs w:val="28"/>
        </w:rPr>
        <w:t>ết đị</w:t>
      </w:r>
      <w:r w:rsidRPr="00A743B4">
        <w:rPr>
          <w:rFonts w:ascii="Times New Roman" w:hAnsi="Times New Roman"/>
          <w:color w:val="auto"/>
          <w:sz w:val="28"/>
          <w:szCs w:val="28"/>
          <w:lang w:val="pt-PT"/>
        </w:rPr>
        <w:t xml:space="preserve">nh </w:t>
      </w:r>
      <w:r w:rsidRPr="00A743B4">
        <w:rPr>
          <w:rFonts w:ascii="Times New Roman" w:hAnsi="Times New Roman"/>
          <w:color w:val="auto"/>
          <w:sz w:val="28"/>
          <w:szCs w:val="28"/>
          <w:lang w:val="es-ES_tradnl"/>
        </w:rPr>
        <w:t>việc mua</w:t>
      </w:r>
      <w:r w:rsidRPr="00A743B4">
        <w:rPr>
          <w:rFonts w:ascii="Times New Roman" w:hAnsi="Times New Roman"/>
          <w:color w:val="auto"/>
          <w:sz w:val="28"/>
          <w:szCs w:val="28"/>
        </w:rPr>
        <w:t xml:space="preserve"> thuốc biệt dược gốc hoặc tương đương điều trị </w:t>
      </w:r>
      <w:r w:rsidRPr="00A743B4">
        <w:rPr>
          <w:rFonts w:ascii="Times New Roman" w:hAnsi="Times New Roman"/>
          <w:color w:val="auto"/>
          <w:sz w:val="28"/>
          <w:szCs w:val="28"/>
          <w:lang w:val="it-IT"/>
        </w:rPr>
        <w:t xml:space="preserve">khi </w:t>
      </w:r>
      <w:r w:rsidRPr="00A743B4">
        <w:rPr>
          <w:rFonts w:ascii="Times New Roman" w:hAnsi="Times New Roman"/>
          <w:color w:val="auto"/>
          <w:sz w:val="28"/>
          <w:szCs w:val="28"/>
          <w:lang w:val="es-ES_tradnl"/>
        </w:rPr>
        <w:t>có ý kiến đề xuất của Hội đồng Thuốc và Điều trị.</w:t>
      </w:r>
    </w:p>
    <w:p w14:paraId="5DDE21F8" w14:textId="587D25DB" w:rsidR="00F84D48" w:rsidRPr="00323D43" w:rsidRDefault="004656FF" w:rsidP="007D00C5">
      <w:pPr>
        <w:pStyle w:val="Body"/>
        <w:tabs>
          <w:tab w:val="left" w:pos="560"/>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sz w:val="28"/>
          <w:szCs w:val="28"/>
        </w:rPr>
        <w:t xml:space="preserve">b) </w:t>
      </w:r>
      <w:r w:rsidRPr="00A743B4">
        <w:rPr>
          <w:rFonts w:ascii="Times New Roman" w:hAnsi="Times New Roman"/>
          <w:color w:val="auto"/>
          <w:sz w:val="28"/>
          <w:szCs w:val="28"/>
          <w:lang w:val="es-ES_tradnl"/>
        </w:rPr>
        <w:t xml:space="preserve">Các thuốc </w:t>
      </w:r>
      <w:r w:rsidR="00777350">
        <w:rPr>
          <w:rFonts w:ascii="Times New Roman" w:hAnsi="Times New Roman"/>
          <w:color w:val="auto"/>
          <w:sz w:val="28"/>
          <w:szCs w:val="28"/>
          <w:lang w:val="es-ES_tradnl"/>
        </w:rPr>
        <w:t xml:space="preserve">dự thầu </w:t>
      </w:r>
      <w:r w:rsidRPr="00A743B4">
        <w:rPr>
          <w:rFonts w:ascii="Times New Roman" w:hAnsi="Times New Roman"/>
          <w:color w:val="auto"/>
          <w:sz w:val="28"/>
          <w:szCs w:val="28"/>
          <w:lang w:val="es-ES_tradnl"/>
        </w:rPr>
        <w:t>vào gói thầu thuốc biệt dược gốc hoặc tương đương điều trị gồm t</w:t>
      </w:r>
      <w:r w:rsidRPr="00A743B4">
        <w:rPr>
          <w:rFonts w:ascii="Times New Roman" w:hAnsi="Times New Roman"/>
          <w:color w:val="auto"/>
          <w:kern w:val="1"/>
          <w:sz w:val="28"/>
          <w:szCs w:val="28"/>
          <w:lang w:val="es-ES_tradnl"/>
        </w:rPr>
        <w:t xml:space="preserve">huốc biệt dược gốc, thuốc có tương đương điều trị với thuốc biệt dược gốc thuộc danh mục do Bộ Y tế công bố </w:t>
      </w:r>
      <w:r w:rsidRPr="00323D43">
        <w:rPr>
          <w:rFonts w:ascii="Times New Roman" w:hAnsi="Times New Roman"/>
          <w:color w:val="auto"/>
          <w:kern w:val="1"/>
          <w:sz w:val="28"/>
          <w:szCs w:val="28"/>
          <w:lang w:val="es-ES_tradnl"/>
        </w:rPr>
        <w:t>trừ thuốc biệt dược gốc</w:t>
      </w:r>
      <w:r w:rsidR="00141895" w:rsidRPr="00323D43">
        <w:rPr>
          <w:rFonts w:ascii="Times New Roman" w:hAnsi="Times New Roman"/>
          <w:color w:val="auto"/>
          <w:kern w:val="1"/>
          <w:sz w:val="28"/>
          <w:szCs w:val="28"/>
          <w:lang w:val="es-ES_tradnl"/>
        </w:rPr>
        <w:t xml:space="preserve"> thuộc danh mục thuốc</w:t>
      </w:r>
      <w:r w:rsidRPr="00323D43">
        <w:rPr>
          <w:rFonts w:ascii="Times New Roman" w:hAnsi="Times New Roman"/>
          <w:color w:val="auto"/>
          <w:kern w:val="1"/>
          <w:sz w:val="28"/>
          <w:szCs w:val="28"/>
          <w:lang w:val="es-ES_tradnl"/>
        </w:rPr>
        <w:t xml:space="preserve"> được áp dụng hình thức đàm phán giá do Bộ Y tế ban hành</w:t>
      </w:r>
      <w:r w:rsidR="00141895" w:rsidRPr="00323D43">
        <w:rPr>
          <w:rFonts w:ascii="Times New Roman" w:hAnsi="Times New Roman"/>
          <w:color w:val="auto"/>
          <w:kern w:val="1"/>
          <w:sz w:val="28"/>
          <w:szCs w:val="28"/>
          <w:lang w:val="es-ES_tradnl"/>
        </w:rPr>
        <w:t>.</w:t>
      </w:r>
      <w:r w:rsidR="005C17BE" w:rsidRPr="00323D43">
        <w:rPr>
          <w:rFonts w:ascii="Times New Roman" w:hAnsi="Times New Roman"/>
          <w:color w:val="auto"/>
          <w:kern w:val="1"/>
          <w:sz w:val="28"/>
          <w:szCs w:val="28"/>
          <w:lang w:val="es-ES_tradnl"/>
        </w:rPr>
        <w:t xml:space="preserve"> </w:t>
      </w:r>
    </w:p>
    <w:p w14:paraId="2DCA111E" w14:textId="77777777" w:rsidR="00F84D48" w:rsidRPr="00323D43" w:rsidRDefault="004656FF" w:rsidP="007D00C5">
      <w:pPr>
        <w:pStyle w:val="Body"/>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3. Gói thầu thuốc dược liệu, thuốc cổ truyền (trừ vị thuốc cổ truyền quy định tại Khoản 5 Điều này): được phân chia thành các nhóm theo tiêu chí kỹ thuật như sau:</w:t>
      </w:r>
    </w:p>
    <w:p w14:paraId="3BFF8690"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a) Nhóm 1: Thuốc dược liệu, thuốc cổ truyền sản xuất toàn bộ từ dược liệu được trồng trọt và thu hái  trong nước đạt tiêu chuẩn GACP và sản xuất tại dây chuyền sản xuất đạt tiêu chuẩn GMP cho thuốc cổ truyền hoặc thuốc dược liệu được Bộ Y tế Việt Nam cấp giấy chứng nhận.</w:t>
      </w:r>
    </w:p>
    <w:p w14:paraId="54DA13E9"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b) Nhóm 2: Thuốc dược liệu, thuốc cổ truyền sản xuất tại dây chuyền sản xuất đạt tiêu chuẩn GMP cho thuốc cổ truyền hoặc thuốc dược liệu được Bộ Y tế Việt Nam cấp giấy chứng nhận.</w:t>
      </w:r>
    </w:p>
    <w:p w14:paraId="4D3AA411" w14:textId="542233B3"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c) Nhóm 3: Các thuốc cổ truyền, thuốc dươc liệu không đáp ứng tiêu chí tại Điểm  b và Điểm c Khoản 3 Điều này.</w:t>
      </w:r>
    </w:p>
    <w:p w14:paraId="5DB4F285"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14:paraId="01C8CA10"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sản xuất trong nước đáp ứng tiêu chí tại Nhóm 1, được dự thầu vào Nhóm 1, Nhóm 2 và Nhóm 3;  </w:t>
      </w:r>
    </w:p>
    <w:p w14:paraId="0EFC70F4"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2 được dự thầ</w:t>
      </w:r>
      <w:r w:rsidR="00607012" w:rsidRPr="00323D43">
        <w:rPr>
          <w:rFonts w:ascii="Times New Roman" w:hAnsi="Times New Roman"/>
          <w:color w:val="auto"/>
          <w:kern w:val="1"/>
          <w:sz w:val="28"/>
          <w:szCs w:val="28"/>
          <w:lang w:val="es-ES_tradnl"/>
        </w:rPr>
        <w:t xml:space="preserve">u vào Nhóm 2 và </w:t>
      </w:r>
      <w:r w:rsidRPr="00323D43">
        <w:rPr>
          <w:rFonts w:ascii="Times New Roman" w:hAnsi="Times New Roman"/>
          <w:color w:val="auto"/>
          <w:kern w:val="1"/>
          <w:sz w:val="28"/>
          <w:szCs w:val="28"/>
          <w:lang w:val="es-ES_tradnl"/>
        </w:rPr>
        <w:t>Nhóm 3;</w:t>
      </w:r>
    </w:p>
    <w:p w14:paraId="0585E968" w14:textId="77777777" w:rsidR="00DB57F4" w:rsidRPr="00323D43" w:rsidRDefault="00DB57F4"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đáp ứng tiêu chí tại Nhóm 3 </w:t>
      </w:r>
      <w:r w:rsidR="00633E27" w:rsidRPr="00323D43">
        <w:rPr>
          <w:rFonts w:ascii="Times New Roman" w:hAnsi="Times New Roman"/>
          <w:color w:val="auto"/>
          <w:kern w:val="1"/>
          <w:sz w:val="28"/>
          <w:szCs w:val="28"/>
          <w:lang w:val="es-ES_tradnl"/>
        </w:rPr>
        <w:t xml:space="preserve">chỉ </w:t>
      </w:r>
      <w:r w:rsidRPr="00323D43">
        <w:rPr>
          <w:rFonts w:ascii="Times New Roman" w:hAnsi="Times New Roman"/>
          <w:color w:val="auto"/>
          <w:kern w:val="1"/>
          <w:sz w:val="28"/>
          <w:szCs w:val="28"/>
          <w:lang w:val="es-ES_tradnl"/>
        </w:rPr>
        <w:t xml:space="preserve">được dự thầu vào Nhóm 3. </w:t>
      </w:r>
    </w:p>
    <w:p w14:paraId="7D57FE10"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4. Gói thầu dược liệu:</w:t>
      </w:r>
    </w:p>
    <w:p w14:paraId="33BAB05D"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a) Nhóm 1: Dược liệu được trồng trọt và thu hái đạt tiêu chuẩn GACP do Bộ Y tế Việt Nam cấp;</w:t>
      </w:r>
    </w:p>
    <w:p w14:paraId="1C0C9FB4"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b) Nhóm 2: Dược liệu không đáp ứng tiêu chí tại Điểm a Khoản 4 Điều này.</w:t>
      </w:r>
    </w:p>
    <w:p w14:paraId="2B576D8C"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14:paraId="54124D54"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 Nhà thầu có thuốc đáp ứng tiêu chí tại Nhóm 1, được dự thầ</w:t>
      </w:r>
      <w:r w:rsidR="0023389C" w:rsidRPr="00A743B4">
        <w:rPr>
          <w:rFonts w:ascii="Times New Roman" w:hAnsi="Times New Roman"/>
          <w:color w:val="auto"/>
          <w:kern w:val="1"/>
          <w:sz w:val="28"/>
          <w:szCs w:val="28"/>
          <w:lang w:val="es-ES_tradnl"/>
        </w:rPr>
        <w:t xml:space="preserve">u vào Nhóm 1, và </w:t>
      </w:r>
      <w:r w:rsidRPr="00A743B4">
        <w:rPr>
          <w:rFonts w:ascii="Times New Roman" w:hAnsi="Times New Roman"/>
          <w:color w:val="auto"/>
          <w:kern w:val="1"/>
          <w:sz w:val="28"/>
          <w:szCs w:val="28"/>
          <w:lang w:val="es-ES_tradnl"/>
        </w:rPr>
        <w:t>Nhóm 2;</w:t>
      </w:r>
    </w:p>
    <w:p w14:paraId="5D2D7591" w14:textId="77777777" w:rsidR="00607012" w:rsidRPr="00A743B4" w:rsidRDefault="00607012"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A743B4">
        <w:rPr>
          <w:rFonts w:ascii="Times New Roman" w:hAnsi="Times New Roman"/>
          <w:color w:val="auto"/>
          <w:kern w:val="1"/>
          <w:sz w:val="28"/>
          <w:szCs w:val="28"/>
          <w:lang w:val="es-ES_tradnl"/>
        </w:rPr>
        <w:t xml:space="preserve">- Nhà thầu có thuốc đáp ứng tiêu chí tại Nhóm 2 </w:t>
      </w:r>
      <w:r w:rsidR="00633E27" w:rsidRPr="00A743B4">
        <w:rPr>
          <w:rFonts w:ascii="Times New Roman" w:hAnsi="Times New Roman"/>
          <w:color w:val="auto"/>
          <w:kern w:val="1"/>
          <w:sz w:val="28"/>
          <w:szCs w:val="28"/>
          <w:lang w:val="es-ES_tradnl"/>
        </w:rPr>
        <w:t xml:space="preserve">chỉ </w:t>
      </w:r>
      <w:r w:rsidRPr="00A743B4">
        <w:rPr>
          <w:rFonts w:ascii="Times New Roman" w:hAnsi="Times New Roman"/>
          <w:color w:val="auto"/>
          <w:kern w:val="1"/>
          <w:sz w:val="28"/>
          <w:szCs w:val="28"/>
          <w:lang w:val="es-ES_tradnl"/>
        </w:rPr>
        <w:t>được dự thầu vào Nhóm 2.</w:t>
      </w:r>
    </w:p>
    <w:p w14:paraId="340424A7" w14:textId="77777777" w:rsidR="00F84D48" w:rsidRPr="00323D43" w:rsidRDefault="004656FF" w:rsidP="007D00C5">
      <w:pPr>
        <w:pStyle w:val="Body"/>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5. Gói thầu vị thuốc cổ truyền:</w:t>
      </w:r>
    </w:p>
    <w:p w14:paraId="1DFEE081"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lastRenderedPageBreak/>
        <w:t>a) Nhóm 1: Vị thuốc cổ truyền được sản xuất bởi dược liệu được trồng trọt và thu hái đạt tiêu chuẩn GACP do Bộ Y tế Việt nam cấp và được sản xuất tại dây chuyền sản xuất đạt tiêu chuẩn GMP cho vị thuốc cổ truyền được Bộ Y tế Việt Nam cấp giấy chứng nhận.</w:t>
      </w:r>
    </w:p>
    <w:p w14:paraId="55F7736D"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b) Nhóm 2: Vị thuốc cổ truyền được sản xuất trên dây chuyền sản xuất đạt tiêu chuẩn GMP cho vị thuốc cổ truyền được Bộ Y tế Việt Nam cấp giấy chứng nhận. </w:t>
      </w:r>
    </w:p>
    <w:p w14:paraId="11141024" w14:textId="2CF59764" w:rsidR="00B94AD7" w:rsidRPr="00323D43" w:rsidRDefault="0041402B" w:rsidP="007D00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before="0" w:after="0"/>
        <w:ind w:left="0" w:firstLine="567"/>
        <w:rPr>
          <w:rFonts w:ascii="Times New Roman" w:hAnsi="Times New Roman" w:cs="Times New Roman"/>
          <w:color w:val="000000" w:themeColor="text1"/>
          <w:sz w:val="28"/>
          <w:szCs w:val="28"/>
          <w:lang w:val="nl-NL"/>
        </w:rPr>
      </w:pPr>
      <w:r w:rsidRPr="00323D43">
        <w:rPr>
          <w:rFonts w:ascii="Times New Roman" w:hAnsi="Times New Roman"/>
          <w:color w:val="auto"/>
          <w:kern w:val="1"/>
          <w:sz w:val="28"/>
          <w:szCs w:val="28"/>
          <w:lang w:val="es-ES_tradnl"/>
        </w:rPr>
        <w:t>c) Nhóm 3:</w:t>
      </w:r>
      <w:r w:rsidR="00B94AD7" w:rsidRPr="00323D43">
        <w:rPr>
          <w:rFonts w:hAnsi="Times New Roman"/>
          <w:color w:val="000000" w:themeColor="text1"/>
          <w:sz w:val="28"/>
          <w:szCs w:val="28"/>
          <w:lang w:val="nl-NL"/>
        </w:rPr>
        <w:t xml:space="preserve"> </w:t>
      </w:r>
      <w:r w:rsidR="00B94AD7" w:rsidRPr="00323D43">
        <w:rPr>
          <w:rFonts w:ascii="Times New Roman" w:hAnsi="Times New Roman" w:cs="Times New Roman"/>
          <w:color w:val="000000" w:themeColor="text1"/>
          <w:sz w:val="28"/>
          <w:szCs w:val="28"/>
          <w:lang w:val="nl-NL"/>
        </w:rPr>
        <w:t xml:space="preserve">Vị thuốc dưới dạng bào chế bán thành phẩm dược liệu được cấp giấy đăng ký lưu hành </w:t>
      </w:r>
      <w:r w:rsidR="00B94AD7" w:rsidRPr="00777350">
        <w:rPr>
          <w:rFonts w:ascii="Times New Roman" w:hAnsi="Times New Roman" w:cs="Times New Roman"/>
          <w:strike/>
          <w:color w:val="000000" w:themeColor="text1"/>
          <w:sz w:val="28"/>
          <w:szCs w:val="28"/>
          <w:lang w:val="nl-NL"/>
        </w:rPr>
        <w:t xml:space="preserve">(cao, cốm, bột) từ dược liệu trong nước </w:t>
      </w:r>
      <w:r w:rsidR="00B94AD7" w:rsidRPr="00323D43">
        <w:rPr>
          <w:rFonts w:ascii="Times New Roman" w:hAnsi="Times New Roman" w:cs="Times New Roman"/>
          <w:color w:val="000000" w:themeColor="text1"/>
          <w:sz w:val="28"/>
          <w:szCs w:val="28"/>
          <w:lang w:val="nl-NL"/>
        </w:rPr>
        <w:t>và đã tiêu chuẩn hóa được sản xuất trên dây chuyền sản xuất đạt tiêu chuẩn GMP cho thuốc từ dược liệu.</w:t>
      </w:r>
    </w:p>
    <w:p w14:paraId="49BBEC00" w14:textId="77777777" w:rsidR="00633E27" w:rsidRPr="00323D43" w:rsidRDefault="00633E27"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d) Nhóm 4: Vị thuốc cổ truyền được sản xuất tại cơ sở đủ điều kiện chế biến dược liệu, được công bố trên Trang Thông tin điện tử của Cục Quản lý Y, Dược cổ truyền. </w:t>
      </w:r>
    </w:p>
    <w:p w14:paraId="49599B4F" w14:textId="3A7E55D2" w:rsidR="0041402B" w:rsidRPr="00323D43" w:rsidRDefault="00633E27"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đ) Nhóm 5: V</w:t>
      </w:r>
      <w:r w:rsidR="0041402B" w:rsidRPr="00323D43">
        <w:rPr>
          <w:rFonts w:ascii="Times New Roman" w:hAnsi="Times New Roman"/>
          <w:color w:val="auto"/>
          <w:kern w:val="1"/>
          <w:sz w:val="28"/>
          <w:szCs w:val="28"/>
          <w:lang w:val="es-ES_tradnl"/>
        </w:rPr>
        <w:t xml:space="preserve">ị thuốc cổ truyền không đáp ứng tiêu chí tại Điểm a, </w:t>
      </w:r>
      <w:r w:rsidR="0075004A" w:rsidRPr="00323D43">
        <w:rPr>
          <w:rFonts w:ascii="Times New Roman" w:hAnsi="Times New Roman"/>
          <w:color w:val="auto"/>
          <w:kern w:val="1"/>
          <w:sz w:val="28"/>
          <w:szCs w:val="28"/>
          <w:lang w:val="es-ES_tradnl"/>
        </w:rPr>
        <w:t xml:space="preserve">Điểm </w:t>
      </w:r>
      <w:r w:rsidR="0041402B" w:rsidRPr="00323D43">
        <w:rPr>
          <w:rFonts w:ascii="Times New Roman" w:hAnsi="Times New Roman"/>
          <w:color w:val="auto"/>
          <w:kern w:val="1"/>
          <w:sz w:val="28"/>
          <w:szCs w:val="28"/>
          <w:lang w:val="es-ES_tradnl"/>
        </w:rPr>
        <w:t>b</w:t>
      </w:r>
      <w:r w:rsidR="0025603B">
        <w:rPr>
          <w:rFonts w:ascii="Times New Roman" w:hAnsi="Times New Roman"/>
          <w:color w:val="auto"/>
          <w:kern w:val="1"/>
          <w:sz w:val="28"/>
          <w:szCs w:val="28"/>
          <w:lang w:val="es-ES_tradnl"/>
        </w:rPr>
        <w:t xml:space="preserve"> và</w:t>
      </w:r>
      <w:r w:rsidR="0075004A" w:rsidRPr="00323D43">
        <w:rPr>
          <w:rFonts w:ascii="Times New Roman" w:hAnsi="Times New Roman"/>
          <w:color w:val="auto"/>
          <w:kern w:val="1"/>
          <w:sz w:val="28"/>
          <w:szCs w:val="28"/>
          <w:lang w:val="es-ES_tradnl"/>
        </w:rPr>
        <w:t xml:space="preserve">  Điểm</w:t>
      </w:r>
      <w:r w:rsidR="0025603B">
        <w:rPr>
          <w:rFonts w:ascii="Times New Roman" w:hAnsi="Times New Roman"/>
          <w:color w:val="auto"/>
          <w:kern w:val="1"/>
          <w:sz w:val="28"/>
          <w:szCs w:val="28"/>
          <w:lang w:val="es-ES_tradnl"/>
        </w:rPr>
        <w:t xml:space="preserve"> d</w:t>
      </w:r>
      <w:r w:rsidR="0075004A" w:rsidRPr="00323D43">
        <w:rPr>
          <w:rFonts w:ascii="Times New Roman" w:hAnsi="Times New Roman"/>
          <w:color w:val="auto"/>
          <w:kern w:val="1"/>
          <w:sz w:val="28"/>
          <w:szCs w:val="28"/>
          <w:lang w:val="es-ES_tradnl"/>
        </w:rPr>
        <w:t xml:space="preserve"> Khoản 5 Điều này</w:t>
      </w:r>
      <w:r w:rsidR="0041402B" w:rsidRPr="00323D43">
        <w:rPr>
          <w:rFonts w:ascii="Times New Roman" w:hAnsi="Times New Roman"/>
          <w:color w:val="auto"/>
          <w:kern w:val="1"/>
          <w:sz w:val="28"/>
          <w:szCs w:val="28"/>
          <w:lang w:val="es-ES_tradnl"/>
        </w:rPr>
        <w:t>.</w:t>
      </w:r>
    </w:p>
    <w:p w14:paraId="0DA80157"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Nhà thầu có thuốc đáp ứng tiêu chí kỹ thuật của nhóm nào thì được dự thầu vào nhóm đó. Trường hợp thuốc đáp ứng tiêu chí của nhiều nhóm thì nhà thầu được dự thầu vào một hoặc nhiều nhóm mà thuốc đó đáp ứng các tiêu chí kỹ thuật và phải có giá chào thống nhất trong tất cả các nhóm mà nhà thầu dự thầu, cụ thể:</w:t>
      </w:r>
    </w:p>
    <w:p w14:paraId="01481FB4"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1, được dự thầ</w:t>
      </w:r>
      <w:r w:rsidR="00633E27" w:rsidRPr="00323D43">
        <w:rPr>
          <w:rFonts w:ascii="Times New Roman" w:hAnsi="Times New Roman"/>
          <w:color w:val="auto"/>
          <w:kern w:val="1"/>
          <w:sz w:val="28"/>
          <w:szCs w:val="28"/>
          <w:lang w:val="es-ES_tradnl"/>
        </w:rPr>
        <w:t>u vào Nhóm 1, Nhóm 2,</w:t>
      </w:r>
      <w:r w:rsidR="0075004A" w:rsidRPr="00323D43">
        <w:rPr>
          <w:rFonts w:ascii="Times New Roman" w:hAnsi="Times New Roman"/>
          <w:color w:val="auto"/>
          <w:kern w:val="1"/>
          <w:sz w:val="28"/>
          <w:szCs w:val="28"/>
          <w:lang w:val="es-ES_tradnl"/>
        </w:rPr>
        <w:t xml:space="preserve"> </w:t>
      </w:r>
      <w:r w:rsidRPr="00323D43">
        <w:rPr>
          <w:rFonts w:ascii="Times New Roman" w:hAnsi="Times New Roman"/>
          <w:color w:val="auto"/>
          <w:kern w:val="1"/>
          <w:sz w:val="28"/>
          <w:szCs w:val="28"/>
          <w:lang w:val="es-ES_tradnl"/>
        </w:rPr>
        <w:t>Nhóm 4</w:t>
      </w:r>
      <w:r w:rsidR="00633E27" w:rsidRPr="00323D43">
        <w:rPr>
          <w:rFonts w:ascii="Times New Roman" w:hAnsi="Times New Roman"/>
          <w:color w:val="auto"/>
          <w:kern w:val="1"/>
          <w:sz w:val="28"/>
          <w:szCs w:val="28"/>
          <w:lang w:val="es-ES_tradnl"/>
        </w:rPr>
        <w:t xml:space="preserve">, Nhóm 5 </w:t>
      </w:r>
      <w:r w:rsidRPr="00323D43">
        <w:rPr>
          <w:rFonts w:ascii="Times New Roman" w:hAnsi="Times New Roman"/>
          <w:color w:val="auto"/>
          <w:kern w:val="1"/>
          <w:sz w:val="28"/>
          <w:szCs w:val="28"/>
          <w:lang w:val="es-ES_tradnl"/>
        </w:rPr>
        <w:t>;</w:t>
      </w:r>
    </w:p>
    <w:p w14:paraId="46F4FF9A"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Nhà thầu có thuốc đáp ứng tiêu chí tại Nhóm 2 được dự thầ</w:t>
      </w:r>
      <w:r w:rsidR="00633E27" w:rsidRPr="00323D43">
        <w:rPr>
          <w:rFonts w:ascii="Times New Roman" w:hAnsi="Times New Roman"/>
          <w:color w:val="auto"/>
          <w:kern w:val="1"/>
          <w:sz w:val="28"/>
          <w:szCs w:val="28"/>
          <w:lang w:val="es-ES_tradnl"/>
        </w:rPr>
        <w:t xml:space="preserve">u vào Nhóm 2, </w:t>
      </w:r>
      <w:r w:rsidRPr="00323D43">
        <w:rPr>
          <w:rFonts w:ascii="Times New Roman" w:hAnsi="Times New Roman"/>
          <w:color w:val="auto"/>
          <w:kern w:val="1"/>
          <w:sz w:val="28"/>
          <w:szCs w:val="28"/>
          <w:lang w:val="es-ES_tradnl"/>
        </w:rPr>
        <w:t>Nhóm 4</w:t>
      </w:r>
      <w:r w:rsidR="00633E27" w:rsidRPr="00323D43">
        <w:rPr>
          <w:rFonts w:ascii="Times New Roman" w:hAnsi="Times New Roman"/>
          <w:color w:val="auto"/>
          <w:kern w:val="1"/>
          <w:sz w:val="28"/>
          <w:szCs w:val="28"/>
          <w:lang w:val="es-ES_tradnl"/>
        </w:rPr>
        <w:t>, Nhóm 5</w:t>
      </w:r>
      <w:r w:rsidRPr="00323D43">
        <w:rPr>
          <w:rFonts w:ascii="Times New Roman" w:hAnsi="Times New Roman"/>
          <w:color w:val="auto"/>
          <w:kern w:val="1"/>
          <w:sz w:val="28"/>
          <w:szCs w:val="28"/>
          <w:lang w:val="es-ES_tradnl"/>
        </w:rPr>
        <w:t>;</w:t>
      </w:r>
    </w:p>
    <w:p w14:paraId="3FFE8E2A" w14:textId="77777777"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đáp ứng tiêu chí tại Nhóm 3 </w:t>
      </w:r>
      <w:r w:rsidR="00633E27" w:rsidRPr="00323D43">
        <w:rPr>
          <w:rFonts w:ascii="Times New Roman" w:hAnsi="Times New Roman"/>
          <w:color w:val="auto"/>
          <w:kern w:val="1"/>
          <w:sz w:val="28"/>
          <w:szCs w:val="28"/>
          <w:lang w:val="es-ES_tradnl"/>
        </w:rPr>
        <w:t xml:space="preserve">chỉ </w:t>
      </w:r>
      <w:r w:rsidRPr="00323D43">
        <w:rPr>
          <w:rFonts w:ascii="Times New Roman" w:hAnsi="Times New Roman"/>
          <w:color w:val="auto"/>
          <w:kern w:val="1"/>
          <w:sz w:val="28"/>
          <w:szCs w:val="28"/>
          <w:lang w:val="es-ES_tradnl"/>
        </w:rPr>
        <w:t xml:space="preserve">được dự thầu vào Nhóm 3. </w:t>
      </w:r>
    </w:p>
    <w:p w14:paraId="23A0B0AF" w14:textId="66C02BBA" w:rsidR="0041402B" w:rsidRPr="00323D43" w:rsidRDefault="0041402B"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đáp ứng tiêu chí tại Nhóm </w:t>
      </w:r>
      <w:r w:rsidR="00777350">
        <w:rPr>
          <w:rFonts w:ascii="Times New Roman" w:hAnsi="Times New Roman"/>
          <w:color w:val="auto"/>
          <w:kern w:val="1"/>
          <w:sz w:val="28"/>
          <w:szCs w:val="28"/>
          <w:lang w:val="es-ES_tradnl"/>
        </w:rPr>
        <w:t>4</w:t>
      </w:r>
      <w:r w:rsidRPr="00323D43">
        <w:rPr>
          <w:rFonts w:ascii="Times New Roman" w:hAnsi="Times New Roman"/>
          <w:color w:val="auto"/>
          <w:kern w:val="1"/>
          <w:sz w:val="28"/>
          <w:szCs w:val="28"/>
          <w:lang w:val="es-ES_tradnl"/>
        </w:rPr>
        <w:t xml:space="preserve">  được dự thầu vào Nhóm 4</w:t>
      </w:r>
      <w:r w:rsidR="00323D43" w:rsidRPr="00323D43">
        <w:rPr>
          <w:rFonts w:ascii="Times New Roman" w:hAnsi="Times New Roman"/>
          <w:color w:val="auto"/>
          <w:kern w:val="1"/>
          <w:sz w:val="28"/>
          <w:szCs w:val="28"/>
          <w:lang w:val="es-ES_tradnl"/>
        </w:rPr>
        <w:t xml:space="preserve"> và</w:t>
      </w:r>
      <w:r w:rsidR="00633E27" w:rsidRPr="00323D43">
        <w:rPr>
          <w:rFonts w:ascii="Times New Roman" w:hAnsi="Times New Roman"/>
          <w:color w:val="auto"/>
          <w:kern w:val="1"/>
          <w:sz w:val="28"/>
          <w:szCs w:val="28"/>
          <w:lang w:val="es-ES_tradnl"/>
        </w:rPr>
        <w:t xml:space="preserve"> Nhóm 5</w:t>
      </w:r>
      <w:r w:rsidRPr="00323D43">
        <w:rPr>
          <w:rFonts w:ascii="Times New Roman" w:hAnsi="Times New Roman"/>
          <w:color w:val="auto"/>
          <w:kern w:val="1"/>
          <w:sz w:val="28"/>
          <w:szCs w:val="28"/>
          <w:lang w:val="es-ES_tradnl"/>
        </w:rPr>
        <w:t>.</w:t>
      </w:r>
    </w:p>
    <w:p w14:paraId="66A6F1BA" w14:textId="296E1E3F" w:rsidR="00323D43" w:rsidRPr="00323D43" w:rsidRDefault="00323D43" w:rsidP="007D00C5">
      <w:pPr>
        <w:pStyle w:val="Body"/>
        <w:shd w:val="clear" w:color="auto" w:fill="FBFBF8"/>
        <w:tabs>
          <w:tab w:val="left" w:pos="1276"/>
        </w:tabs>
        <w:spacing w:before="110" w:after="0"/>
        <w:ind w:left="0" w:firstLine="567"/>
        <w:rPr>
          <w:rFonts w:ascii="Times New Roman" w:hAnsi="Times New Roman"/>
          <w:color w:val="auto"/>
          <w:kern w:val="1"/>
          <w:sz w:val="28"/>
          <w:szCs w:val="28"/>
          <w:lang w:val="es-ES_tradnl"/>
        </w:rPr>
      </w:pPr>
      <w:r w:rsidRPr="00323D43">
        <w:rPr>
          <w:rFonts w:ascii="Times New Roman" w:hAnsi="Times New Roman"/>
          <w:color w:val="auto"/>
          <w:kern w:val="1"/>
          <w:sz w:val="28"/>
          <w:szCs w:val="28"/>
          <w:lang w:val="es-ES_tradnl"/>
        </w:rPr>
        <w:t xml:space="preserve">- Nhà thầu có thuốc đáp ứng tiêu chí tại Nhóm </w:t>
      </w:r>
      <w:r w:rsidR="00777350">
        <w:rPr>
          <w:rFonts w:ascii="Times New Roman" w:hAnsi="Times New Roman"/>
          <w:color w:val="auto"/>
          <w:kern w:val="1"/>
          <w:sz w:val="28"/>
          <w:szCs w:val="28"/>
          <w:lang w:val="es-ES_tradnl"/>
        </w:rPr>
        <w:t>5</w:t>
      </w:r>
      <w:r w:rsidRPr="00323D43">
        <w:rPr>
          <w:rFonts w:ascii="Times New Roman" w:hAnsi="Times New Roman"/>
          <w:color w:val="auto"/>
          <w:kern w:val="1"/>
          <w:sz w:val="28"/>
          <w:szCs w:val="28"/>
          <w:lang w:val="es-ES_tradnl"/>
        </w:rPr>
        <w:t xml:space="preserve"> chỉ được dự thầu vào Nhóm 5.</w:t>
      </w:r>
    </w:p>
    <w:p w14:paraId="2D9469B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kern w:val="1"/>
          <w:sz w:val="28"/>
          <w:szCs w:val="28"/>
        </w:rPr>
      </w:pPr>
      <w:r w:rsidRPr="00A743B4">
        <w:rPr>
          <w:rFonts w:ascii="Times New Roman" w:hAnsi="Times New Roman"/>
          <w:b/>
          <w:bCs/>
          <w:color w:val="auto"/>
          <w:sz w:val="28"/>
          <w:szCs w:val="28"/>
          <w:lang w:val="es-ES_tradnl"/>
        </w:rPr>
        <w:t xml:space="preserve"> </w:t>
      </w:r>
      <w:r w:rsidRPr="00A743B4">
        <w:rPr>
          <w:rFonts w:ascii="Times New Roman" w:hAnsi="Times New Roman"/>
          <w:b/>
          <w:bCs/>
          <w:color w:val="auto"/>
          <w:kern w:val="1"/>
          <w:sz w:val="28"/>
          <w:szCs w:val="28"/>
          <w:lang w:val="es-ES_tradnl"/>
        </w:rPr>
        <w:t xml:space="preserve">Điều 6. Nội dung kế hoạch lựa chọn nhà thầu </w:t>
      </w:r>
    </w:p>
    <w:p w14:paraId="31A7DEE8" w14:textId="4A7B6AC9"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pacing w:val="-16"/>
          <w:sz w:val="28"/>
          <w:szCs w:val="28"/>
        </w:rPr>
      </w:pPr>
      <w:r w:rsidRPr="00A743B4">
        <w:rPr>
          <w:rFonts w:ascii="Times New Roman" w:hAnsi="Times New Roman"/>
          <w:color w:val="auto"/>
          <w:sz w:val="28"/>
          <w:szCs w:val="28"/>
          <w:lang w:val="es-ES_tradnl"/>
        </w:rPr>
        <w:t xml:space="preserve">1. Tên gói thầu: </w:t>
      </w:r>
      <w:r w:rsidRPr="00FA5901">
        <w:rPr>
          <w:rFonts w:ascii="Times New Roman" w:hAnsi="Times New Roman"/>
          <w:strike/>
          <w:color w:val="auto"/>
          <w:sz w:val="28"/>
          <w:szCs w:val="28"/>
          <w:lang w:val="es-ES_tradnl"/>
        </w:rPr>
        <w:t xml:space="preserve">Phải thể hiện được tính chất, nội dung và phạm vi công việc của gói thầu; phù hợp với nhu cầu sử dụng và </w:t>
      </w:r>
      <w:r w:rsidR="001450BA" w:rsidRPr="00FA5901">
        <w:rPr>
          <w:rFonts w:ascii="Times New Roman" w:hAnsi="Times New Roman"/>
          <w:strike/>
          <w:color w:val="auto"/>
          <w:sz w:val="28"/>
          <w:szCs w:val="28"/>
          <w:lang w:val="es-ES_tradnl"/>
        </w:rPr>
        <w:t xml:space="preserve">theo </w:t>
      </w:r>
      <w:r w:rsidR="005D0AE8" w:rsidRPr="00FA5901">
        <w:rPr>
          <w:rFonts w:ascii="Times New Roman" w:hAnsi="Times New Roman"/>
          <w:strike/>
          <w:color w:val="auto"/>
          <w:sz w:val="28"/>
          <w:szCs w:val="28"/>
          <w:lang w:val="es-ES_tradnl"/>
        </w:rPr>
        <w:t xml:space="preserve">xếp hạng </w:t>
      </w:r>
      <w:r w:rsidRPr="00FA5901">
        <w:rPr>
          <w:rFonts w:ascii="Times New Roman" w:hAnsi="Times New Roman"/>
          <w:strike/>
          <w:color w:val="auto"/>
          <w:sz w:val="28"/>
          <w:szCs w:val="28"/>
          <w:lang w:val="es-ES_tradnl"/>
        </w:rPr>
        <w:t xml:space="preserve">của cơ sở y tế. </w:t>
      </w:r>
      <w:r w:rsidRPr="00A743B4">
        <w:rPr>
          <w:rFonts w:ascii="Times New Roman" w:hAnsi="Times New Roman"/>
          <w:color w:val="auto"/>
          <w:sz w:val="28"/>
          <w:szCs w:val="28"/>
          <w:lang w:val="es-ES_tradnl"/>
        </w:rPr>
        <w:t>Việc phân chia gói thầu, nhóm thuốc phù hợp với quy định tại Điều 5 Thông tư này. Trường hợp gói thầu được phân chia thành nhiều phần thì tên của mỗi phần phải phù hợp với nội dung của phần đó. Các thông tin cụ thể trong kế hoạch lựa chọn nhà thầu như sau:</w:t>
      </w:r>
    </w:p>
    <w:p w14:paraId="101F2CD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w:t>
      </w:r>
      <w:r w:rsidRPr="00A743B4">
        <w:rPr>
          <w:rFonts w:ascii="Times New Roman" w:hAnsi="Times New Roman"/>
          <w:color w:val="auto"/>
          <w:sz w:val="28"/>
          <w:szCs w:val="28"/>
        </w:rPr>
        <w:t>)</w:t>
      </w:r>
      <w:r w:rsidRPr="00A743B4">
        <w:rPr>
          <w:rFonts w:ascii="Times New Roman" w:hAnsi="Times New Roman"/>
          <w:color w:val="auto"/>
          <w:sz w:val="28"/>
          <w:szCs w:val="28"/>
          <w:lang w:val="es-ES_tradnl"/>
        </w:rPr>
        <w:t xml:space="preserve"> Tên mỗi phần trong gói thầu thuốc generic gồm các thông tin sau: tên hoạt chất; nhóm thuốc (hay nhóm kỹ thuật); nồng độ/hàm lượng; đường dùng, dạng bào chế; đơn vị tính; số lượng; đơn giá và tổng giá trị thuốc đó;</w:t>
      </w:r>
    </w:p>
    <w:p w14:paraId="1707332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w:t>
      </w:r>
      <w:r w:rsidRPr="00A743B4">
        <w:rPr>
          <w:rFonts w:ascii="Times New Roman" w:hAnsi="Times New Roman"/>
          <w:color w:val="auto"/>
          <w:sz w:val="28"/>
          <w:szCs w:val="28"/>
        </w:rPr>
        <w:t>)</w:t>
      </w:r>
      <w:r w:rsidRPr="00A743B4">
        <w:rPr>
          <w:rFonts w:ascii="Times New Roman" w:hAnsi="Times New Roman"/>
          <w:color w:val="auto"/>
          <w:sz w:val="28"/>
          <w:szCs w:val="28"/>
          <w:lang w:val="es-ES_tradnl"/>
        </w:rPr>
        <w:t xml:space="preserve"> Tên mỗi phần trong gói thầu thuốc biệt dược gốc hoặc tương đương điều trị gồm: tên thuốc kèm theo cụm từ “hoặc tương đương điều trị”; </w:t>
      </w:r>
      <w:r w:rsidRPr="00323D43">
        <w:rPr>
          <w:rFonts w:ascii="Times New Roman" w:hAnsi="Times New Roman"/>
          <w:color w:val="auto"/>
          <w:sz w:val="28"/>
          <w:szCs w:val="28"/>
          <w:lang w:val="es-ES_tradnl"/>
        </w:rPr>
        <w:t>số giấy đăng ký lưu hành</w:t>
      </w:r>
      <w:r w:rsidRPr="00A743B4">
        <w:rPr>
          <w:rFonts w:ascii="Times New Roman" w:hAnsi="Times New Roman"/>
          <w:i/>
          <w:color w:val="auto"/>
          <w:sz w:val="28"/>
          <w:szCs w:val="28"/>
          <w:lang w:val="es-ES_tradnl"/>
        </w:rPr>
        <w:t>;</w:t>
      </w:r>
      <w:r w:rsidRPr="00A743B4">
        <w:rPr>
          <w:color w:val="auto"/>
        </w:rPr>
        <w:t xml:space="preserve"> </w:t>
      </w:r>
      <w:r w:rsidRPr="00A743B4">
        <w:rPr>
          <w:rFonts w:ascii="Times New Roman" w:hAnsi="Times New Roman"/>
          <w:color w:val="auto"/>
          <w:sz w:val="28"/>
          <w:szCs w:val="28"/>
          <w:lang w:val="es-ES_tradnl"/>
        </w:rPr>
        <w:t>tên hoạt chất; nồng độ/hàm lượng; đường dùng, dạng bào chế; đơn vị tính; số lượng; đơn giá và tổng giá trị thuốc đó. Trường hợp một hoạt chất có nhiều tên biệt dược đã được Bộ Y tế công bố tại Danh mục thuốc biệt dược gốc thì mục tên thuốc cần ghi đủ tên các biệt dược</w:t>
      </w:r>
      <w:r w:rsidRPr="00A743B4">
        <w:rPr>
          <w:rFonts w:ascii="Times New Roman" w:hAnsi="Times New Roman"/>
          <w:color w:val="auto"/>
          <w:sz w:val="28"/>
          <w:szCs w:val="28"/>
        </w:rPr>
        <w:t>;</w:t>
      </w:r>
    </w:p>
    <w:p w14:paraId="0A42483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c</w:t>
      </w:r>
      <w:r w:rsidRPr="00A743B4">
        <w:rPr>
          <w:rFonts w:ascii="Times New Roman" w:hAnsi="Times New Roman"/>
          <w:color w:val="auto"/>
          <w:sz w:val="28"/>
          <w:szCs w:val="28"/>
        </w:rPr>
        <w:t>)</w:t>
      </w:r>
      <w:r w:rsidRPr="00A743B4">
        <w:rPr>
          <w:rFonts w:ascii="Times New Roman" w:hAnsi="Times New Roman"/>
          <w:color w:val="auto"/>
          <w:sz w:val="28"/>
          <w:szCs w:val="28"/>
          <w:lang w:val="es-ES_tradnl"/>
        </w:rPr>
        <w:t xml:space="preserve"> Tên mỗi phần trong gói thầu thuốc cổ truyền, thuốc dược liệu gồm các thông tin sau: tên thuốc; đường dùng, dạng bào chế; đơn vị tính; số lượng; nhóm thuốc; đơn giá và tổng giá trị thuốc đó. </w:t>
      </w:r>
    </w:p>
    <w:p w14:paraId="2BD95926" w14:textId="153090FD" w:rsidR="00F84D48" w:rsidRPr="00A743B4" w:rsidRDefault="004656FF" w:rsidP="007D00C5">
      <w:pPr>
        <w:pStyle w:val="Body"/>
        <w:tabs>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d) Tên mỗi phần trong gói thầu dược liệu, gói thầu vị thuốc cổ truyền gồm các thông tin: tên dược liệu/vị thuốc cổ truyền; tên khoa học; nguồn gốc; tiêu chuẩn chất lượng; dạng sơ chế</w:t>
      </w:r>
      <w:r w:rsidR="00195E7F">
        <w:rPr>
          <w:rFonts w:ascii="Times New Roman" w:hAnsi="Times New Roman"/>
          <w:color w:val="auto"/>
          <w:sz w:val="28"/>
          <w:szCs w:val="28"/>
          <w:lang w:val="es-ES_tradnl"/>
        </w:rPr>
        <w:t xml:space="preserve"> hơặc </w:t>
      </w:r>
      <w:r w:rsidRPr="00A743B4">
        <w:rPr>
          <w:rFonts w:ascii="Times New Roman" w:hAnsi="Times New Roman"/>
          <w:color w:val="auto"/>
          <w:sz w:val="28"/>
          <w:szCs w:val="28"/>
          <w:lang w:val="es-ES_tradnl"/>
        </w:rPr>
        <w:t xml:space="preserve">phương pháp chế biến; </w:t>
      </w:r>
      <w:r w:rsidRPr="00777350">
        <w:rPr>
          <w:rFonts w:ascii="Times New Roman" w:hAnsi="Times New Roman"/>
          <w:strike/>
          <w:color w:val="auto"/>
          <w:sz w:val="28"/>
          <w:szCs w:val="28"/>
          <w:lang w:val="es-ES_tradnl"/>
        </w:rPr>
        <w:t>quy cách đóng gói</w:t>
      </w:r>
      <w:r w:rsidRPr="00A743B4">
        <w:rPr>
          <w:rFonts w:ascii="Times New Roman" w:hAnsi="Times New Roman"/>
          <w:color w:val="auto"/>
          <w:sz w:val="28"/>
          <w:szCs w:val="28"/>
          <w:lang w:val="es-ES_tradnl"/>
        </w:rPr>
        <w:t>; nhóm thuốc; đơn vị tính; số lượng; đơn giá và tổng giá trị thuốc đó.</w:t>
      </w:r>
    </w:p>
    <w:p w14:paraId="4C3DC140" w14:textId="008B0EDD" w:rsidR="00F84D48" w:rsidRPr="00C93DEB" w:rsidRDefault="004656FF" w:rsidP="007D00C5">
      <w:pPr>
        <w:pStyle w:val="Body"/>
        <w:tabs>
          <w:tab w:val="left" w:pos="90"/>
          <w:tab w:val="left" w:pos="1276"/>
        </w:tabs>
        <w:spacing w:before="110" w:after="0"/>
        <w:ind w:left="0" w:firstLine="567"/>
        <w:rPr>
          <w:rFonts w:ascii="Times New Roman" w:hAnsi="Times New Roman"/>
          <w:color w:val="auto"/>
          <w:kern w:val="1"/>
          <w:sz w:val="28"/>
          <w:szCs w:val="28"/>
          <w:lang w:val="es-ES_tradnl"/>
        </w:rPr>
      </w:pPr>
      <w:r w:rsidRPr="00C93DEB">
        <w:rPr>
          <w:rFonts w:ascii="Times New Roman" w:hAnsi="Times New Roman"/>
          <w:color w:val="auto"/>
          <w:kern w:val="1"/>
          <w:sz w:val="28"/>
          <w:szCs w:val="28"/>
          <w:lang w:val="es-ES_tradnl"/>
        </w:rPr>
        <w:t>2. Việc ghi dạng bào chế của thuốc</w:t>
      </w:r>
      <w:r w:rsidR="00777350">
        <w:rPr>
          <w:rFonts w:ascii="Times New Roman" w:hAnsi="Times New Roman"/>
          <w:color w:val="auto"/>
          <w:kern w:val="1"/>
          <w:sz w:val="28"/>
          <w:szCs w:val="28"/>
          <w:lang w:val="es-ES_tradnl"/>
        </w:rPr>
        <w:t xml:space="preserve"> </w:t>
      </w:r>
      <w:r w:rsidR="00777350" w:rsidRPr="00777350">
        <w:rPr>
          <w:rFonts w:ascii="Times New Roman" w:hAnsi="Times New Roman"/>
          <w:b/>
          <w:color w:val="auto"/>
          <w:kern w:val="1"/>
          <w:sz w:val="28"/>
          <w:szCs w:val="28"/>
          <w:lang w:val="es-ES_tradnl"/>
        </w:rPr>
        <w:t>thuộc gói thầu generic</w:t>
      </w:r>
      <w:r w:rsidR="00777350">
        <w:rPr>
          <w:rFonts w:ascii="Times New Roman" w:hAnsi="Times New Roman"/>
          <w:color w:val="auto"/>
          <w:kern w:val="1"/>
          <w:sz w:val="28"/>
          <w:szCs w:val="28"/>
          <w:lang w:val="es-ES_tradnl"/>
        </w:rPr>
        <w:t xml:space="preserve"> </w:t>
      </w:r>
      <w:r w:rsidRPr="00C93DEB">
        <w:rPr>
          <w:rFonts w:ascii="Times New Roman" w:hAnsi="Times New Roman"/>
          <w:color w:val="auto"/>
          <w:kern w:val="1"/>
          <w:sz w:val="28"/>
          <w:szCs w:val="28"/>
          <w:lang w:val="es-ES_tradnl"/>
        </w:rPr>
        <w:t xml:space="preserve"> </w:t>
      </w:r>
      <w:r w:rsidR="000D6377" w:rsidRPr="00C93DEB">
        <w:rPr>
          <w:rFonts w:ascii="Times New Roman" w:hAnsi="Times New Roman"/>
          <w:color w:val="auto"/>
          <w:kern w:val="1"/>
          <w:sz w:val="28"/>
          <w:szCs w:val="28"/>
          <w:lang w:val="es-ES_tradnl"/>
        </w:rPr>
        <w:t>tại</w:t>
      </w:r>
      <w:r w:rsidRPr="00C93DEB">
        <w:rPr>
          <w:rFonts w:ascii="Times New Roman" w:hAnsi="Times New Roman"/>
          <w:color w:val="auto"/>
          <w:kern w:val="1"/>
          <w:sz w:val="28"/>
          <w:szCs w:val="28"/>
          <w:lang w:val="es-ES_tradnl"/>
        </w:rPr>
        <w:t xml:space="preserve"> kế hoạch </w:t>
      </w:r>
      <w:r w:rsidR="000D6377" w:rsidRPr="00C93DEB">
        <w:rPr>
          <w:rFonts w:ascii="Times New Roman" w:hAnsi="Times New Roman"/>
          <w:color w:val="auto"/>
          <w:kern w:val="1"/>
          <w:sz w:val="28"/>
          <w:szCs w:val="28"/>
          <w:lang w:val="es-ES_tradnl"/>
        </w:rPr>
        <w:t>lựa chọn nhà thầu</w:t>
      </w:r>
      <w:r w:rsidRPr="00C93DEB">
        <w:rPr>
          <w:rFonts w:ascii="Times New Roman" w:hAnsi="Times New Roman"/>
          <w:color w:val="auto"/>
          <w:kern w:val="1"/>
          <w:sz w:val="28"/>
          <w:szCs w:val="28"/>
          <w:lang w:val="es-ES_tradnl"/>
        </w:rPr>
        <w:t xml:space="preserve"> thực hiện theo quy định tại </w:t>
      </w:r>
      <w:r w:rsidRPr="00725831">
        <w:rPr>
          <w:rFonts w:ascii="Times New Roman" w:hAnsi="Times New Roman"/>
          <w:color w:val="auto"/>
          <w:kern w:val="1"/>
          <w:sz w:val="28"/>
          <w:szCs w:val="28"/>
          <w:lang w:val="es-ES_tradnl"/>
        </w:rPr>
        <w:t>Phụ lụ</w:t>
      </w:r>
      <w:r w:rsidR="00141895" w:rsidRPr="00725831">
        <w:rPr>
          <w:rFonts w:ascii="Times New Roman" w:hAnsi="Times New Roman"/>
          <w:color w:val="auto"/>
          <w:kern w:val="1"/>
          <w:sz w:val="28"/>
          <w:szCs w:val="28"/>
          <w:lang w:val="es-ES_tradnl"/>
        </w:rPr>
        <w:t>c 2</w:t>
      </w:r>
      <w:r w:rsidRPr="00C93DEB">
        <w:rPr>
          <w:rFonts w:ascii="Times New Roman" w:hAnsi="Times New Roman"/>
          <w:color w:val="auto"/>
          <w:kern w:val="1"/>
          <w:sz w:val="28"/>
          <w:szCs w:val="28"/>
          <w:lang w:val="es-ES_tradnl"/>
        </w:rPr>
        <w:t xml:space="preserve"> ban hành kèm theo Thông tư này.</w:t>
      </w:r>
      <w:r w:rsidR="001450BA" w:rsidRPr="00C93DEB">
        <w:rPr>
          <w:rFonts w:ascii="Times New Roman" w:hAnsi="Times New Roman"/>
          <w:color w:val="auto"/>
          <w:kern w:val="1"/>
          <w:sz w:val="28"/>
          <w:szCs w:val="28"/>
          <w:lang w:val="es-ES_tradnl"/>
        </w:rPr>
        <w:t xml:space="preserve"> </w:t>
      </w:r>
      <w:r w:rsidR="000D6377" w:rsidRPr="00C93DEB">
        <w:rPr>
          <w:rFonts w:ascii="Times New Roman" w:hAnsi="Times New Roman"/>
          <w:color w:val="auto"/>
          <w:kern w:val="1"/>
          <w:sz w:val="28"/>
          <w:szCs w:val="28"/>
          <w:lang w:val="es-ES_tradnl"/>
        </w:rPr>
        <w:t>Các dạng bào chế được ghi riêng tại  kế hoạch lựa chọn nhà thầu thực hiện theo nguyên tắc sau:</w:t>
      </w:r>
    </w:p>
    <w:p w14:paraId="782B81CC" w14:textId="77777777" w:rsidR="000D6377" w:rsidRPr="00C93DEB" w:rsidRDefault="000D6377" w:rsidP="007D00C5">
      <w:pPr>
        <w:pStyle w:val="Body"/>
        <w:tabs>
          <w:tab w:val="left" w:pos="90"/>
          <w:tab w:val="left" w:pos="1276"/>
        </w:tabs>
        <w:spacing w:before="110" w:after="0"/>
        <w:ind w:left="0" w:firstLine="567"/>
        <w:rPr>
          <w:rFonts w:ascii="Times New Roman" w:hAnsi="Times New Roman"/>
          <w:color w:val="auto"/>
          <w:kern w:val="1"/>
          <w:sz w:val="28"/>
          <w:szCs w:val="28"/>
          <w:lang w:val="es-ES_tradnl"/>
        </w:rPr>
      </w:pPr>
      <w:r w:rsidRPr="00C93DEB">
        <w:rPr>
          <w:rFonts w:ascii="Times New Roman" w:hAnsi="Times New Roman"/>
          <w:color w:val="auto"/>
          <w:kern w:val="1"/>
          <w:sz w:val="28"/>
          <w:szCs w:val="28"/>
          <w:lang w:val="es-ES_tradnl"/>
        </w:rPr>
        <w:t xml:space="preserve">a) </w:t>
      </w:r>
      <w:r w:rsidR="001450BA" w:rsidRPr="00C93DEB">
        <w:rPr>
          <w:rFonts w:ascii="Times New Roman" w:hAnsi="Times New Roman"/>
          <w:color w:val="auto"/>
          <w:kern w:val="1"/>
          <w:sz w:val="28"/>
          <w:szCs w:val="28"/>
          <w:lang w:val="es-ES_tradnl"/>
        </w:rPr>
        <w:t xml:space="preserve">Chỉ ghi dạng bào chế của thuốc khi có cùng dạng bào chế với thuốc Biệt dược gốc cùng hoạt chất, </w:t>
      </w:r>
      <w:r w:rsidRPr="00C93DEB">
        <w:rPr>
          <w:rFonts w:ascii="Times New Roman" w:hAnsi="Times New Roman"/>
          <w:color w:val="auto"/>
          <w:kern w:val="1"/>
          <w:sz w:val="28"/>
          <w:szCs w:val="28"/>
          <w:lang w:val="es-ES_tradnl"/>
        </w:rPr>
        <w:t xml:space="preserve">cùng </w:t>
      </w:r>
      <w:r w:rsidR="001450BA" w:rsidRPr="00C93DEB">
        <w:rPr>
          <w:rFonts w:ascii="Times New Roman" w:hAnsi="Times New Roman"/>
          <w:color w:val="auto"/>
          <w:kern w:val="1"/>
          <w:sz w:val="28"/>
          <w:szCs w:val="28"/>
          <w:lang w:val="es-ES_tradnl"/>
        </w:rPr>
        <w:t>đường dùng</w:t>
      </w:r>
      <w:r w:rsidRPr="00C93DEB">
        <w:rPr>
          <w:rFonts w:ascii="Times New Roman" w:hAnsi="Times New Roman"/>
          <w:color w:val="auto"/>
          <w:kern w:val="1"/>
          <w:sz w:val="28"/>
          <w:szCs w:val="28"/>
          <w:lang w:val="es-ES_tradnl"/>
        </w:rPr>
        <w:t>.</w:t>
      </w:r>
    </w:p>
    <w:p w14:paraId="381F6F3D" w14:textId="77777777" w:rsidR="000D6377" w:rsidRPr="00C93DEB" w:rsidRDefault="001450BA" w:rsidP="007D00C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10"/>
          <w:tab w:val="left" w:pos="990"/>
        </w:tabs>
        <w:spacing w:before="0" w:after="0"/>
        <w:ind w:left="0" w:firstLine="567"/>
        <w:contextualSpacing/>
        <w:rPr>
          <w:rFonts w:ascii="Times New Roman" w:hAnsi="Times New Roman"/>
          <w:color w:val="auto"/>
          <w:kern w:val="1"/>
          <w:sz w:val="28"/>
          <w:szCs w:val="28"/>
          <w:lang w:val="es-ES_tradnl"/>
        </w:rPr>
      </w:pPr>
      <w:r w:rsidRPr="00C93DEB">
        <w:rPr>
          <w:rFonts w:ascii="Times New Roman" w:hAnsi="Times New Roman"/>
          <w:color w:val="auto"/>
          <w:kern w:val="1"/>
          <w:sz w:val="28"/>
          <w:szCs w:val="28"/>
          <w:lang w:val="es-ES_tradnl"/>
        </w:rPr>
        <w:t xml:space="preserve"> </w:t>
      </w:r>
      <w:r w:rsidR="000D6377" w:rsidRPr="00C93DEB">
        <w:rPr>
          <w:rFonts w:ascii="Times New Roman" w:hAnsi="Times New Roman"/>
          <w:color w:val="auto"/>
          <w:kern w:val="1"/>
          <w:sz w:val="28"/>
          <w:szCs w:val="28"/>
          <w:lang w:val="es-ES_tradnl"/>
        </w:rPr>
        <w:t>b) Trường hợp thuốc không thuộc Điểm a Khoản 2 Điều này, thuốc có dạng bào chế được ghi riêng tại  kế hoạch lựa chọn nhà thầu khi cơ sở y tế</w:t>
      </w:r>
      <w:r w:rsidR="00701214" w:rsidRPr="00C93DEB">
        <w:rPr>
          <w:rFonts w:ascii="Times New Roman" w:hAnsi="Times New Roman"/>
          <w:color w:val="auto"/>
          <w:kern w:val="1"/>
          <w:sz w:val="28"/>
          <w:szCs w:val="28"/>
          <w:lang w:val="es-ES_tradnl"/>
        </w:rPr>
        <w:t xml:space="preserve"> phải </w:t>
      </w:r>
      <w:r w:rsidR="000D6377" w:rsidRPr="00C93DEB">
        <w:rPr>
          <w:rFonts w:ascii="Times New Roman" w:hAnsi="Times New Roman"/>
          <w:color w:val="auto"/>
          <w:kern w:val="1"/>
          <w:sz w:val="28"/>
          <w:szCs w:val="28"/>
          <w:lang w:val="es-ES_tradnl"/>
        </w:rPr>
        <w:t xml:space="preserve">thuyết minh nhu cầu sử dụng </w:t>
      </w:r>
      <w:r w:rsidR="00701214" w:rsidRPr="00C93DEB">
        <w:rPr>
          <w:rFonts w:ascii="Times New Roman" w:hAnsi="Times New Roman"/>
          <w:color w:val="auto"/>
          <w:kern w:val="1"/>
          <w:sz w:val="28"/>
          <w:szCs w:val="28"/>
          <w:lang w:val="es-ES_tradnl"/>
        </w:rPr>
        <w:t xml:space="preserve">dạng bào chế này </w:t>
      </w:r>
      <w:r w:rsidR="000D6377" w:rsidRPr="00C93DEB">
        <w:rPr>
          <w:rFonts w:ascii="Times New Roman" w:hAnsi="Times New Roman"/>
          <w:color w:val="auto"/>
          <w:kern w:val="1"/>
          <w:sz w:val="28"/>
          <w:szCs w:val="28"/>
          <w:lang w:val="es-ES_tradnl"/>
        </w:rPr>
        <w:t>(tính cần thiết, số lượng dự kiến  sử dụng)</w:t>
      </w:r>
      <w:r w:rsidR="00701214" w:rsidRPr="00C93DEB">
        <w:rPr>
          <w:rFonts w:ascii="Times New Roman" w:hAnsi="Times New Roman"/>
          <w:color w:val="auto"/>
          <w:kern w:val="1"/>
          <w:sz w:val="28"/>
          <w:szCs w:val="28"/>
          <w:lang w:val="es-ES_tradnl"/>
        </w:rPr>
        <w:t xml:space="preserve"> và được thông qua  Hội đồng thuốc, điều trị của cơ sở y tế . Sau khi tổ chức lựa chọn nhà thầu, thuốc có dạng bào chế này c</w:t>
      </w:r>
      <w:r w:rsidR="000D6377" w:rsidRPr="00C93DEB">
        <w:rPr>
          <w:rFonts w:ascii="Times New Roman" w:hAnsi="Times New Roman"/>
          <w:color w:val="auto"/>
          <w:kern w:val="1"/>
          <w:sz w:val="28"/>
          <w:szCs w:val="28"/>
          <w:lang w:val="es-ES_tradnl"/>
        </w:rPr>
        <w:t xml:space="preserve">hỉ sử dụng </w:t>
      </w:r>
      <w:r w:rsidR="00701214" w:rsidRPr="00C93DEB">
        <w:rPr>
          <w:rFonts w:ascii="Times New Roman" w:hAnsi="Times New Roman"/>
          <w:color w:val="auto"/>
          <w:kern w:val="1"/>
          <w:sz w:val="28"/>
          <w:szCs w:val="28"/>
          <w:lang w:val="es-ES_tradnl"/>
        </w:rPr>
        <w:t xml:space="preserve">trong </w:t>
      </w:r>
      <w:r w:rsidR="000D6377" w:rsidRPr="00C93DEB">
        <w:rPr>
          <w:rFonts w:ascii="Times New Roman" w:hAnsi="Times New Roman"/>
          <w:color w:val="auto"/>
          <w:kern w:val="1"/>
          <w:sz w:val="28"/>
          <w:szCs w:val="28"/>
          <w:lang w:val="es-ES_tradnl"/>
        </w:rPr>
        <w:t>trường hợp cần thiết khi không thể sử dụng dạng</w:t>
      </w:r>
      <w:r w:rsidR="00633E27" w:rsidRPr="00C93DEB">
        <w:rPr>
          <w:rFonts w:ascii="Times New Roman" w:hAnsi="Times New Roman"/>
          <w:color w:val="auto"/>
          <w:kern w:val="1"/>
          <w:sz w:val="28"/>
          <w:szCs w:val="28"/>
          <w:lang w:val="es-ES_tradnl"/>
        </w:rPr>
        <w:t xml:space="preserve"> bào chế</w:t>
      </w:r>
      <w:r w:rsidR="000D6377" w:rsidRPr="00C93DEB">
        <w:rPr>
          <w:rFonts w:ascii="Times New Roman" w:hAnsi="Times New Roman"/>
          <w:color w:val="auto"/>
          <w:kern w:val="1"/>
          <w:sz w:val="28"/>
          <w:szCs w:val="28"/>
          <w:lang w:val="es-ES_tradnl"/>
        </w:rPr>
        <w:t xml:space="preserve"> khác</w:t>
      </w:r>
      <w:r w:rsidR="00701214" w:rsidRPr="00C93DEB">
        <w:rPr>
          <w:rFonts w:ascii="Times New Roman" w:hAnsi="Times New Roman"/>
          <w:color w:val="auto"/>
          <w:kern w:val="1"/>
          <w:sz w:val="28"/>
          <w:szCs w:val="28"/>
          <w:lang w:val="es-ES_tradnl"/>
        </w:rPr>
        <w:t xml:space="preserve"> hoặc sử dụng dạng bào chế khác nhưng không đáp ứng điều trị</w:t>
      </w:r>
      <w:r w:rsidR="000D6377" w:rsidRPr="00C93DEB">
        <w:rPr>
          <w:rFonts w:ascii="Times New Roman" w:hAnsi="Times New Roman"/>
          <w:color w:val="auto"/>
          <w:kern w:val="1"/>
          <w:sz w:val="28"/>
          <w:szCs w:val="28"/>
          <w:lang w:val="es-ES_tradnl"/>
        </w:rPr>
        <w:t>.</w:t>
      </w:r>
    </w:p>
    <w:p w14:paraId="28FB420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3. Việc ghi tên thuốc trong gói thầu thuốc cổ truyền, thuốc dược liệu thực hiện như sau: </w:t>
      </w:r>
    </w:p>
    <w:p w14:paraId="4A20588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Chỉ ghi tên thành phần của thuốc, không được ghi tên thương mại;</w:t>
      </w:r>
    </w:p>
    <w:p w14:paraId="55F16BB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 Trường hợp thuốc có cùng thành phần, cùng dạng bào chế: chỉ ghi nồng độ, hàm lượng của thành phần thuốc khi sự khác nhau về nồng độ, hàm lượng dẫn tới sự khác nhau về liều dùng, chỉ định điều trị của thuốc và phải có ý kiến tư vấn của Hội đồng Thuốc và Điều trị. </w:t>
      </w:r>
    </w:p>
    <w:p w14:paraId="29BF280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4. Giá gói thầu: </w:t>
      </w:r>
    </w:p>
    <w:p w14:paraId="25702DE7"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a) Giá gói thầu l</w:t>
      </w:r>
      <w:r w:rsidRPr="00A743B4">
        <w:rPr>
          <w:rFonts w:ascii="Times New Roman" w:hAnsi="Times New Roman"/>
          <w:color w:val="auto"/>
          <w:sz w:val="28"/>
          <w:szCs w:val="28"/>
          <w:lang w:val="es-ES_tradnl"/>
        </w:rPr>
        <w:t xml:space="preserve">à tổng giá </w:t>
      </w:r>
      <w:r w:rsidRPr="00A743B4">
        <w:rPr>
          <w:rFonts w:ascii="Times New Roman" w:hAnsi="Times New Roman"/>
          <w:color w:val="auto"/>
          <w:sz w:val="28"/>
          <w:szCs w:val="28"/>
        </w:rPr>
        <w:t>trị</w:t>
      </w:r>
      <w:r w:rsidRPr="00A743B4">
        <w:rPr>
          <w:rFonts w:ascii="Times New Roman" w:hAnsi="Times New Roman"/>
          <w:color w:val="auto"/>
          <w:sz w:val="28"/>
          <w:szCs w:val="28"/>
          <w:lang w:val="es-ES_tradnl"/>
        </w:rPr>
        <w:t xml:space="preserve"> của gói thầu, bao gồm toàn bộ chi phí để thực hiện gói thầu;</w:t>
      </w:r>
    </w:p>
    <w:p w14:paraId="5B9DACB7"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b) Trường hợp gói thầu chia làm nhiều phần thì ngoài việc ghi tổng giá trị của gói thầu, mỗi phần đều phải ghi rõ đơn giá và tổng giá trị </w:t>
      </w:r>
      <w:r w:rsidRPr="00A743B4">
        <w:rPr>
          <w:rFonts w:ascii="Times New Roman" w:hAnsi="Times New Roman"/>
          <w:color w:val="auto"/>
          <w:sz w:val="28"/>
          <w:szCs w:val="28"/>
        </w:rPr>
        <w:t xml:space="preserve">của phần </w:t>
      </w:r>
      <w:r w:rsidRPr="00A743B4">
        <w:rPr>
          <w:rFonts w:ascii="Times New Roman" w:hAnsi="Times New Roman"/>
          <w:color w:val="auto"/>
          <w:sz w:val="28"/>
          <w:szCs w:val="28"/>
          <w:lang w:val="es-ES_tradnl"/>
        </w:rPr>
        <w:t xml:space="preserve">đó theo quy định tại </w:t>
      </w:r>
      <w:r w:rsidRPr="00A743B4">
        <w:rPr>
          <w:rFonts w:ascii="Times New Roman" w:hAnsi="Times New Roman"/>
          <w:color w:val="auto"/>
          <w:sz w:val="28"/>
          <w:szCs w:val="28"/>
        </w:rPr>
        <w:t>K</w:t>
      </w:r>
      <w:r w:rsidRPr="00A743B4">
        <w:rPr>
          <w:rFonts w:ascii="Times New Roman" w:hAnsi="Times New Roman"/>
          <w:color w:val="auto"/>
          <w:sz w:val="28"/>
          <w:szCs w:val="28"/>
          <w:lang w:val="es-ES_tradnl"/>
        </w:rPr>
        <w:t>hoản 1 Điều này. Đơn giá thuốc trong kế hoạch lựa chọn nhà thầu do cơ sở y tế lập kế hoạch đề xuất và chịu trách nhiệm</w:t>
      </w:r>
      <w:r w:rsidRPr="00A743B4">
        <w:rPr>
          <w:rFonts w:ascii="Times New Roman" w:hAnsi="Times New Roman"/>
          <w:color w:val="auto"/>
          <w:sz w:val="28"/>
          <w:szCs w:val="28"/>
        </w:rPr>
        <w:t>;</w:t>
      </w:r>
    </w:p>
    <w:p w14:paraId="4AF7D25B" w14:textId="77777777" w:rsidR="00F84D48" w:rsidRPr="00C93DEB"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c) Khi lập kế hoạch lựa chọn </w:t>
      </w:r>
      <w:r w:rsidRPr="00C93DEB">
        <w:rPr>
          <w:rFonts w:ascii="Times New Roman" w:hAnsi="Times New Roman"/>
          <w:color w:val="auto"/>
          <w:sz w:val="28"/>
          <w:szCs w:val="28"/>
          <w:lang w:val="es-ES_tradnl"/>
        </w:rPr>
        <w:t xml:space="preserve">nhà thầu, đơn vị phải tham khảo giá thuốc </w:t>
      </w:r>
      <w:r w:rsidRPr="00C93DEB">
        <w:rPr>
          <w:rFonts w:ascii="Times New Roman" w:hAnsi="Times New Roman"/>
          <w:color w:val="auto"/>
          <w:kern w:val="1"/>
          <w:sz w:val="28"/>
          <w:szCs w:val="28"/>
          <w:lang w:val="es-ES_tradnl"/>
        </w:rPr>
        <w:t xml:space="preserve">và dược liệu </w:t>
      </w:r>
      <w:r w:rsidRPr="00C93DEB">
        <w:rPr>
          <w:rFonts w:ascii="Times New Roman" w:hAnsi="Times New Roman"/>
          <w:color w:val="auto"/>
          <w:sz w:val="28"/>
          <w:szCs w:val="28"/>
          <w:lang w:val="es-ES_tradnl"/>
        </w:rPr>
        <w:t>trúng thầu trong vòng 12 tháng trước của các cơ sở y tế do Bộ Y tế</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Cục Quản lý Dược</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Cục Quản lý Y, Dược cổ truyền)</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công bố trên Trang Thông tin điện tử</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để làm cơ sở xây dựng đơn giá của từng thuốc, cụ thể:</w:t>
      </w:r>
    </w:p>
    <w:p w14:paraId="204DB9C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C93DEB">
        <w:rPr>
          <w:rFonts w:ascii="Times New Roman" w:hAnsi="Times New Roman"/>
          <w:color w:val="auto"/>
          <w:sz w:val="28"/>
          <w:szCs w:val="28"/>
          <w:lang w:val="es-ES_tradnl"/>
        </w:rPr>
        <w:t xml:space="preserve">- Tham khảo giá thuốc </w:t>
      </w:r>
      <w:r w:rsidRPr="00C93DEB">
        <w:rPr>
          <w:rFonts w:ascii="Times New Roman" w:hAnsi="Times New Roman"/>
          <w:color w:val="auto"/>
          <w:kern w:val="1"/>
          <w:sz w:val="28"/>
          <w:szCs w:val="28"/>
          <w:lang w:val="es-ES_tradnl"/>
        </w:rPr>
        <w:t>và dược liệu</w:t>
      </w:r>
      <w:r w:rsidRPr="00C93DEB">
        <w:rPr>
          <w:rFonts w:ascii="Times New Roman" w:hAnsi="Times New Roman"/>
          <w:color w:val="auto"/>
          <w:sz w:val="28"/>
          <w:szCs w:val="28"/>
          <w:lang w:val="es-ES_tradnl"/>
        </w:rPr>
        <w:t xml:space="preserve"> trúng thầu trên Trang Thông tin điện tử của Cục Quản lý Dược</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 xml:space="preserve">của Cục Quản lý Y, Dược cổ truyền làm cơ sở xây dựng đơn giá của từng thuốc theo nguyên tắc: Giá kế hoạch của từng thuốc </w:t>
      </w:r>
      <w:r w:rsidRPr="00C93DEB">
        <w:rPr>
          <w:rFonts w:ascii="Times New Roman" w:hAnsi="Times New Roman"/>
          <w:color w:val="auto"/>
          <w:kern w:val="1"/>
          <w:sz w:val="28"/>
          <w:szCs w:val="28"/>
          <w:lang w:val="es-ES_tradnl"/>
        </w:rPr>
        <w:t>và dược liệu</w:t>
      </w:r>
      <w:r w:rsidRPr="00C93DEB">
        <w:rPr>
          <w:rFonts w:ascii="Times New Roman" w:hAnsi="Times New Roman"/>
          <w:color w:val="auto"/>
          <w:sz w:val="28"/>
          <w:szCs w:val="28"/>
          <w:lang w:val="es-ES_tradnl"/>
        </w:rPr>
        <w:t xml:space="preserve"> không được</w:t>
      </w:r>
      <w:r w:rsidRPr="00A743B4">
        <w:rPr>
          <w:rFonts w:ascii="Times New Roman" w:hAnsi="Times New Roman"/>
          <w:color w:val="auto"/>
          <w:sz w:val="28"/>
          <w:szCs w:val="28"/>
          <w:lang w:val="es-ES_tradnl"/>
        </w:rPr>
        <w:t xml:space="preserve"> cao hơn giá trúng thầu cao nhất của thuốc đó </w:t>
      </w:r>
      <w:r w:rsidRPr="00A743B4">
        <w:rPr>
          <w:rFonts w:ascii="Times New Roman" w:hAnsi="Times New Roman"/>
          <w:color w:val="auto"/>
          <w:sz w:val="28"/>
          <w:szCs w:val="28"/>
          <w:shd w:val="clear" w:color="auto" w:fill="FFFFFF"/>
          <w:lang w:val="es-ES_tradnl"/>
        </w:rPr>
        <w:t>trong mỗi nhóm thuốc</w:t>
      </w:r>
      <w:r w:rsidRPr="00A743B4">
        <w:rPr>
          <w:rFonts w:ascii="Times New Roman" w:hAnsi="Times New Roman"/>
          <w:color w:val="auto"/>
          <w:sz w:val="28"/>
          <w:szCs w:val="28"/>
          <w:lang w:val="es-ES_tradnl"/>
        </w:rPr>
        <w:t xml:space="preserve"> đã được công bố;</w:t>
      </w:r>
    </w:p>
    <w:p w14:paraId="60DD2DDB" w14:textId="77777777" w:rsidR="00F84D48" w:rsidRPr="00C93DEB"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C93DEB">
        <w:rPr>
          <w:rFonts w:ascii="Times New Roman" w:hAnsi="Times New Roman"/>
          <w:color w:val="auto"/>
          <w:sz w:val="28"/>
          <w:szCs w:val="28"/>
          <w:lang w:val="es-ES_tradnl"/>
        </w:rPr>
        <w:lastRenderedPageBreak/>
        <w:t xml:space="preserve">- Đối với những thuốc </w:t>
      </w:r>
      <w:r w:rsidRPr="00C93DEB">
        <w:rPr>
          <w:rFonts w:ascii="Times New Roman" w:hAnsi="Times New Roman"/>
          <w:color w:val="auto"/>
          <w:kern w:val="1"/>
          <w:sz w:val="28"/>
          <w:szCs w:val="28"/>
          <w:lang w:val="es-ES_tradnl"/>
        </w:rPr>
        <w:t>và dược liệu</w:t>
      </w:r>
      <w:r w:rsidRPr="00C93DEB">
        <w:rPr>
          <w:rFonts w:ascii="Times New Roman" w:eastAsia="Times New Roman" w:hAnsi="Times New Roman" w:cs="Times New Roman"/>
          <w:color w:val="auto"/>
          <w:sz w:val="28"/>
          <w:szCs w:val="28"/>
        </w:rPr>
        <w:t xml:space="preserve"> </w:t>
      </w:r>
      <w:r w:rsidRPr="00C93DEB">
        <w:rPr>
          <w:rFonts w:ascii="Times New Roman" w:hAnsi="Times New Roman"/>
          <w:color w:val="auto"/>
          <w:sz w:val="28"/>
          <w:szCs w:val="28"/>
          <w:lang w:val="es-ES_tradnl"/>
        </w:rPr>
        <w:t>chưa có giá trúng thầu được công bố hoặc giá thuốc tại thời điểm lập kế hoạch cao hơn giá thuốc trúng thầu được Bộ Y tế</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(Cục Quản lý Dược</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Cục Quản lý Y, Dược cổ truyền)</w:t>
      </w:r>
      <w:r w:rsidRPr="00C93DEB">
        <w:rPr>
          <w:rFonts w:ascii="Times New Roman" w:hAnsi="Times New Roman"/>
          <w:color w:val="auto"/>
          <w:sz w:val="28"/>
          <w:szCs w:val="28"/>
        </w:rPr>
        <w:t xml:space="preserve"> </w:t>
      </w:r>
      <w:r w:rsidRPr="00C93DEB">
        <w:rPr>
          <w:rFonts w:ascii="Times New Roman" w:hAnsi="Times New Roman"/>
          <w:color w:val="auto"/>
          <w:sz w:val="28"/>
          <w:szCs w:val="28"/>
          <w:lang w:val="es-ES_tradnl"/>
        </w:rPr>
        <w:t xml:space="preserve">công bố trong vòng 12 tháng trước đó, cơ sở y tế phải tham khảo báo giá hoặc hóa đơn bán hàng của ít nhất 03 đơn vị cung cấp thuốc trên thị trường tại thời điểm lập kế hoạch lựa chọn nhà thầu; đồng thời bảo đảm giá kế hoạch do cơ sở y tế đề xuất không vượt giá bán buôn kê khai/kê khai lại còn hiệu lực của thuốc đã tham khảo </w:t>
      </w:r>
      <w:r w:rsidRPr="00C93DEB">
        <w:rPr>
          <w:rFonts w:ascii="Times New Roman" w:hAnsi="Times New Roman"/>
          <w:color w:val="auto"/>
          <w:kern w:val="1"/>
          <w:sz w:val="28"/>
          <w:szCs w:val="28"/>
          <w:lang w:val="es-ES_tradnl"/>
        </w:rPr>
        <w:t>(trừ dược liệu và vị thuốc cổ truyền)</w:t>
      </w:r>
      <w:r w:rsidR="00352A8D" w:rsidRPr="00C93DEB">
        <w:rPr>
          <w:rFonts w:ascii="Times New Roman" w:hAnsi="Times New Roman"/>
          <w:color w:val="auto"/>
          <w:kern w:val="1"/>
          <w:sz w:val="28"/>
          <w:szCs w:val="28"/>
          <w:lang w:val="es-ES_tradnl"/>
        </w:rPr>
        <w:t>.</w:t>
      </w:r>
      <w:r w:rsidRPr="00C93DEB">
        <w:rPr>
          <w:rFonts w:ascii="Times New Roman" w:hAnsi="Times New Roman"/>
          <w:color w:val="auto"/>
          <w:sz w:val="28"/>
          <w:szCs w:val="28"/>
          <w:lang w:val="es-ES_tradnl"/>
        </w:rPr>
        <w:t xml:space="preserve"> Những thuốc</w:t>
      </w:r>
      <w:r w:rsidRPr="00C93DEB">
        <w:rPr>
          <w:color w:val="auto"/>
        </w:rPr>
        <w:t xml:space="preserve"> </w:t>
      </w:r>
      <w:r w:rsidRPr="00C93DEB">
        <w:rPr>
          <w:rFonts w:ascii="Times New Roman" w:hAnsi="Times New Roman"/>
          <w:color w:val="auto"/>
          <w:kern w:val="1"/>
          <w:sz w:val="28"/>
          <w:szCs w:val="28"/>
          <w:lang w:val="es-ES_tradnl"/>
        </w:rPr>
        <w:t>và dược liệu</w:t>
      </w:r>
      <w:r w:rsidRPr="00C93DEB">
        <w:rPr>
          <w:rFonts w:ascii="Times New Roman" w:hAnsi="Times New Roman"/>
          <w:color w:val="auto"/>
          <w:sz w:val="28"/>
          <w:szCs w:val="28"/>
          <w:lang w:val="es-ES_tradnl"/>
        </w:rPr>
        <w:t xml:space="preserve"> có ít đơn vị cung cấp, không đủ 03 báo giá hoặc hóa đơn bán hàng, Thủ trưởng cơ sở y tế căn cứ vào báo giá hoặc hóa đơn bán hàng của nhà cung cấp, giải trình và chịu trách nhiệm về giá kế hoạch do cơ sở y tế đề xuất là phù hợp với giá thuốc đó trên thị trường tại thời điểm lập kế hoạch lựa chọn nhà thầu.</w:t>
      </w:r>
    </w:p>
    <w:p w14:paraId="2035229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5. Nguồn vốn: cơ sở y tế phải ghi rõ nguồn vốn dùng để mua thuốc, trường hợp sử dụng vốn hỗ trợ phát triển chính thức, vốn vay ưu đãi thì phải ghi rõ tên nhà tài trợ và cơ cấu nguồn vốn, bao gồm vốn tài trợ, vốn đối ứng trong nước (nếu có).</w:t>
      </w:r>
    </w:p>
    <w:p w14:paraId="317CFA9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6. Hình thức và phương thức lựa chọn nhà thầu: </w:t>
      </w:r>
    </w:p>
    <w:p w14:paraId="22A700E6"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Hình thức lựa chọn nhà thầu: cơ sở y tế căn cứ quy mô, tính chất của từng gói thầu để lựa chọn một trong các hình thức lựa chọn nhà thầu quy định từ Điều 20 đến Điều 25 Luật Đấu thầu và hướng dẫn cụ thể tại Thông tư này.</w:t>
      </w:r>
    </w:p>
    <w:p w14:paraId="7BDA434E"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Phương thức lựa chọn nhà thầu: cơ sở y tế căn cứ vào hình thức lựa chọn nhà thầu, quy mô gói thầu để đề xuất phương thức lựa chọn nhà thầu theo quy định tại Điều 28, Điều 29 của Luật Đấu thầu và Nghị định số 63/2014/NĐ-CP ngày 26 tháng 6 năm 2014 của Chính phủ quy định chi tiết thi hành một số điều của Luật Đấu thầu về lựa chọn nhà thầu (sau đây viết tắt là Nghị định số 63/2014/NĐ-CP) và hướng dẫn cụ thể tại Thông tư này. Đối với gói thầu mua thuốc quy mô nhỏ nhưng cần được lựa chọn trên cơ sở kết hợp giữa chất lượng và giá thì áp dụng phương thức lựa chọn nhà thầu một giai đoạn hai túi hồ sơ.</w:t>
      </w:r>
    </w:p>
    <w:p w14:paraId="7F54F9A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7. Thời gian bắt đầu tổ chức lựa chọn nhà thầu: ghi thời gian dự kiến phát hành hồ sơ mời thầu, hồ sơ yêu cầu theo tháng hoặc quý trong năm.</w:t>
      </w:r>
    </w:p>
    <w:p w14:paraId="79FB42E0"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8. Loại hợp đồng: căn cứ quy mô, tính chất gói thầu và phương thức cung cấp để lựa chọn và áp dụng hình thức hợp đồng theo quy định tại Điều 62 Luật Đấu thầu cho phù hợp.  </w:t>
      </w:r>
    </w:p>
    <w:p w14:paraId="3741944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9. Thời gian thực hiện hợp đồng: được quy định trong kế hoạch lựa chọn nhà thầu nhưng tối đa không quá 12 tháng, kể từ ngày hợp đồng có hiệu lực đến ngày các bên hoàn thành nghĩa vụ theo quy định trong hợp đồng. </w:t>
      </w:r>
    </w:p>
    <w:p w14:paraId="69E1EF8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bookmarkStart w:id="0" w:name="dieu_36"/>
      <w:r w:rsidRPr="00A743B4">
        <w:rPr>
          <w:rFonts w:ascii="Times New Roman" w:hAnsi="Times New Roman"/>
          <w:b/>
          <w:bCs/>
          <w:color w:val="auto"/>
          <w:sz w:val="28"/>
          <w:szCs w:val="28"/>
          <w:lang w:val="es-ES_tradnl"/>
        </w:rPr>
        <w:t>Điều 7. Trình duyệt kế hoạch lựa chọn nhà thầu</w:t>
      </w:r>
      <w:bookmarkEnd w:id="0"/>
      <w:r w:rsidRPr="00A743B4">
        <w:rPr>
          <w:rFonts w:ascii="Times New Roman" w:hAnsi="Times New Roman"/>
          <w:b/>
          <w:bCs/>
          <w:color w:val="auto"/>
          <w:sz w:val="28"/>
          <w:szCs w:val="28"/>
          <w:lang w:val="es-ES_tradnl"/>
        </w:rPr>
        <w:t xml:space="preserve"> </w:t>
      </w:r>
    </w:p>
    <w:p w14:paraId="1BAE434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1. Trách nhiệm trình duyệt kế hoạch lựa chọn nhà thầu: </w:t>
      </w:r>
      <w:r w:rsidRPr="00A743B4">
        <w:rPr>
          <w:rFonts w:ascii="Times New Roman" w:hAnsi="Times New Roman"/>
          <w:color w:val="auto"/>
          <w:sz w:val="28"/>
          <w:szCs w:val="28"/>
        </w:rPr>
        <w:t>ch</w:t>
      </w:r>
      <w:r w:rsidRPr="00A743B4">
        <w:rPr>
          <w:rFonts w:ascii="Times New Roman" w:hAnsi="Times New Roman"/>
          <w:color w:val="auto"/>
          <w:sz w:val="28"/>
          <w:szCs w:val="28"/>
          <w:lang w:val="es-ES_tradnl"/>
        </w:rPr>
        <w:t>ậ</w:t>
      </w:r>
      <w:r w:rsidRPr="00A743B4">
        <w:rPr>
          <w:rFonts w:ascii="Times New Roman" w:hAnsi="Times New Roman"/>
          <w:color w:val="auto"/>
          <w:sz w:val="28"/>
          <w:szCs w:val="28"/>
        </w:rPr>
        <w:t>m</w:t>
      </w:r>
      <w:r w:rsidRPr="00A743B4">
        <w:rPr>
          <w:rFonts w:ascii="Times New Roman" w:hAnsi="Times New Roman"/>
          <w:color w:val="auto"/>
          <w:sz w:val="28"/>
          <w:szCs w:val="28"/>
          <w:lang w:val="es-ES_tradnl"/>
        </w:rPr>
        <w:t xml:space="preserve"> nhất là </w:t>
      </w:r>
      <w:r w:rsidRPr="00A743B4">
        <w:rPr>
          <w:rFonts w:ascii="Times New Roman" w:hAnsi="Times New Roman"/>
          <w:color w:val="auto"/>
          <w:sz w:val="28"/>
          <w:szCs w:val="28"/>
        </w:rPr>
        <w:t>0</w:t>
      </w:r>
      <w:r w:rsidRPr="00A743B4">
        <w:rPr>
          <w:rFonts w:ascii="Times New Roman" w:hAnsi="Times New Roman"/>
          <w:color w:val="auto"/>
          <w:sz w:val="28"/>
          <w:szCs w:val="28"/>
          <w:lang w:val="es-ES_tradnl"/>
        </w:rPr>
        <w:t>3 tháng trước khi hợp đồng cung cấp thuốc</w:t>
      </w:r>
      <w:r w:rsidRPr="00A743B4">
        <w:rPr>
          <w:rFonts w:ascii="Times New Roman" w:hAnsi="Times New Roman"/>
          <w:color w:val="auto"/>
          <w:sz w:val="28"/>
          <w:szCs w:val="28"/>
          <w:lang w:val="pt-PT"/>
        </w:rPr>
        <w:t xml:space="preserve"> đã </w:t>
      </w:r>
      <w:r w:rsidRPr="00A743B4">
        <w:rPr>
          <w:rFonts w:ascii="Times New Roman" w:hAnsi="Times New Roman"/>
          <w:color w:val="auto"/>
          <w:sz w:val="28"/>
          <w:szCs w:val="28"/>
        </w:rPr>
        <w:t>ký trước đó</w:t>
      </w:r>
      <w:r w:rsidRPr="00A743B4">
        <w:rPr>
          <w:rFonts w:ascii="Times New Roman" w:hAnsi="Times New Roman"/>
          <w:color w:val="auto"/>
          <w:sz w:val="28"/>
          <w:szCs w:val="28"/>
          <w:lang w:val="es-ES_tradnl"/>
        </w:rPr>
        <w:t xml:space="preserve"> hết hiệu lực, Thủ trưởng cơ sở y tế có trách nhiệm trình kế hoạch lựa chọn nhà thầu lên người có thẩm quyền </w:t>
      </w:r>
      <w:r w:rsidRPr="00C93DEB">
        <w:rPr>
          <w:rFonts w:ascii="Times New Roman" w:hAnsi="Times New Roman"/>
          <w:bCs/>
          <w:color w:val="auto"/>
          <w:sz w:val="28"/>
          <w:szCs w:val="28"/>
          <w:lang w:val="es-ES_tradnl"/>
        </w:rPr>
        <w:t>hoặc người được phân cấp phê duyệt kế hoạch lựa chọn nhà thầu tại Khoản 1 Điều 9</w:t>
      </w:r>
      <w:r w:rsidRPr="00A743B4">
        <w:rPr>
          <w:rFonts w:ascii="Times New Roman" w:hAnsi="Times New Roman"/>
          <w:i/>
          <w:color w:val="auto"/>
          <w:sz w:val="28"/>
          <w:szCs w:val="28"/>
          <w:lang w:val="es-ES_tradnl"/>
        </w:rPr>
        <w:t xml:space="preserve"> </w:t>
      </w:r>
      <w:r w:rsidRPr="00A743B4">
        <w:rPr>
          <w:rFonts w:ascii="Times New Roman" w:hAnsi="Times New Roman"/>
          <w:color w:val="auto"/>
          <w:sz w:val="28"/>
          <w:szCs w:val="28"/>
          <w:lang w:val="es-ES_tradnl"/>
        </w:rPr>
        <w:t>xem xét, phê duyệt</w:t>
      </w:r>
      <w:r w:rsidRPr="00A743B4">
        <w:rPr>
          <w:rFonts w:ascii="Times New Roman" w:hAnsi="Times New Roman"/>
          <w:color w:val="auto"/>
          <w:sz w:val="28"/>
          <w:szCs w:val="28"/>
        </w:rPr>
        <w:t>.</w:t>
      </w:r>
    </w:p>
    <w:p w14:paraId="075756E8"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Văn bản trình duyệt kế hoạch lựa chọn nhà thầu cung cấp thuốc gồm các nội dung cơ bản như sau: </w:t>
      </w:r>
    </w:p>
    <w:p w14:paraId="3CADB588" w14:textId="77777777" w:rsidR="00F84D48" w:rsidRPr="00A743B4" w:rsidRDefault="004656FF" w:rsidP="007D00C5">
      <w:pPr>
        <w:pStyle w:val="Body"/>
        <w:tabs>
          <w:tab w:val="left" w:pos="993"/>
        </w:tabs>
        <w:spacing w:before="110" w:after="0"/>
        <w:ind w:left="0" w:firstLine="567"/>
        <w:jc w:val="left"/>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 xml:space="preserve">a) Căn cứ lập kế hoạch lựa chọn nhà thầu cung cấp thuốc theo quy định tại Điều 4 Thông tư này;                                                                                                                                                                                                                                                                                                                                                                                                                                                                                                                                                                                                                                                                                                                                                                                                                                                                                                                                                                                                                                                                                                                                                                                                                                                                                                                                                                                                                                                                                                                                                                                      </w:t>
      </w:r>
    </w:p>
    <w:p w14:paraId="6F1A058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lang w:val="es-ES_tradnl"/>
        </w:rPr>
      </w:pPr>
      <w:r w:rsidRPr="00A743B4">
        <w:rPr>
          <w:rFonts w:ascii="Times New Roman" w:hAnsi="Times New Roman"/>
          <w:color w:val="auto"/>
          <w:sz w:val="28"/>
          <w:szCs w:val="28"/>
          <w:lang w:val="es-ES_tradnl"/>
        </w:rPr>
        <w:t>b) Nội dung kế hoạch lựa chọn nhà thầu quy định tại Điều 6 Thông tư này, phải ghi cụ thể:</w:t>
      </w:r>
    </w:p>
    <w:p w14:paraId="54533E8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Tên các gói thầu, giá của từng phần và giá gói thầu, tổng giá trị các gói thầu trong kế hoạch lựa chọn nhà thầu và cơ sở của việc phân chia các gói thầu. Trường hợp mua thuốc từ dự toán ngân sách nhà nước giao thì tổng giá trị các gói thầu trong kế hoạch lựa chọn nhà thầu không được vượt tổng dự toán mua thuốc được phê duyệt;</w:t>
      </w:r>
    </w:p>
    <w:p w14:paraId="189267EF"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Hình thức và phương thức lựa chọn nhà thầu của từng gói thầu theo một trong các hình thức và phương thức lựa chọn nhà thầu quy định tại các điều 10, 11,12, 13, 14, 15, 16 và 17 Thông tư này. Trường hợp không áp dụng hình thức đấu thầu rộng rãi thì trong văn bản trình duyệt kế hoạch lựa chọn nhà thầu phải nêu rõ lý do đề xuất áp dụng hình thức lựa chọn nhà thầu khác để người có thẩm quyền xem xét, quyết định</w:t>
      </w:r>
      <w:r w:rsidRPr="00A743B4">
        <w:rPr>
          <w:rFonts w:ascii="Times New Roman" w:hAnsi="Times New Roman"/>
          <w:color w:val="auto"/>
          <w:sz w:val="28"/>
          <w:szCs w:val="28"/>
        </w:rPr>
        <w:t>;</w:t>
      </w:r>
    </w:p>
    <w:p w14:paraId="43A9F9B7"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Danh mục và số lượng thuốc của từng phần trong kế hoạch lựa chọn nhà thầu phải tuân thủ các quy định tại Điều 3 Thông tư này và có lộ trình tăng tỷ lệ sử dụng thuốc sản xuất tại Việt Nam.</w:t>
      </w:r>
    </w:p>
    <w:p w14:paraId="6ADDBCA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Tài liệu kèm theo văn bản trình duyệt kế hoạch lựa chọn nhà thầu:</w:t>
      </w:r>
    </w:p>
    <w:p w14:paraId="579BC82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bookmarkStart w:id="1" w:name="dieu_37"/>
      <w:r w:rsidRPr="00A743B4">
        <w:rPr>
          <w:rFonts w:ascii="Times New Roman" w:hAnsi="Times New Roman"/>
          <w:color w:val="auto"/>
          <w:sz w:val="28"/>
          <w:szCs w:val="28"/>
          <w:lang w:val="es-ES_tradnl"/>
        </w:rPr>
        <w:t>a) Báo cáo tóm tắt kết quả thực hiện kế hoạch lựa chọn nhà thầu, tình hình sử dụng thuốc của năm trước liền kề và giải trình tóm tắt kế hoạch lựa chọn nhà thầu đang trình duyệt;</w:t>
      </w:r>
    </w:p>
    <w:p w14:paraId="0E599C4B"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Các tài liệu làm căn cứ lập kế hoạch lựa chọn nhà thầu cung cấp thuốc quy định tại Điều 4 Thông tư này;</w:t>
      </w:r>
    </w:p>
    <w:p w14:paraId="1ECD97DB" w14:textId="77777777" w:rsidR="00F84D48" w:rsidRPr="00AC6023"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C6023">
        <w:rPr>
          <w:rFonts w:ascii="Times New Roman" w:hAnsi="Times New Roman"/>
          <w:color w:val="auto"/>
          <w:sz w:val="28"/>
          <w:szCs w:val="28"/>
          <w:lang w:val="es-ES_tradnl"/>
        </w:rPr>
        <w:t xml:space="preserve">c) Biên bản họp và ý kiến tư vấn của Hội đồng Thuốc và Điều trị của cơ sở y tế về danh mục, số lượng thuốc, về nhu cầu sử dụng thuốc biệt dược gốc hoặc tương đương điều trị, </w:t>
      </w:r>
      <w:r w:rsidR="00633E27" w:rsidRPr="00AC6023">
        <w:rPr>
          <w:rFonts w:ascii="Times New Roman" w:hAnsi="Times New Roman"/>
          <w:color w:val="auto"/>
          <w:sz w:val="28"/>
          <w:szCs w:val="28"/>
          <w:lang w:val="es-ES_tradnl"/>
        </w:rPr>
        <w:t xml:space="preserve">nhu cầu sử dụng </w:t>
      </w:r>
      <w:r w:rsidR="00633E27" w:rsidRPr="00AC6023">
        <w:rPr>
          <w:rFonts w:ascii="Times New Roman" w:hAnsi="Times New Roman"/>
          <w:color w:val="auto"/>
          <w:kern w:val="1"/>
          <w:sz w:val="28"/>
          <w:szCs w:val="28"/>
          <w:lang w:val="es-ES_tradnl"/>
        </w:rPr>
        <w:t>thuốc có dạng bào chế được ghi riêng tại kế hoạch lựa chọn nhà thầu,</w:t>
      </w:r>
      <w:r w:rsidR="00633E27" w:rsidRPr="00AC6023">
        <w:rPr>
          <w:rFonts w:ascii="Times New Roman" w:hAnsi="Times New Roman"/>
          <w:color w:val="auto"/>
          <w:sz w:val="28"/>
          <w:szCs w:val="28"/>
          <w:lang w:val="es-ES_tradnl"/>
        </w:rPr>
        <w:t xml:space="preserve"> </w:t>
      </w:r>
      <w:r w:rsidRPr="00AC6023">
        <w:rPr>
          <w:rFonts w:ascii="Times New Roman" w:hAnsi="Times New Roman"/>
          <w:color w:val="auto"/>
          <w:sz w:val="28"/>
          <w:szCs w:val="28"/>
          <w:lang w:val="es-ES_tradnl"/>
        </w:rPr>
        <w:t>việc ghi tên và hàm lượng thuốc trong gói thầu thuốc cổ truyền, thuốc dược liệu</w:t>
      </w:r>
      <w:r w:rsidRPr="00AC7F57">
        <w:rPr>
          <w:rFonts w:ascii="Times New Roman" w:hAnsi="Times New Roman"/>
          <w:strike/>
          <w:color w:val="auto"/>
          <w:sz w:val="28"/>
          <w:szCs w:val="28"/>
          <w:lang w:val="es-ES_tradnl"/>
        </w:rPr>
        <w:t>, ghi nguồn gốc thuốc trong gói thầu dược liệu và vị thuốc cổ truyền</w:t>
      </w:r>
      <w:r w:rsidRPr="00AC6023">
        <w:rPr>
          <w:rFonts w:ascii="Times New Roman" w:hAnsi="Times New Roman"/>
          <w:color w:val="auto"/>
          <w:sz w:val="28"/>
          <w:szCs w:val="28"/>
          <w:lang w:val="es-ES_tradnl"/>
        </w:rPr>
        <w:t xml:space="preserve">. </w:t>
      </w:r>
    </w:p>
    <w:p w14:paraId="50475F49" w14:textId="77777777" w:rsidR="00F84D48" w:rsidRPr="00AC6023"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C6023">
        <w:rPr>
          <w:rFonts w:ascii="Times New Roman" w:hAnsi="Times New Roman"/>
          <w:color w:val="auto"/>
          <w:sz w:val="28"/>
          <w:szCs w:val="28"/>
          <w:lang w:val="es-ES_tradnl"/>
        </w:rPr>
        <w:t xml:space="preserve">4. Hồ sơ trình duyệt kế hoạch lựa chọn nhà thầu </w:t>
      </w:r>
      <w:r w:rsidR="00662BF1" w:rsidRPr="00AC6023">
        <w:rPr>
          <w:rFonts w:ascii="Times New Roman" w:hAnsi="Times New Roman"/>
          <w:color w:val="auto"/>
          <w:sz w:val="28"/>
          <w:szCs w:val="28"/>
          <w:lang w:val="es-ES_tradnl"/>
        </w:rPr>
        <w:t xml:space="preserve">thực hiện theo mẫu quy định tại </w:t>
      </w:r>
      <w:r w:rsidR="00662BF1" w:rsidRPr="00725831">
        <w:rPr>
          <w:rFonts w:ascii="Times New Roman" w:hAnsi="Times New Roman"/>
          <w:color w:val="auto"/>
          <w:sz w:val="28"/>
          <w:szCs w:val="28"/>
          <w:lang w:val="es-ES_tradnl"/>
        </w:rPr>
        <w:t xml:space="preserve">Phụ lục </w:t>
      </w:r>
      <w:r w:rsidR="00141895" w:rsidRPr="00725831">
        <w:rPr>
          <w:rFonts w:ascii="Times New Roman" w:hAnsi="Times New Roman"/>
          <w:color w:val="auto"/>
          <w:sz w:val="28"/>
          <w:szCs w:val="28"/>
          <w:lang w:val="es-ES_tradnl"/>
        </w:rPr>
        <w:t>3</w:t>
      </w:r>
      <w:r w:rsidR="00662BF1" w:rsidRPr="00AC6023">
        <w:rPr>
          <w:rFonts w:ascii="Times New Roman" w:hAnsi="Times New Roman"/>
          <w:color w:val="auto"/>
          <w:sz w:val="28"/>
          <w:szCs w:val="28"/>
          <w:lang w:val="es-ES_tradnl"/>
        </w:rPr>
        <w:t xml:space="preserve"> </w:t>
      </w:r>
      <w:r w:rsidRPr="00AC6023">
        <w:rPr>
          <w:rFonts w:ascii="Times New Roman" w:hAnsi="Times New Roman"/>
          <w:color w:val="auto"/>
          <w:sz w:val="28"/>
          <w:szCs w:val="28"/>
          <w:lang w:val="es-ES_tradnl"/>
        </w:rPr>
        <w:t>gửi theo đường bưu điện hoặc gửi trực tiếp qua văn thư cơ quan được giao thẩm định kế hoạch lựa chọn nhà thầu để quản lý theo quy định của pháp luật</w:t>
      </w:r>
      <w:bookmarkEnd w:id="1"/>
      <w:r w:rsidRPr="00AC6023">
        <w:rPr>
          <w:rFonts w:ascii="Times New Roman" w:hAnsi="Times New Roman"/>
          <w:color w:val="auto"/>
          <w:sz w:val="28"/>
          <w:szCs w:val="28"/>
          <w:lang w:val="es-ES_tradnl"/>
        </w:rPr>
        <w:t>.</w:t>
      </w:r>
    </w:p>
    <w:p w14:paraId="5D1F4C3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8. Thẩm định kế hoạch lựa chọn nhà thầu</w:t>
      </w:r>
    </w:p>
    <w:p w14:paraId="14BC7609" w14:textId="77777777" w:rsidR="00F84D48" w:rsidRPr="00AC6023"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Kế hoạch lựa chọn nhà thầu cung cấp thuốc phải được thẩm định trước khi trình người có thẩm quyền </w:t>
      </w:r>
      <w:r w:rsidRPr="00AC6023">
        <w:rPr>
          <w:rFonts w:ascii="Times New Roman" w:hAnsi="Times New Roman"/>
          <w:bCs/>
          <w:color w:val="auto"/>
          <w:sz w:val="28"/>
          <w:szCs w:val="28"/>
          <w:lang w:val="es-ES_tradnl"/>
        </w:rPr>
        <w:t>hoặc người được phân cấp duyệt kế hoạch lựa chọn nhà thầu tại Khoản 1 Điều 9</w:t>
      </w:r>
      <w:r w:rsidRPr="00AC6023">
        <w:rPr>
          <w:rFonts w:ascii="Times New Roman" w:hAnsi="Times New Roman"/>
          <w:color w:val="auto"/>
          <w:sz w:val="28"/>
          <w:szCs w:val="28"/>
          <w:lang w:val="es-ES_tradnl"/>
        </w:rPr>
        <w:t xml:space="preserve"> xem xét, phê duyệt. </w:t>
      </w:r>
    </w:p>
    <w:p w14:paraId="1D0901C0"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Tổ chức thẩm định:</w:t>
      </w:r>
    </w:p>
    <w:p w14:paraId="7D94EB5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a) Đối với các cơ sở y tế công lập thuộc các Bộ, cơ quan ngang Bộ, cơ quan thuộc Chính phủ quản lý: Bộ trưởng, Thủ trưởng cơ quan ngang Bộ, cơ quan thuộc Chính phủ quyết định đơn vị làm đầu mối tổ chức thẩm định kế hoạch lựa chọn nhà thầu; </w:t>
      </w:r>
    </w:p>
    <w:p w14:paraId="5515DC4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b) Đối với các cơ sở y tế công lập thuộc địa phương quản lý: Sở Y tế chủ trì, phối hợp với các cơ quan liên quan ở địa phương tổ chức thẩm định kế hoạch lựa chọn nhà thầu;</w:t>
      </w:r>
    </w:p>
    <w:p w14:paraId="42B0379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Nhiệm vụ của đơn vị thẩm định:</w:t>
      </w:r>
    </w:p>
    <w:p w14:paraId="7D5113E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Kiểm tra, đánh giá các nội dung quy định tại các điều 4, 5, 6 và 7 Thông tư này trong thời hạn 20 ngày, kể từ ngày nhận đủ các tài liệu có liên quan. Trường hợp chưa đủ tài liệu theo quy định, đơn vị thẩm định có trách nhiệm thông báo, yêu cầu bổ sung tài liệu hoặc trả lại hồ sơ cho cơ sở y tế trong thời hạn 05 ngày làm việc, kể từ ngày nhận tài liệu;</w:t>
      </w:r>
    </w:p>
    <w:p w14:paraId="2A75C81C" w14:textId="5F768DEC"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b) Lập báo cáo thẩm định theo </w:t>
      </w:r>
      <w:r w:rsidR="00BA1026" w:rsidRPr="00BA1026">
        <w:rPr>
          <w:rFonts w:ascii="Times New Roman" w:hAnsi="Times New Roman"/>
          <w:color w:val="auto"/>
          <w:sz w:val="28"/>
          <w:szCs w:val="28"/>
          <w:lang w:val="es-ES_tradnl"/>
        </w:rPr>
        <w:t>M</w:t>
      </w:r>
      <w:r w:rsidRPr="00BA1026">
        <w:rPr>
          <w:rFonts w:ascii="Times New Roman" w:hAnsi="Times New Roman"/>
          <w:color w:val="auto"/>
          <w:sz w:val="28"/>
          <w:szCs w:val="28"/>
        </w:rPr>
        <w:t xml:space="preserve">ẫu số </w:t>
      </w:r>
      <w:r w:rsidR="00BA1026" w:rsidRPr="00BA1026">
        <w:rPr>
          <w:rFonts w:ascii="Times New Roman" w:hAnsi="Times New Roman"/>
          <w:color w:val="auto"/>
          <w:sz w:val="28"/>
          <w:szCs w:val="28"/>
        </w:rPr>
        <w:t xml:space="preserve"> tại Phụ</w:t>
      </w:r>
      <w:r w:rsidR="00BA1026">
        <w:rPr>
          <w:rFonts w:ascii="Times New Roman" w:hAnsi="Times New Roman"/>
          <w:color w:val="auto"/>
          <w:sz w:val="28"/>
          <w:szCs w:val="28"/>
        </w:rPr>
        <w:t xml:space="preserve"> lục 4 ban hành </w:t>
      </w:r>
      <w:r w:rsidRPr="00A743B4">
        <w:rPr>
          <w:rFonts w:ascii="Times New Roman" w:hAnsi="Times New Roman"/>
          <w:color w:val="auto"/>
          <w:sz w:val="28"/>
          <w:szCs w:val="28"/>
          <w:lang w:val="es-ES_tradnl"/>
        </w:rPr>
        <w:t>kèm theo</w:t>
      </w:r>
      <w:r w:rsidR="00BA1026">
        <w:rPr>
          <w:rFonts w:ascii="Times New Roman" w:hAnsi="Times New Roman"/>
          <w:color w:val="auto"/>
          <w:sz w:val="28"/>
          <w:szCs w:val="28"/>
          <w:lang w:val="es-ES_tradnl"/>
        </w:rPr>
        <w:t xml:space="preserve"> Thông tư này. Biên bản thẩm định kèm theo</w:t>
      </w:r>
      <w:r w:rsidRPr="00A743B4">
        <w:rPr>
          <w:rFonts w:ascii="Times New Roman" w:hAnsi="Times New Roman"/>
          <w:color w:val="auto"/>
          <w:sz w:val="28"/>
          <w:szCs w:val="28"/>
          <w:lang w:val="es-ES_tradnl"/>
        </w:rPr>
        <w:t xml:space="preserve"> 01 bộ hồ sơ trình duyệt kế hoạch lựa chọn nhà thầu của cơ sở y tế được thẩm định (bản chính), trình người có thẩm quyền quy định tại Điều 9 Thông tư này xem xét, phê duyệt kế hoạch lựa chọn nhà thầu. </w:t>
      </w:r>
    </w:p>
    <w:p w14:paraId="038A946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9. Phê duyệt kế hoạch lựa chọn nhà thầu</w:t>
      </w:r>
    </w:p>
    <w:p w14:paraId="766B9F56"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s="Times New Roman"/>
          <w:color w:val="auto"/>
          <w:sz w:val="28"/>
          <w:szCs w:val="28"/>
          <w:lang w:val="es-ES_tradnl"/>
        </w:rPr>
        <w:t>1. Thẩm quyền phê duyệt kế hoạch lựa chọn nhà thầu:</w:t>
      </w:r>
    </w:p>
    <w:p w14:paraId="19CC8C5F" w14:textId="77777777" w:rsidR="00F84D48" w:rsidRPr="00A743B4" w:rsidRDefault="004656FF" w:rsidP="007D00C5">
      <w:pPr>
        <w:pStyle w:val="Body"/>
        <w:spacing w:before="110" w:after="0"/>
        <w:ind w:left="0" w:firstLine="567"/>
        <w:rPr>
          <w:rFonts w:ascii="Times New Roman" w:eastAsia="Times New Roman" w:hAnsi="Times New Roman" w:cs="Times New Roman"/>
          <w:bCs/>
          <w:color w:val="auto"/>
          <w:sz w:val="28"/>
          <w:szCs w:val="28"/>
        </w:rPr>
      </w:pPr>
      <w:r w:rsidRPr="00A743B4">
        <w:rPr>
          <w:rFonts w:ascii="Times New Roman" w:hAnsi="Times New Roman" w:cs="Times New Roman"/>
          <w:color w:val="auto"/>
          <w:sz w:val="28"/>
          <w:szCs w:val="28"/>
          <w:lang w:val="es-ES_tradnl"/>
        </w:rPr>
        <w:t>a) Bộ trưởng, Thủ trưởng cơ quan ngang Bộ, cơ quan thuộc Chính phủ chịu trách nhiệm phê duyệt phê duyệt kế hoạch lựa chọn nhà thầu cung cấp thuốc các cơ sở y tế công lập thuộc phạm vi quản lý.</w:t>
      </w:r>
    </w:p>
    <w:p w14:paraId="5731E22A" w14:textId="77777777" w:rsidR="00AA775C" w:rsidRPr="00A743B4" w:rsidRDefault="004656FF" w:rsidP="007D00C5">
      <w:pPr>
        <w:pStyle w:val="Body"/>
        <w:spacing w:before="110" w:after="0"/>
        <w:ind w:left="0" w:firstLine="567"/>
        <w:rPr>
          <w:rFonts w:ascii="Times New Roman" w:hAnsi="Times New Roman" w:cs="Times New Roman"/>
          <w:color w:val="auto"/>
          <w:sz w:val="28"/>
          <w:szCs w:val="28"/>
        </w:rPr>
      </w:pPr>
      <w:r w:rsidRPr="00A743B4">
        <w:rPr>
          <w:rFonts w:ascii="Times New Roman" w:hAnsi="Times New Roman" w:cs="Times New Roman"/>
          <w:color w:val="auto"/>
          <w:sz w:val="28"/>
          <w:szCs w:val="28"/>
          <w:lang w:val="es-ES_tradnl"/>
        </w:rPr>
        <w:t>b) Chủ tịch Ủy ban nhân dân tỉnh, thành phố trực thuộc trung ương</w:t>
      </w:r>
      <w:r w:rsidRPr="00A743B4">
        <w:rPr>
          <w:rFonts w:ascii="Times New Roman" w:hAnsi="Times New Roman" w:cs="Times New Roman"/>
          <w:color w:val="auto"/>
          <w:sz w:val="28"/>
          <w:szCs w:val="28"/>
        </w:rPr>
        <w:t xml:space="preserve"> </w:t>
      </w:r>
      <w:r w:rsidRPr="00A743B4">
        <w:rPr>
          <w:rFonts w:ascii="Times New Roman" w:hAnsi="Times New Roman" w:cs="Times New Roman"/>
          <w:color w:val="auto"/>
          <w:sz w:val="28"/>
          <w:szCs w:val="28"/>
          <w:lang w:val="es-ES_tradnl"/>
        </w:rPr>
        <w:t xml:space="preserve">chịu trách nhiệm phê duyệt kế hoạch lựa chọn nhà thầu cung cấp thuốc </w:t>
      </w:r>
      <w:r w:rsidRPr="00A743B4">
        <w:rPr>
          <w:rFonts w:ascii="Times New Roman" w:hAnsi="Times New Roman" w:cs="Times New Roman"/>
          <w:bCs/>
          <w:color w:val="auto"/>
          <w:sz w:val="28"/>
          <w:szCs w:val="28"/>
          <w:lang w:val="es-ES_tradnl"/>
        </w:rPr>
        <w:t>của</w:t>
      </w:r>
      <w:r w:rsidRPr="00A743B4">
        <w:rPr>
          <w:rFonts w:ascii="Times New Roman" w:hAnsi="Times New Roman" w:cs="Times New Roman"/>
          <w:color w:val="auto"/>
          <w:sz w:val="28"/>
          <w:szCs w:val="28"/>
          <w:lang w:val="es-ES_tradnl"/>
        </w:rPr>
        <w:t xml:space="preserve"> các cơ sở y tế công lập thuộc phạm vi quản lý của tỉnh, thành phố.</w:t>
      </w:r>
      <w:r w:rsidRPr="00A743B4">
        <w:rPr>
          <w:rFonts w:ascii="Times New Roman" w:hAnsi="Times New Roman" w:cs="Times New Roman"/>
          <w:color w:val="auto"/>
          <w:sz w:val="28"/>
          <w:szCs w:val="28"/>
        </w:rPr>
        <w:t xml:space="preserve"> </w:t>
      </w:r>
    </w:p>
    <w:p w14:paraId="2FBE544E" w14:textId="77777777" w:rsidR="00D52FDC" w:rsidRPr="00AC6023" w:rsidRDefault="00D52FDC" w:rsidP="007D00C5">
      <w:pPr>
        <w:pStyle w:val="Body"/>
        <w:spacing w:before="110" w:after="0"/>
        <w:ind w:left="0" w:firstLine="567"/>
        <w:rPr>
          <w:rFonts w:ascii="Times New Roman" w:hAnsi="Times New Roman" w:cs="Times New Roman"/>
          <w:color w:val="auto"/>
          <w:sz w:val="28"/>
          <w:szCs w:val="28"/>
        </w:rPr>
      </w:pPr>
      <w:r w:rsidRPr="00AC6023">
        <w:rPr>
          <w:rFonts w:ascii="Times New Roman" w:hAnsi="Times New Roman" w:cs="Times New Roman"/>
          <w:color w:val="auto"/>
          <w:sz w:val="28"/>
          <w:szCs w:val="28"/>
        </w:rPr>
        <w:t>c) Chủ tịch Hội đồng quản trị, Chủ tịch hội đồng thành viên chịu trách nhiệm phê duyệt kế hoạch lựa chọn nhà thầu cung cấp thuốc của các cơ sở y tế hoạt động theo Luật doanh nghiệp có vốn nhà nước.</w:t>
      </w:r>
    </w:p>
    <w:p w14:paraId="33B4EF28" w14:textId="77777777" w:rsidR="00F84D48" w:rsidRPr="00AC6023" w:rsidRDefault="00D52FDC" w:rsidP="007D00C5">
      <w:pPr>
        <w:pStyle w:val="Body"/>
        <w:spacing w:before="110" w:after="0"/>
        <w:ind w:left="0" w:firstLine="567"/>
        <w:rPr>
          <w:rFonts w:ascii="Times New Roman" w:hAnsi="Times New Roman" w:cs="Times New Roman"/>
          <w:bCs/>
          <w:color w:val="auto"/>
          <w:sz w:val="28"/>
          <w:szCs w:val="28"/>
          <w:lang w:val="es-ES_tradnl"/>
        </w:rPr>
      </w:pPr>
      <w:r w:rsidRPr="00AC6023">
        <w:rPr>
          <w:rFonts w:ascii="Times New Roman" w:hAnsi="Times New Roman" w:cs="Times New Roman"/>
          <w:color w:val="auto"/>
          <w:sz w:val="28"/>
          <w:szCs w:val="28"/>
        </w:rPr>
        <w:t>d</w:t>
      </w:r>
      <w:r w:rsidR="00AA775C" w:rsidRPr="00AC6023">
        <w:rPr>
          <w:rFonts w:ascii="Times New Roman" w:hAnsi="Times New Roman" w:cs="Times New Roman"/>
          <w:color w:val="auto"/>
          <w:sz w:val="28"/>
          <w:szCs w:val="28"/>
        </w:rPr>
        <w:t xml:space="preserve">) </w:t>
      </w:r>
      <w:r w:rsidR="00174B25" w:rsidRPr="00AC6023">
        <w:rPr>
          <w:rFonts w:ascii="Times New Roman" w:hAnsi="Times New Roman" w:cs="Times New Roman"/>
          <w:color w:val="auto"/>
          <w:sz w:val="28"/>
          <w:szCs w:val="28"/>
        </w:rPr>
        <w:t>N</w:t>
      </w:r>
      <w:r w:rsidR="00AA775C" w:rsidRPr="00AC6023">
        <w:rPr>
          <w:rFonts w:ascii="Times New Roman" w:hAnsi="Times New Roman" w:cs="Times New Roman"/>
          <w:color w:val="auto"/>
          <w:sz w:val="28"/>
          <w:szCs w:val="28"/>
        </w:rPr>
        <w:t xml:space="preserve">gười có thẩm quyền được phân cấp cho </w:t>
      </w:r>
      <w:r w:rsidR="00174B25" w:rsidRPr="00AC6023">
        <w:rPr>
          <w:rFonts w:ascii="Times New Roman" w:hAnsi="Times New Roman" w:cs="Times New Roman"/>
          <w:color w:val="auto"/>
          <w:sz w:val="28"/>
          <w:szCs w:val="28"/>
        </w:rPr>
        <w:t xml:space="preserve">thủ trưởng đơn vị </w:t>
      </w:r>
      <w:r w:rsidR="00AA775C" w:rsidRPr="00AC6023">
        <w:rPr>
          <w:rFonts w:ascii="Times New Roman" w:hAnsi="Times New Roman" w:cs="Times New Roman"/>
          <w:color w:val="auto"/>
          <w:sz w:val="28"/>
          <w:szCs w:val="28"/>
        </w:rPr>
        <w:t xml:space="preserve">thuộc phạm vi quản lý phê duyệt kế hoạch lựa chọn nhà thầu mua thuốc. </w:t>
      </w:r>
      <w:r w:rsidR="004656FF" w:rsidRPr="00AC6023">
        <w:rPr>
          <w:rFonts w:ascii="Times New Roman" w:hAnsi="Times New Roman" w:cs="Times New Roman"/>
          <w:bCs/>
          <w:color w:val="auto"/>
          <w:sz w:val="28"/>
          <w:szCs w:val="28"/>
          <w:lang w:val="es-ES_tradnl"/>
        </w:rPr>
        <w:t>Trong trường hợp này cơ quan, đơn vị được phân cấp chỉ định đơn vị có chức năng, nhiệm vụ phù hợp với tính chất của gói thầu chịu trách nhiệm tổ chức thẩm định kế hoạch trước khi phê duyệt.</w:t>
      </w:r>
    </w:p>
    <w:p w14:paraId="3F479B90" w14:textId="77777777" w:rsidR="00A032EA" w:rsidRPr="00AC6023" w:rsidRDefault="00A032EA" w:rsidP="007D00C5">
      <w:pPr>
        <w:pStyle w:val="Body"/>
        <w:spacing w:before="110" w:after="0"/>
        <w:ind w:left="0" w:firstLine="567"/>
        <w:rPr>
          <w:rFonts w:ascii="Times New Roman" w:hAnsi="Times New Roman" w:cs="Times New Roman"/>
          <w:bCs/>
          <w:color w:val="auto"/>
          <w:sz w:val="28"/>
          <w:szCs w:val="28"/>
          <w:lang w:val="es-ES_tradnl"/>
        </w:rPr>
      </w:pPr>
      <w:r w:rsidRPr="00AC6023">
        <w:rPr>
          <w:rFonts w:ascii="Times New Roman" w:hAnsi="Times New Roman" w:cs="Times New Roman"/>
          <w:bCs/>
          <w:color w:val="auto"/>
          <w:sz w:val="28"/>
          <w:szCs w:val="28"/>
          <w:lang w:val="es-ES_tradnl"/>
        </w:rPr>
        <w:t>đ) Việc phân cấp lựa chọn nhà thầu mua thuốc của cơ sở y tế thuốc quân đội thực hiện theo hướng dẫn của Bộ Quốc phòng.</w:t>
      </w:r>
    </w:p>
    <w:p w14:paraId="3927A879" w14:textId="77777777" w:rsidR="00F84D48" w:rsidRPr="00A743B4" w:rsidRDefault="00352A8D"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w:t>
      </w:r>
      <w:r w:rsidR="004656FF" w:rsidRPr="00A743B4">
        <w:rPr>
          <w:rFonts w:ascii="Times New Roman" w:hAnsi="Times New Roman"/>
          <w:color w:val="auto"/>
          <w:sz w:val="28"/>
          <w:szCs w:val="28"/>
          <w:lang w:val="es-ES_tradnl"/>
        </w:rPr>
        <w:t xml:space="preserve">. Người có thẩm quyền quy định tại </w:t>
      </w:r>
      <w:r w:rsidR="004656FF" w:rsidRPr="00A743B4">
        <w:rPr>
          <w:rFonts w:ascii="Times New Roman" w:hAnsi="Times New Roman"/>
          <w:color w:val="auto"/>
          <w:sz w:val="28"/>
          <w:szCs w:val="28"/>
        </w:rPr>
        <w:t>K</w:t>
      </w:r>
      <w:r w:rsidR="004656FF" w:rsidRPr="00A743B4">
        <w:rPr>
          <w:rFonts w:ascii="Times New Roman" w:hAnsi="Times New Roman"/>
          <w:color w:val="auto"/>
          <w:sz w:val="28"/>
          <w:szCs w:val="28"/>
          <w:lang w:val="es-ES_tradnl"/>
        </w:rPr>
        <w:t>hoản 1 Điều này có trách nhiệm phê duyệt kế hoạch lựa chọn nhà thầu trong thời hạn 05 ngày làm việc, kể từ ngày nhận được báo cáo thẩm định và hồ sơ trình duyệt kế hoạch lựa chọn nhà thầu của cơ sở y tế.</w:t>
      </w:r>
    </w:p>
    <w:p w14:paraId="4176F689" w14:textId="77777777" w:rsidR="00F84D48" w:rsidRPr="00A743B4" w:rsidRDefault="00352A8D"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3</w:t>
      </w:r>
      <w:r w:rsidR="004656FF" w:rsidRPr="00A743B4">
        <w:rPr>
          <w:rFonts w:ascii="Times New Roman" w:hAnsi="Times New Roman"/>
          <w:color w:val="auto"/>
          <w:sz w:val="28"/>
          <w:szCs w:val="28"/>
          <w:lang w:val="es-ES_tradnl"/>
        </w:rPr>
        <w:t>. Kế hoạch lựa chọn nhà thầu cung cấp thuốc phải được đăng tải trên hệ thống mạng đấu thầu quốc gia theo quy định tại Điều 8 Luật Đấu thầu</w:t>
      </w:r>
      <w:r w:rsidR="00EC27F3" w:rsidRPr="00A743B4">
        <w:rPr>
          <w:rFonts w:ascii="Times New Roman" w:hAnsi="Times New Roman"/>
          <w:color w:val="auto"/>
          <w:sz w:val="28"/>
          <w:szCs w:val="28"/>
          <w:lang w:val="es-ES_tradnl"/>
        </w:rPr>
        <w:t xml:space="preserve">  </w:t>
      </w:r>
      <w:r w:rsidR="00AC6023">
        <w:rPr>
          <w:rFonts w:ascii="Times New Roman" w:hAnsi="Times New Roman"/>
          <w:color w:val="auto"/>
          <w:sz w:val="28"/>
          <w:szCs w:val="28"/>
          <w:lang w:val="es-ES_tradnl"/>
        </w:rPr>
        <w:t>v</w:t>
      </w:r>
      <w:r w:rsidR="004656FF" w:rsidRPr="00A743B4">
        <w:rPr>
          <w:rFonts w:ascii="Times New Roman" w:hAnsi="Times New Roman"/>
          <w:color w:val="auto"/>
          <w:sz w:val="28"/>
          <w:szCs w:val="28"/>
          <w:lang w:val="es-ES_tradnl"/>
        </w:rPr>
        <w:t>à các văn bản hướng dẫn thi hành.</w:t>
      </w:r>
    </w:p>
    <w:p w14:paraId="0BDCB1AD" w14:textId="77777777" w:rsidR="00F84D48" w:rsidRPr="00A743B4" w:rsidRDefault="00F84D48" w:rsidP="00685BA4">
      <w:pPr>
        <w:pStyle w:val="Body"/>
        <w:tabs>
          <w:tab w:val="left" w:pos="284"/>
          <w:tab w:val="left" w:pos="1276"/>
        </w:tabs>
        <w:spacing w:before="110" w:after="0"/>
        <w:ind w:left="0" w:firstLine="0"/>
        <w:jc w:val="center"/>
        <w:rPr>
          <w:rFonts w:ascii="Times New Roman" w:eastAsia="Times New Roman" w:hAnsi="Times New Roman" w:cs="Times New Roman"/>
          <w:b/>
          <w:bCs/>
          <w:color w:val="auto"/>
          <w:sz w:val="12"/>
          <w:szCs w:val="12"/>
          <w:lang w:val="es-ES_tradnl"/>
        </w:rPr>
      </w:pPr>
    </w:p>
    <w:p w14:paraId="2C98ED66"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Mục 2. Các hình thức lựa chọn nhà thầu</w:t>
      </w:r>
    </w:p>
    <w:p w14:paraId="01D83AB3" w14:textId="77777777" w:rsidR="00F84D48" w:rsidRPr="00A743B4" w:rsidRDefault="00F84D48" w:rsidP="00685BA4">
      <w:pPr>
        <w:pStyle w:val="Body"/>
        <w:tabs>
          <w:tab w:val="left" w:pos="284"/>
          <w:tab w:val="left" w:pos="1276"/>
        </w:tabs>
        <w:spacing w:after="0"/>
        <w:ind w:left="0" w:firstLine="720"/>
        <w:rPr>
          <w:rFonts w:ascii="Times New Roman" w:eastAsia="Times New Roman" w:hAnsi="Times New Roman" w:cs="Times New Roman"/>
          <w:b/>
          <w:bCs/>
          <w:color w:val="auto"/>
          <w:sz w:val="4"/>
          <w:szCs w:val="4"/>
          <w:lang w:val="es-ES_tradnl"/>
        </w:rPr>
      </w:pPr>
      <w:bookmarkStart w:id="2" w:name="dieu_20"/>
    </w:p>
    <w:p w14:paraId="5F5093EE"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10. Đấu thầu rộng rãi</w:t>
      </w:r>
      <w:bookmarkEnd w:id="2"/>
    </w:p>
    <w:p w14:paraId="3148066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Đấu thầu rộng rãi được áp dụng cho tất cả các gói thầu thuộc phạm vi điều chỉnh của Thông tư này, trừ trường hợp quy định tại các điều 11, 12, 13, 14 và 15 Thông tư này.</w:t>
      </w:r>
    </w:p>
    <w:p w14:paraId="332B62D5"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bookmarkStart w:id="3" w:name="dieu_21"/>
      <w:r w:rsidRPr="00A743B4">
        <w:rPr>
          <w:rFonts w:ascii="Times New Roman" w:hAnsi="Times New Roman"/>
          <w:b/>
          <w:bCs/>
          <w:color w:val="auto"/>
          <w:sz w:val="28"/>
          <w:szCs w:val="28"/>
          <w:lang w:val="es-ES_tradnl"/>
        </w:rPr>
        <w:t>Điều 11. Đấu thầu hạn chế</w:t>
      </w:r>
      <w:bookmarkEnd w:id="3"/>
    </w:p>
    <w:p w14:paraId="227B5A0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Đấu thầu hạn chế được áp dụng trong trường hợp gói thầu mua thuốc</w:t>
      </w:r>
      <w:r w:rsidR="007168DE" w:rsidRPr="00A743B4">
        <w:rPr>
          <w:rFonts w:ascii="Times New Roman" w:hAnsi="Times New Roman"/>
          <w:color w:val="auto"/>
          <w:sz w:val="28"/>
          <w:szCs w:val="28"/>
          <w:lang w:val="es-ES_tradnl"/>
        </w:rPr>
        <w:t xml:space="preserve"> </w:t>
      </w:r>
      <w:r w:rsidR="007168DE" w:rsidRPr="00AC6023">
        <w:rPr>
          <w:rFonts w:ascii="Times New Roman" w:hAnsi="Times New Roman"/>
          <w:color w:val="auto"/>
          <w:sz w:val="28"/>
          <w:szCs w:val="28"/>
          <w:lang w:val="es-ES_tradnl"/>
        </w:rPr>
        <w:t>kiểm soát đặc biệt</w:t>
      </w:r>
      <w:r w:rsidRPr="00AC6023">
        <w:rPr>
          <w:rFonts w:ascii="Times New Roman" w:hAnsi="Times New Roman"/>
          <w:color w:val="auto"/>
          <w:sz w:val="28"/>
          <w:szCs w:val="28"/>
          <w:lang w:val="es-ES_tradnl"/>
        </w:rPr>
        <w:t xml:space="preserve"> </w:t>
      </w:r>
      <w:r w:rsidR="007168DE" w:rsidRPr="00AC6023">
        <w:rPr>
          <w:rFonts w:ascii="Times New Roman" w:hAnsi="Times New Roman"/>
          <w:color w:val="auto"/>
          <w:sz w:val="28"/>
          <w:szCs w:val="28"/>
          <w:lang w:val="es-ES_tradnl"/>
        </w:rPr>
        <w:t xml:space="preserve">thuộc danh mục do Bộ Y tế ban hành </w:t>
      </w:r>
      <w:r w:rsidRPr="00A743B4">
        <w:rPr>
          <w:rFonts w:ascii="Times New Roman" w:hAnsi="Times New Roman"/>
          <w:color w:val="auto"/>
          <w:sz w:val="28"/>
          <w:szCs w:val="28"/>
          <w:lang w:val="es-ES_tradnl"/>
        </w:rPr>
        <w:t>hoặc thuốc có tính đặc thù mà chỉ có một số nhà thầu đáp ứng được yêu cầu của gói thầu.</w:t>
      </w:r>
    </w:p>
    <w:p w14:paraId="713A61F0"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Các nhà sản xuất, nhà cung cấp thuốc đã được Bộ Y tế sơ tuyển lựa chọn vào danh sách các nhà sản xuất, nhà cung cấp thuốc đáp ứng yêu cầu về năng lực, kinh nghiệm và uy tín theo quy định </w:t>
      </w:r>
      <w:r w:rsidRPr="00A743B4">
        <w:rPr>
          <w:rFonts w:ascii="Times New Roman" w:hAnsi="Times New Roman"/>
          <w:color w:val="auto"/>
          <w:sz w:val="28"/>
          <w:szCs w:val="28"/>
          <w:shd w:val="clear" w:color="auto" w:fill="FFFFFF"/>
          <w:lang w:val="es-ES_tradnl"/>
        </w:rPr>
        <w:t>tại Điểm đ Khoản 1 Điều 77 Nghị định số 63/2014/NĐ-CP được mời tham gia vào quá trình đấu thầu hạn chế nếu có thuốc</w:t>
      </w:r>
      <w:r w:rsidRPr="00A743B4">
        <w:rPr>
          <w:rFonts w:ascii="Times New Roman" w:hAnsi="Times New Roman"/>
          <w:color w:val="auto"/>
          <w:sz w:val="28"/>
          <w:szCs w:val="28"/>
          <w:lang w:val="es-ES_tradnl"/>
        </w:rPr>
        <w:t xml:space="preserve"> phù hợp với gói thầu.</w:t>
      </w:r>
    </w:p>
    <w:p w14:paraId="67CC1D62" w14:textId="77777777" w:rsidR="00F84D48" w:rsidRPr="007D00C5" w:rsidRDefault="004656FF" w:rsidP="007D00C5">
      <w:pPr>
        <w:pStyle w:val="Body"/>
        <w:tabs>
          <w:tab w:val="left" w:pos="284"/>
          <w:tab w:val="left" w:pos="1276"/>
        </w:tabs>
        <w:spacing w:before="110" w:after="0"/>
        <w:ind w:left="0" w:firstLine="567"/>
        <w:rPr>
          <w:rFonts w:ascii="Times New Roman" w:hAnsi="Times New Roman" w:cs="Times New Roman"/>
          <w:b/>
          <w:bCs/>
          <w:color w:val="auto"/>
          <w:sz w:val="28"/>
          <w:szCs w:val="28"/>
          <w:lang w:val="es-ES_tradnl"/>
        </w:rPr>
      </w:pPr>
      <w:bookmarkStart w:id="4" w:name="dieu_22"/>
      <w:r w:rsidRPr="007D00C5">
        <w:rPr>
          <w:rFonts w:ascii="Times New Roman" w:hAnsi="Times New Roman" w:cs="Times New Roman"/>
          <w:b/>
          <w:bCs/>
          <w:color w:val="auto"/>
          <w:sz w:val="28"/>
          <w:szCs w:val="28"/>
          <w:lang w:val="es-ES_tradnl"/>
        </w:rPr>
        <w:t>Điều 12. Chỉ định thầu</w:t>
      </w:r>
      <w:bookmarkEnd w:id="4"/>
    </w:p>
    <w:p w14:paraId="1C9039B5" w14:textId="77777777" w:rsidR="00F84D48" w:rsidRPr="00A5105A" w:rsidRDefault="004656FF" w:rsidP="007D00C5">
      <w:pPr>
        <w:pStyle w:val="ListParagraph"/>
        <w:numPr>
          <w:ilvl w:val="0"/>
          <w:numId w:val="2"/>
        </w:numPr>
        <w:spacing w:before="110" w:after="0"/>
        <w:ind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Các trường hợp chỉ định thầu thông thường và chỉ định thầu rút g</w:t>
      </w:r>
      <w:r w:rsidR="008238D7" w:rsidRPr="00A5105A">
        <w:rPr>
          <w:rFonts w:ascii="Times New Roman" w:hAnsi="Times New Roman" w:cs="Times New Roman"/>
          <w:bCs/>
          <w:color w:val="auto"/>
          <w:sz w:val="28"/>
          <w:szCs w:val="28"/>
          <w:lang w:val="es-ES_tradnl"/>
        </w:rPr>
        <w:t>ọ</w:t>
      </w:r>
      <w:r w:rsidRPr="00A5105A">
        <w:rPr>
          <w:rFonts w:ascii="Times New Roman" w:hAnsi="Times New Roman" w:cs="Times New Roman"/>
          <w:bCs/>
          <w:color w:val="auto"/>
          <w:sz w:val="28"/>
          <w:szCs w:val="28"/>
          <w:lang w:val="es-ES_tradnl"/>
        </w:rPr>
        <w:t xml:space="preserve">n:  </w:t>
      </w:r>
    </w:p>
    <w:p w14:paraId="640286F4" w14:textId="77777777" w:rsidR="00F84D48" w:rsidRPr="00A5105A" w:rsidRDefault="00633E27" w:rsidP="007D00C5">
      <w:pPr>
        <w:pStyle w:val="ListParagraph"/>
        <w:numPr>
          <w:ilvl w:val="0"/>
          <w:numId w:val="4"/>
        </w:numPr>
        <w:spacing w:before="110" w:after="0"/>
        <w:ind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w:t>
      </w:r>
      <w:r w:rsidR="004656FF" w:rsidRPr="00A5105A">
        <w:rPr>
          <w:rFonts w:ascii="Times New Roman" w:hAnsi="Times New Roman" w:cs="Times New Roman"/>
          <w:bCs/>
          <w:color w:val="auto"/>
          <w:sz w:val="28"/>
          <w:szCs w:val="28"/>
          <w:lang w:val="es-ES_tradnl"/>
        </w:rPr>
        <w:t xml:space="preserve">Trường hợp được chỉ định thầu thông thường bao gồm gói thầu thuộc các trường hợp quy định tại Điểm a Khoản 1 Điều 22 </w:t>
      </w:r>
      <w:r w:rsidRPr="00A5105A">
        <w:rPr>
          <w:rFonts w:ascii="Times New Roman" w:hAnsi="Times New Roman" w:cs="Times New Roman"/>
          <w:bCs/>
          <w:color w:val="auto"/>
          <w:sz w:val="28"/>
          <w:szCs w:val="28"/>
          <w:lang w:val="es-ES_tradnl"/>
        </w:rPr>
        <w:t>và gói thầu mua thuốc có hạn mức không quá 1 tỷ đồng theo quy định tại Điểm e Khoản 1 Điều 22 của Luật Đấu thầu</w:t>
      </w:r>
      <w:r w:rsidR="004656FF" w:rsidRPr="00A5105A">
        <w:rPr>
          <w:rFonts w:ascii="Times New Roman" w:hAnsi="Times New Roman" w:cs="Times New Roman"/>
          <w:bCs/>
          <w:color w:val="auto"/>
          <w:sz w:val="28"/>
          <w:szCs w:val="28"/>
          <w:lang w:val="es-ES_tradnl"/>
        </w:rPr>
        <w:t>;</w:t>
      </w:r>
    </w:p>
    <w:p w14:paraId="5000334E" w14:textId="77777777" w:rsidR="00F84D48" w:rsidRPr="00A5105A" w:rsidRDefault="004656FF" w:rsidP="007D00C5">
      <w:pPr>
        <w:pStyle w:val="Body"/>
        <w:numPr>
          <w:ilvl w:val="0"/>
          <w:numId w:val="4"/>
        </w:numPr>
        <w:spacing w:before="110" w:after="0"/>
        <w:ind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Trường hợp được áp dụng chỉ định thầu rút gọn bao gồm các gói thầu thuộc các trường hợp quy định tại Điều 79 Nghị định số 63/2014/NĐ-CP ngày 26 tháng 6 năm 2014.</w:t>
      </w:r>
    </w:p>
    <w:p w14:paraId="32BD0A0F" w14:textId="77777777" w:rsidR="00F84D48" w:rsidRPr="00A5105A" w:rsidRDefault="004656FF" w:rsidP="007D00C5">
      <w:pPr>
        <w:pStyle w:val="ListParagraph"/>
        <w:numPr>
          <w:ilvl w:val="0"/>
          <w:numId w:val="5"/>
        </w:numPr>
        <w:spacing w:before="110" w:after="0"/>
        <w:ind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Quy trình chỉ định thầu thông thường và chỉ định thầu rút gọn:</w:t>
      </w:r>
    </w:p>
    <w:p w14:paraId="1937A94F" w14:textId="77777777" w:rsidR="00F84D48" w:rsidRPr="00A5105A" w:rsidRDefault="004656FF" w:rsidP="007D00C5">
      <w:pPr>
        <w:pStyle w:val="ListParagraph"/>
        <w:numPr>
          <w:ilvl w:val="0"/>
          <w:numId w:val="7"/>
        </w:numPr>
        <w:spacing w:before="110" w:after="0"/>
        <w:ind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Quy trình chỉ định thầu thông thường thực hiện theo quy định tại Điều 55 Nghị định số 63/2014/NĐ-CP ngày 26 tháng 6 năm 2014.</w:t>
      </w:r>
    </w:p>
    <w:p w14:paraId="0766F699" w14:textId="77777777" w:rsidR="00F84D48" w:rsidRPr="00A5105A" w:rsidRDefault="004656FF" w:rsidP="007D00C5">
      <w:pPr>
        <w:pStyle w:val="ListParagraph"/>
        <w:numPr>
          <w:ilvl w:val="0"/>
          <w:numId w:val="8"/>
        </w:numPr>
        <w:tabs>
          <w:tab w:val="clear" w:pos="284"/>
          <w:tab w:val="clear" w:pos="1276"/>
        </w:tabs>
        <w:spacing w:before="110" w:after="0"/>
        <w:ind w:left="0" w:firstLine="567"/>
        <w:rPr>
          <w:rFonts w:ascii="Times New Roman" w:hAnsi="Times New Roman" w:cs="Times New Roman"/>
          <w:bCs/>
          <w:color w:val="auto"/>
          <w:sz w:val="28"/>
          <w:szCs w:val="28"/>
          <w:lang w:val="es-ES_tradnl"/>
        </w:rPr>
      </w:pPr>
      <w:r w:rsidRPr="00A5105A">
        <w:rPr>
          <w:rFonts w:ascii="Times New Roman" w:hAnsi="Times New Roman" w:cs="Times New Roman"/>
          <w:bCs/>
          <w:color w:val="auto"/>
          <w:sz w:val="28"/>
          <w:szCs w:val="28"/>
          <w:lang w:val="es-ES_tradnl"/>
        </w:rPr>
        <w:t xml:space="preserve"> Quy trình chỉ định thầu rút gọn thực hiện theo quy định tại Điều 56 Nghị định số 63/2014/NĐ-CP ngày 26 tháng 6 năm 2014 sau khi có kế hoạch lựa chọn nhà thầu được phê duyệt. Trường hợp chỉ định thầu theo quy định tại Điểm a Khoản 1 Điều 22 Luật Đấu thầu (trừ gói thầu cần thực hiện để bảo đảm bí mật nhà nước), sau khi chủ đầu tư hoặc cơ quan trực tiếp có trách nhiệm quản lý gói thầu xác định và giao cho nhà thầu có đủ năng lực, kinh nghiệm thực hiện ngay gói thầu thì trong thời hạn 07 ngày làm việc, kể từ ngày giao thầu, chủ đầu tư phải hoàn thiện thủ tục trình người có thẩm quyền phê duyệt kế hoạch lựa chọn nhà thầu; trong trường hợp này không bắt buộc phải thực hiện thẩm định kế hoạch lựa chọn nhà thầu.</w:t>
      </w:r>
    </w:p>
    <w:p w14:paraId="140EF638"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bookmarkStart w:id="5" w:name="dieu_23"/>
      <w:r w:rsidRPr="00A743B4">
        <w:rPr>
          <w:rFonts w:ascii="Times New Roman" w:hAnsi="Times New Roman"/>
          <w:b/>
          <w:bCs/>
          <w:color w:val="auto"/>
          <w:sz w:val="28"/>
          <w:szCs w:val="28"/>
          <w:lang w:val="es-ES_tradnl"/>
        </w:rPr>
        <w:t>Điều 13. Chào hàng cạnh tranh</w:t>
      </w:r>
      <w:bookmarkEnd w:id="5"/>
    </w:p>
    <w:p w14:paraId="1D088362"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bookmarkStart w:id="6" w:name="khoan_9"/>
      <w:r w:rsidRPr="00A743B4">
        <w:rPr>
          <w:rFonts w:ascii="Times New Roman" w:hAnsi="Times New Roman"/>
          <w:color w:val="auto"/>
          <w:sz w:val="28"/>
          <w:szCs w:val="28"/>
          <w:lang w:val="es-ES_tradnl"/>
        </w:rPr>
        <w:t>1. Các gói thầu được thực hiện theo hình thức chào hàng cạnh tranh khi có đủ các điều kiện sau đây:</w:t>
      </w:r>
    </w:p>
    <w:p w14:paraId="6AA5138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Giá trị của gói thầu không quá 05 tỷ đồng</w:t>
      </w:r>
      <w:r w:rsidRPr="00A743B4">
        <w:rPr>
          <w:rFonts w:ascii="Times New Roman" w:hAnsi="Times New Roman"/>
          <w:color w:val="auto"/>
          <w:sz w:val="28"/>
          <w:szCs w:val="28"/>
        </w:rPr>
        <w:t>;</w:t>
      </w:r>
    </w:p>
    <w:p w14:paraId="59EBF6F7"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Thuốc thuộc Danh mục thuốc thiết yếu do Bộ Y tế ban hành hoặc những thuốc thông dụng, sẵn có trên thị trường với đặc tính kỹ thuật, chất lượng thuốc đã được tiêu chuẩn hóa và tương đương về chất lượng</w:t>
      </w:r>
      <w:r w:rsidRPr="00A743B4">
        <w:rPr>
          <w:rFonts w:ascii="Times New Roman" w:hAnsi="Times New Roman"/>
          <w:color w:val="auto"/>
          <w:sz w:val="28"/>
          <w:szCs w:val="28"/>
        </w:rPr>
        <w:t>;</w:t>
      </w:r>
    </w:p>
    <w:p w14:paraId="4C6E4D67"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c) Có kế hoạch lựa chọn nhà thầu được người có thẩm quyền phê duyệt;</w:t>
      </w:r>
    </w:p>
    <w:p w14:paraId="3E9C42EF"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d) Trường hợp mua từ nguồn ngân sách nhà nước thì phải có dự toán mua thuốc được phê duyệt. Trường hợp mua thuốc từ nguồn thu khác thì cơ sở y tế phải bảo đảm nguồn vốn để thanh toán theo tiến độ thực hiện gói thầu.</w:t>
      </w:r>
    </w:p>
    <w:p w14:paraId="0BC08E7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Quy trình chào hàng cạnh tranh thực hiện theo quy định tại Điều 58, Điều 59 Nghị định số 63/2014/NĐ-CP.</w:t>
      </w:r>
    </w:p>
    <w:p w14:paraId="752705B5"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bookmarkStart w:id="7" w:name="dieu_24"/>
      <w:r w:rsidRPr="00A743B4">
        <w:rPr>
          <w:rFonts w:ascii="Times New Roman" w:hAnsi="Times New Roman"/>
          <w:b/>
          <w:bCs/>
          <w:color w:val="auto"/>
          <w:sz w:val="28"/>
          <w:szCs w:val="28"/>
          <w:lang w:val="es-ES_tradnl"/>
        </w:rPr>
        <w:t>Điều 14. Mua sắm trực tiếp</w:t>
      </w:r>
      <w:bookmarkEnd w:id="6"/>
      <w:bookmarkEnd w:id="7"/>
    </w:p>
    <w:p w14:paraId="7512E8B6"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Gói thầu được áp dụng hình thức mua sắm trực tiếp khi đáp ứng đủ các điều kiện sau đây:</w:t>
      </w:r>
    </w:p>
    <w:p w14:paraId="717686F9"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Nhà thầu đã trúng thầu cung cấp thuốc thông qua đấu thầu rộng rãi hoặc đấu thầu hạn chế và đã ký hợp đồng thực hiện gói thầu trước đó;</w:t>
      </w:r>
    </w:p>
    <w:p w14:paraId="6B24FE35"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Gói thầu có các thuốc tương tự và quy mô nhỏ hơn 130% so với gói thầu đã ký hợp đồng trước đó. Trường hợp thuốc thuộc gói thầu mua sắm trực tiếp là một trong nhiều thuốc thuộc gói thầu tương tự đã ký hợp đồng trước đó thì quy mô của thuốc áp dụng mua sắm trực tiếp phải nhỏ hơn 130% quy mô của thuốc cùng loại thuộc gói thầu tương tự đã ký hợp đồng trước đó</w:t>
      </w:r>
      <w:r w:rsidRPr="00A743B4">
        <w:rPr>
          <w:rFonts w:ascii="Times New Roman" w:hAnsi="Times New Roman"/>
          <w:color w:val="auto"/>
          <w:sz w:val="28"/>
          <w:szCs w:val="28"/>
        </w:rPr>
        <w:t>;</w:t>
      </w:r>
    </w:p>
    <w:p w14:paraId="05392BEC"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c) Đơn giá của các thuốc thuộc gói thầu áp dụng hình thức mua sắm trực tiếp không được vượt đơn giá của các thuốc tương ứng thuộc gói thầu đã ký hợp đồng trước đó, đồng thời phải phù hợp với giá thuốc trúng thầu được công bố tại thời điểm thương thảo hợp đồng;</w:t>
      </w:r>
    </w:p>
    <w:p w14:paraId="7D56A92A"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d) Thời hạn từ khi ký hợp đồng của gói thầu trước đó đến ngày phê duyệt kết quả mua sắm trực tiếp không được quá 12 tháng. Trong thời hạn 12 tháng, cơ sở y tế chỉ được mua sắm trực tiếp một lần với mỗi mặt hàng thuộc gói thầu đã ký hợp đồng trước đó, trong trường hợp đặc biệt, cơ sở y tế có phải văn bản trình người có thẩm quyền quy định tại Khoản 1 Điều 9 Thông tư này để xem xét, quyết định.</w:t>
      </w:r>
    </w:p>
    <w:p w14:paraId="00A4A573" w14:textId="77777777" w:rsidR="00F84D48" w:rsidRPr="00A743B4" w:rsidRDefault="004656FF" w:rsidP="007D00C5">
      <w:pPr>
        <w:pStyle w:val="Body"/>
        <w:tabs>
          <w:tab w:val="left" w:pos="284"/>
          <w:tab w:val="left" w:pos="1276"/>
          <w:tab w:val="left" w:pos="453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Trường hợp nhà thầu thực hiện hợp đồng trước đó không có khả năng tiếp tục thực hiện gói thầu mua sắm trực tiếp thì được áp dụng hình thức mua sắm trực tiếp đối với nhà thầu khác nếu đáp ứng các yêu cầu về năng lực, kinh nghiệm, kỹ thuật, giá theo yêu cầu của hồ sơ mời thầu và kết quả lựa chọn nhà thầu trước đó.</w:t>
      </w:r>
    </w:p>
    <w:p w14:paraId="476BE38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Quy trình mua sắm trực tiếp thực hiện theo quy định tại Điều 60 Nghị định số 63/2014/NĐ-CP.</w:t>
      </w:r>
    </w:p>
    <w:p w14:paraId="11056999"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bookmarkStart w:id="8" w:name="dieu_25"/>
      <w:r w:rsidRPr="00A743B4">
        <w:rPr>
          <w:rFonts w:ascii="Times New Roman" w:hAnsi="Times New Roman"/>
          <w:b/>
          <w:bCs/>
          <w:color w:val="auto"/>
          <w:sz w:val="28"/>
          <w:szCs w:val="28"/>
          <w:lang w:val="es-ES_tradnl"/>
        </w:rPr>
        <w:t>Điều 15. Tự thực hiện</w:t>
      </w:r>
      <w:bookmarkEnd w:id="8"/>
    </w:p>
    <w:p w14:paraId="17B0DB91"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Tự thực hiện được áp dụng đối với gói thầu quy định tại Điều 25 Luật Đấu thầu khi đã đáp ứng đủ các điều kiện quy định tại Điều 61 Nghị định số 63/2014/NĐ-CP.</w:t>
      </w:r>
    </w:p>
    <w:p w14:paraId="76E3FA00"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Quy trình tự thực hiện áp dụng theo quy định tại Điều 62 Nghị định số 63/2014/NĐ-CP.</w:t>
      </w:r>
    </w:p>
    <w:p w14:paraId="22FAD846" w14:textId="77777777" w:rsidR="00F84D48" w:rsidRPr="00A743B4" w:rsidRDefault="004656FF" w:rsidP="007D00C5">
      <w:pPr>
        <w:pStyle w:val="Body"/>
        <w:tabs>
          <w:tab w:val="left" w:pos="284"/>
          <w:tab w:val="left" w:pos="1276"/>
        </w:tabs>
        <w:spacing w:before="240" w:after="0"/>
        <w:ind w:left="0" w:firstLine="567"/>
        <w:jc w:val="center"/>
        <w:rPr>
          <w:rFonts w:ascii="Times New Roman" w:eastAsia="Times New Roman" w:hAnsi="Times New Roman" w:cs="Times New Roman"/>
          <w:color w:val="auto"/>
          <w:sz w:val="28"/>
          <w:szCs w:val="28"/>
        </w:rPr>
      </w:pPr>
      <w:r w:rsidRPr="00A743B4">
        <w:rPr>
          <w:rFonts w:ascii="Times New Roman" w:hAnsi="Times New Roman"/>
          <w:b/>
          <w:bCs/>
          <w:color w:val="auto"/>
          <w:sz w:val="28"/>
          <w:szCs w:val="28"/>
          <w:lang w:val="es-ES_tradnl"/>
        </w:rPr>
        <w:t>Mục 3. Phương thức lựa chọn nhà thầu cung cấp thuốc</w:t>
      </w:r>
    </w:p>
    <w:p w14:paraId="0C47BC17" w14:textId="77777777" w:rsidR="00F84D48" w:rsidRPr="00A743B4" w:rsidRDefault="004656FF" w:rsidP="007D00C5">
      <w:pPr>
        <w:pStyle w:val="Body"/>
        <w:tabs>
          <w:tab w:val="left" w:pos="284"/>
          <w:tab w:val="left" w:pos="1276"/>
        </w:tabs>
        <w:spacing w:before="24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16. Phương thức một giai đoạn một túi hồ sơ</w:t>
      </w:r>
      <w:r w:rsidRPr="00A743B4">
        <w:rPr>
          <w:rFonts w:ascii="Times New Roman" w:hAnsi="Times New Roman"/>
          <w:b/>
          <w:bCs/>
          <w:color w:val="auto"/>
          <w:sz w:val="28"/>
          <w:szCs w:val="28"/>
          <w:lang w:val="es-ES_tradnl"/>
        </w:rPr>
        <w:tab/>
      </w:r>
    </w:p>
    <w:p w14:paraId="37077CD9"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color w:val="auto"/>
          <w:sz w:val="28"/>
          <w:szCs w:val="28"/>
          <w:lang w:val="es-ES_tradnl"/>
        </w:rPr>
        <w:t>Phương thức lựa chọn nhà thầu cung cấp thuốc một giai đoạn một túi hồ sơ được áp dụng trong các trường hợp sau đây:</w:t>
      </w:r>
    </w:p>
    <w:p w14:paraId="354D570A"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1. Gói thầu mua thuốc theo hình thức đấu thầu rộng rãi, đấu thầu hạn chế nhưng có quy mô nhỏ (giá gói thầu không quá 10 tỷ đồng) theo quy định tại Điều 63 Nghị định số 63/2014/NĐ-CP.</w:t>
      </w:r>
    </w:p>
    <w:p w14:paraId="7310FC09"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Gói thầu mua thuốc theo hình thức chào hàng cạnh tranh.</w:t>
      </w:r>
    </w:p>
    <w:p w14:paraId="6DA1EA91"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Gói thầu mua thuốc theo hình thức mua sắm trực tiếp.</w:t>
      </w:r>
    </w:p>
    <w:p w14:paraId="77B09BE8"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4. Gói thầu mua thuốc theo hình thức chỉ định thầu thông thường.</w:t>
      </w:r>
    </w:p>
    <w:p w14:paraId="4D5A0E63"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b/>
          <w:bCs/>
          <w:color w:val="auto"/>
          <w:sz w:val="28"/>
          <w:szCs w:val="28"/>
          <w:lang w:val="es-ES_tradnl"/>
        </w:rPr>
        <w:t>Điều 17. Phương thức một giai đoạn hai túi hồ sơ</w:t>
      </w:r>
    </w:p>
    <w:p w14:paraId="12E6D697" w14:textId="77777777" w:rsidR="00F84D48" w:rsidRPr="00A743B4" w:rsidRDefault="004656FF" w:rsidP="007D00C5">
      <w:pPr>
        <w:pStyle w:val="Body"/>
        <w:tabs>
          <w:tab w:val="left" w:pos="709"/>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Phương thức lựa chọn nhà thầu một giai đoạn hai túi hồ sơ được áp dụng trong các trường hợp sau:</w:t>
      </w:r>
    </w:p>
    <w:p w14:paraId="3CC3248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Gói thầu mua thuốc theo hình thức đấu thầu rộng rãi, đấu thầu hạn chế có giá gói thầu trên 10 tỷ đồng.</w:t>
      </w:r>
    </w:p>
    <w:p w14:paraId="255D9920"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Gói thầu mua thuốc theo hình thức đấu thầu rộng rãi, đấu thầu hạn chế có giá gói thầu không quá 10 tỷ đồng nhưng thuốc đó cần được lựa chọn trên cơ sở kết hợp giữa chất lượng và giá.</w:t>
      </w:r>
    </w:p>
    <w:p w14:paraId="12C8360C" w14:textId="77777777" w:rsidR="00F84D48" w:rsidRPr="00A743B4" w:rsidRDefault="004656FF" w:rsidP="007D00C5">
      <w:pPr>
        <w:pStyle w:val="Body"/>
        <w:tabs>
          <w:tab w:val="left" w:pos="284"/>
          <w:tab w:val="left" w:pos="1276"/>
        </w:tabs>
        <w:spacing w:after="0"/>
        <w:ind w:left="0" w:firstLine="567"/>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Mục 4. Hồ sơ mời thầu, hồ sơ yêu cầu mua thuốc </w:t>
      </w:r>
    </w:p>
    <w:p w14:paraId="25CE2089" w14:textId="77777777" w:rsidR="00F84D48" w:rsidRPr="00A743B4" w:rsidRDefault="004656FF" w:rsidP="007D00C5">
      <w:pPr>
        <w:pStyle w:val="Body"/>
        <w:tabs>
          <w:tab w:val="left" w:pos="284"/>
          <w:tab w:val="left" w:pos="1276"/>
        </w:tabs>
        <w:spacing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18. Lập hồ sơ mời thầu, hồ sơ yêu cầu</w:t>
      </w:r>
    </w:p>
    <w:p w14:paraId="6FC2E7C1" w14:textId="29A8031A"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1. Việc lập hồ sơ mời thầu, hồ sơ yêu cầu mua thuốc phải thực hiện theo quy định tại Luật Đấu thầu, các văn bản hướng dẫn thi hành và mẫu hồ sơ mời thầu mua thuốc áp dụng phương thức một giai đoạn một túi hồ sơ quy định tại </w:t>
      </w:r>
      <w:r w:rsidRPr="00A743B4">
        <w:rPr>
          <w:rFonts w:ascii="Times New Roman" w:hAnsi="Times New Roman"/>
          <w:b/>
          <w:bCs/>
          <w:i/>
          <w:color w:val="auto"/>
          <w:sz w:val="28"/>
          <w:szCs w:val="28"/>
          <w:shd w:val="clear" w:color="auto" w:fill="FFFF00"/>
          <w:lang w:val="es-ES_tradnl"/>
        </w:rPr>
        <w:t xml:space="preserve">Phụ lục </w:t>
      </w:r>
      <w:r w:rsidR="00BA1026">
        <w:rPr>
          <w:rFonts w:ascii="Times New Roman" w:hAnsi="Times New Roman"/>
          <w:b/>
          <w:bCs/>
          <w:i/>
          <w:color w:val="auto"/>
          <w:sz w:val="28"/>
          <w:szCs w:val="28"/>
          <w:shd w:val="clear" w:color="auto" w:fill="FFFF00"/>
          <w:lang w:val="es-ES_tradnl"/>
        </w:rPr>
        <w:t>5</w:t>
      </w:r>
      <w:r w:rsidRPr="00A743B4">
        <w:rPr>
          <w:rFonts w:ascii="Times New Roman" w:hAnsi="Times New Roman"/>
          <w:color w:val="auto"/>
          <w:sz w:val="28"/>
          <w:szCs w:val="28"/>
          <w:lang w:val="es-ES_tradnl"/>
        </w:rPr>
        <w:t xml:space="preserve"> hoặc mẫu hồ sơ mời thầu mua thuốc áp dụng phương thức một giai đoạn hai túi hồ sơ quy định tại </w:t>
      </w:r>
      <w:r w:rsidRPr="00A743B4">
        <w:rPr>
          <w:rFonts w:ascii="Times New Roman" w:hAnsi="Times New Roman"/>
          <w:b/>
          <w:bCs/>
          <w:i/>
          <w:color w:val="auto"/>
          <w:sz w:val="28"/>
          <w:szCs w:val="28"/>
          <w:shd w:val="clear" w:color="auto" w:fill="FFFF00"/>
          <w:lang w:val="es-ES_tradnl"/>
        </w:rPr>
        <w:t xml:space="preserve">Phụ lục </w:t>
      </w:r>
      <w:r w:rsidR="00BA1026">
        <w:rPr>
          <w:rFonts w:ascii="Times New Roman" w:hAnsi="Times New Roman"/>
          <w:b/>
          <w:bCs/>
          <w:i/>
          <w:color w:val="auto"/>
          <w:sz w:val="28"/>
          <w:szCs w:val="28"/>
          <w:shd w:val="clear" w:color="auto" w:fill="FFFF00"/>
          <w:lang w:val="es-ES_tradnl"/>
        </w:rPr>
        <w:t>6</w:t>
      </w:r>
      <w:r w:rsidRPr="00A743B4">
        <w:rPr>
          <w:rFonts w:ascii="Times New Roman" w:hAnsi="Times New Roman"/>
          <w:color w:val="auto"/>
          <w:sz w:val="28"/>
          <w:szCs w:val="28"/>
          <w:lang w:val="es-ES_tradnl"/>
        </w:rPr>
        <w:t xml:space="preserve"> ban hành kèm theo Thông tư này. </w:t>
      </w:r>
    </w:p>
    <w:p w14:paraId="2341DBF7"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color w:val="auto"/>
          <w:spacing w:val="-22"/>
          <w:sz w:val="28"/>
          <w:szCs w:val="28"/>
        </w:rPr>
      </w:pPr>
      <w:r w:rsidRPr="00A743B4">
        <w:rPr>
          <w:rFonts w:ascii="Times New Roman" w:hAnsi="Times New Roman"/>
          <w:color w:val="auto"/>
          <w:sz w:val="28"/>
          <w:szCs w:val="28"/>
          <w:lang w:val="es-ES_tradnl"/>
        </w:rPr>
        <w:t xml:space="preserve">2. Căn cứ vào kế hoạch lựa chọn nhà thầu được cấp có thẩm quyền phê duyệt, bên mời thầu có trách nhiệm lập hồ sơ mời thầu, hồ sơ yêu cầu mua thuốc và gửi hồ sơ trình duyệt đến đơn vị chủ trì thẩm định hồ sơ mời thầu, </w:t>
      </w:r>
      <w:r w:rsidRPr="00A743B4">
        <w:rPr>
          <w:rFonts w:ascii="Times New Roman" w:hAnsi="Times New Roman"/>
          <w:color w:val="auto"/>
          <w:spacing w:val="-22"/>
          <w:sz w:val="28"/>
          <w:szCs w:val="28"/>
          <w:lang w:val="es-ES_tradnl"/>
        </w:rPr>
        <w:t>hồ sơ  yêu  cầu.</w:t>
      </w:r>
    </w:p>
    <w:p w14:paraId="30A04828" w14:textId="77777777" w:rsidR="00F84D48" w:rsidRPr="00A743B4" w:rsidRDefault="004656FF" w:rsidP="007D00C5">
      <w:pPr>
        <w:pStyle w:val="Body"/>
        <w:tabs>
          <w:tab w:val="left" w:pos="1276"/>
        </w:tabs>
        <w:spacing w:before="110" w:after="0"/>
        <w:ind w:left="0" w:firstLine="567"/>
        <w:rPr>
          <w:rFonts w:ascii="Times New Roman" w:hAnsi="Times New Roman"/>
          <w:b/>
          <w:bCs/>
          <w:color w:val="auto"/>
          <w:sz w:val="28"/>
          <w:szCs w:val="28"/>
          <w:lang w:val="es-ES_tradnl"/>
        </w:rPr>
      </w:pPr>
      <w:r w:rsidRPr="00A743B4">
        <w:rPr>
          <w:rFonts w:ascii="Times New Roman" w:hAnsi="Times New Roman"/>
          <w:color w:val="auto"/>
          <w:sz w:val="28"/>
          <w:szCs w:val="28"/>
          <w:lang w:val="es-ES_tradnl"/>
        </w:rPr>
        <w:t>3. Đối với thuốc thuộc Danh mục thuốc sản xuất trong nước đáp ứng yêu cầu về điều trị, giá thuốc và khả năng cung cấ</w:t>
      </w:r>
      <w:r w:rsidR="00442BDF" w:rsidRPr="00A743B4">
        <w:rPr>
          <w:rFonts w:ascii="Times New Roman" w:hAnsi="Times New Roman"/>
          <w:color w:val="auto"/>
          <w:sz w:val="28"/>
          <w:szCs w:val="28"/>
          <w:lang w:val="es-ES_tradnl"/>
        </w:rPr>
        <w:t>p</w:t>
      </w:r>
      <w:r w:rsidR="00475018" w:rsidRPr="00A743B4">
        <w:rPr>
          <w:rFonts w:ascii="Times New Roman" w:hAnsi="Times New Roman"/>
          <w:color w:val="auto"/>
          <w:sz w:val="28"/>
          <w:szCs w:val="28"/>
          <w:lang w:val="es-ES_tradnl"/>
        </w:rPr>
        <w:t xml:space="preserve"> </w:t>
      </w:r>
      <w:r w:rsidRPr="00A743B4">
        <w:rPr>
          <w:rFonts w:ascii="Times New Roman" w:hAnsi="Times New Roman"/>
          <w:color w:val="auto"/>
          <w:sz w:val="28"/>
          <w:szCs w:val="28"/>
          <w:lang w:val="es-ES_tradnl"/>
        </w:rPr>
        <w:t>do Bộ Y tế công bố thuộc tiêu chí kỹ thuật của nhóm thuốc nào thì trong hồ sơ mời thầu, hồ sơ yêu cầu phải quy định nhà thầu không được chào thuốc nhập khẩu thuộc nhóm đó</w:t>
      </w:r>
      <w:r w:rsidRPr="00A743B4">
        <w:rPr>
          <w:rFonts w:ascii="Times New Roman" w:hAnsi="Times New Roman"/>
          <w:b/>
          <w:bCs/>
          <w:color w:val="auto"/>
          <w:sz w:val="28"/>
          <w:szCs w:val="28"/>
          <w:lang w:val="es-ES_tradnl"/>
        </w:rPr>
        <w:t>.</w:t>
      </w:r>
    </w:p>
    <w:p w14:paraId="0FFCED91" w14:textId="77777777" w:rsidR="007168DE" w:rsidRPr="00A5105A" w:rsidRDefault="007168DE" w:rsidP="007D00C5">
      <w:pPr>
        <w:pStyle w:val="Body"/>
        <w:tabs>
          <w:tab w:val="left" w:pos="1276"/>
        </w:tabs>
        <w:spacing w:before="110" w:after="0"/>
        <w:ind w:left="0" w:firstLine="567"/>
        <w:rPr>
          <w:rFonts w:ascii="Times New Roman" w:eastAsia="Times New Roman" w:hAnsi="Times New Roman" w:cs="Times New Roman"/>
          <w:bCs/>
          <w:color w:val="auto"/>
          <w:sz w:val="28"/>
          <w:szCs w:val="28"/>
        </w:rPr>
      </w:pPr>
      <w:r w:rsidRPr="00A5105A">
        <w:rPr>
          <w:rFonts w:ascii="Times New Roman" w:hAnsi="Times New Roman"/>
          <w:color w:val="auto"/>
          <w:sz w:val="28"/>
          <w:szCs w:val="28"/>
          <w:lang w:val="es-ES_tradnl"/>
        </w:rPr>
        <w:t>4. Đ</w:t>
      </w:r>
      <w:r w:rsidRPr="00A5105A">
        <w:rPr>
          <w:rFonts w:ascii="Times New Roman" w:eastAsia="Times New Roman" w:hAnsi="Times New Roman" w:cs="Times New Roman"/>
          <w:color w:val="auto"/>
          <w:sz w:val="28"/>
          <w:szCs w:val="28"/>
        </w:rPr>
        <w:t>ối với</w:t>
      </w:r>
      <w:r w:rsidRPr="00A5105A">
        <w:rPr>
          <w:rFonts w:ascii="Times New Roman" w:eastAsia="Times New Roman" w:hAnsi="Times New Roman" w:cs="Times New Roman"/>
          <w:color w:val="auto"/>
          <w:sz w:val="26"/>
          <w:szCs w:val="26"/>
        </w:rPr>
        <w:t xml:space="preserve"> </w:t>
      </w:r>
      <w:r w:rsidRPr="00A5105A">
        <w:rPr>
          <w:rFonts w:ascii="Times New Roman" w:hAnsi="Times New Roman"/>
          <w:color w:val="auto"/>
          <w:sz w:val="28"/>
          <w:szCs w:val="28"/>
          <w:lang w:val="es-ES_tradnl"/>
        </w:rPr>
        <w:t xml:space="preserve">dược liệu thuộc </w:t>
      </w:r>
      <w:r w:rsidRPr="00A5105A">
        <w:rPr>
          <w:rFonts w:ascii="Times New Roman" w:hAnsi="Times New Roman" w:cs="Times New Roman"/>
          <w:bCs/>
          <w:color w:val="auto"/>
          <w:sz w:val="28"/>
          <w:szCs w:val="28"/>
          <w:lang w:val="es-ES_tradnl"/>
        </w:rPr>
        <w:t xml:space="preserve">Danh mục dược liệu được nuôi trồng, thu hái trong nước đáp ứng yêu cầu về điều trị và khả năng cung cấp, giá hợp lý </w:t>
      </w:r>
      <w:r w:rsidRPr="00A5105A">
        <w:rPr>
          <w:rFonts w:ascii="Times New Roman" w:hAnsi="Times New Roman"/>
          <w:color w:val="auto"/>
          <w:sz w:val="28"/>
          <w:szCs w:val="28"/>
          <w:lang w:val="es-ES_tradnl"/>
        </w:rPr>
        <w:t xml:space="preserve">do Bộ Y tế công bố thuộc tiêu chí kỹ thuật của nhóm nào thì trong hồ sơ mời thầu, hồ sơ yêu cầu phải quy định nhà thầu không được chào </w:t>
      </w:r>
      <w:r w:rsidR="00653EEA" w:rsidRPr="00A5105A">
        <w:rPr>
          <w:rFonts w:ascii="Times New Roman" w:hAnsi="Times New Roman"/>
          <w:color w:val="auto"/>
          <w:sz w:val="28"/>
          <w:szCs w:val="28"/>
          <w:lang w:val="es-ES_tradnl"/>
        </w:rPr>
        <w:t>dược liệu</w:t>
      </w:r>
      <w:r w:rsidRPr="00A5105A">
        <w:rPr>
          <w:rFonts w:ascii="Times New Roman" w:hAnsi="Times New Roman"/>
          <w:color w:val="auto"/>
          <w:sz w:val="28"/>
          <w:szCs w:val="28"/>
          <w:lang w:val="es-ES_tradnl"/>
        </w:rPr>
        <w:t xml:space="preserve"> nhập khẩu thuộc nhóm đó</w:t>
      </w:r>
      <w:r w:rsidRPr="00A5105A">
        <w:rPr>
          <w:rFonts w:ascii="Times New Roman" w:hAnsi="Times New Roman"/>
          <w:bCs/>
          <w:color w:val="auto"/>
          <w:sz w:val="28"/>
          <w:szCs w:val="28"/>
          <w:lang w:val="es-ES_tradnl"/>
        </w:rPr>
        <w:t>.</w:t>
      </w:r>
    </w:p>
    <w:p w14:paraId="75328EA4"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19. Thẩm định hồ sơ mời thầu, hồ sơ yêu cầu</w:t>
      </w:r>
    </w:p>
    <w:p w14:paraId="2F9727E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Hồ sơ mời thầu, hồ sơ yêu cầu cung cấp thuốc phải được thẩm định trước khi trình Thủ trưởng cơ sở y tế xem xét, phê duyệt.</w:t>
      </w:r>
    </w:p>
    <w:p w14:paraId="54E2D2B6"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Đơn vị thẩm định hồ sơ mời thầu, hồ sơ yêu cầu do Thủ trưởng cơ sở y tế quyết định.</w:t>
      </w:r>
    </w:p>
    <w:p w14:paraId="1CBA6B6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Nhiệm vụ của đơn vị thẩm định:</w:t>
      </w:r>
    </w:p>
    <w:p w14:paraId="36B64B3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a) Kiểm tra các nội dung của hồ sơ mời thầu, hồ sơ yêu cầu theo quy định của Luật Đấu thầu, các văn bản hướng dẫn thi hành về lựa chọn nhà thầu và các quy định tại Thông tư này;</w:t>
      </w:r>
    </w:p>
    <w:p w14:paraId="0A707B2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b) Lập báo cáo thẩm định hồ sơ mời thầu, hồ sơ yêu cầu theo quy định của pháp luật về lựa chọn nhà thầu, kèm theo 01 bộ hồ sơ mời thầu, hồ sơ yêu cầu (bản chính) trình Thủ trưởng cơ sở y tế xem xét, phê duyệt trong thời hạn 20 ngày, kể từ khi nhận đủ các tài liệu có liên quan. </w:t>
      </w:r>
    </w:p>
    <w:p w14:paraId="1831A93E"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20. Phê duyệt hồ sơ mời thầu, hồ sơ yêu cầu</w:t>
      </w:r>
    </w:p>
    <w:p w14:paraId="44365EB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Thủ trưởng cơ sở y tế có trách nhiệm phê duyệt hồ sơ mời thầu, hồ sơ yêu cầu trong thời hạn không quá 10 ngày, kể từ ngày nhận đủ hồ sơ và báo cáo thẩm định của đơn vị thẩm định hồ sơ mời thầu, hồ sơ yêu cầu.</w:t>
      </w:r>
    </w:p>
    <w:p w14:paraId="74DCF00A" w14:textId="77777777" w:rsidR="00F84D48" w:rsidRPr="00A743B4" w:rsidRDefault="004656FF" w:rsidP="00685BA4">
      <w:pPr>
        <w:pStyle w:val="Body"/>
        <w:tabs>
          <w:tab w:val="left" w:pos="284"/>
          <w:tab w:val="left" w:pos="1276"/>
        </w:tabs>
        <w:spacing w:before="240" w:after="24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Mục 5. Tổ chức lựa chọn nhà thầu cung cấp thuốc</w:t>
      </w:r>
    </w:p>
    <w:p w14:paraId="5AF1B41B" w14:textId="22F25BCC" w:rsidR="00F84D48" w:rsidRPr="00A743B4" w:rsidRDefault="007D00C5" w:rsidP="007D00C5">
      <w:pPr>
        <w:pStyle w:val="Body"/>
        <w:spacing w:before="240" w:after="240"/>
        <w:ind w:left="0" w:firstLine="567"/>
        <w:rPr>
          <w:rFonts w:ascii="Times New Roman" w:eastAsia="Times New Roman" w:hAnsi="Times New Roman" w:cs="Times New Roman"/>
          <w:b/>
          <w:bCs/>
          <w:color w:val="auto"/>
          <w:sz w:val="28"/>
          <w:szCs w:val="28"/>
        </w:rPr>
      </w:pPr>
      <w:r>
        <w:rPr>
          <w:rFonts w:ascii="Times New Roman" w:hAnsi="Times New Roman"/>
          <w:b/>
          <w:bCs/>
          <w:color w:val="auto"/>
          <w:sz w:val="28"/>
          <w:szCs w:val="28"/>
          <w:lang w:val="es-ES_tradnl"/>
        </w:rPr>
        <w:tab/>
      </w:r>
      <w:r>
        <w:rPr>
          <w:rFonts w:ascii="Times New Roman" w:hAnsi="Times New Roman"/>
          <w:b/>
          <w:bCs/>
          <w:color w:val="auto"/>
          <w:sz w:val="28"/>
          <w:szCs w:val="28"/>
          <w:lang w:val="es-ES_tradnl"/>
        </w:rPr>
        <w:tab/>
      </w:r>
      <w:r w:rsidR="004656FF" w:rsidRPr="00A743B4">
        <w:rPr>
          <w:rFonts w:ascii="Times New Roman" w:hAnsi="Times New Roman"/>
          <w:b/>
          <w:bCs/>
          <w:color w:val="auto"/>
          <w:sz w:val="28"/>
          <w:szCs w:val="28"/>
          <w:lang w:val="es-ES_tradnl"/>
        </w:rPr>
        <w:t>Điều 21. Bảo đảm dự thầu, nộp hồ sơ dự thầu, hồ sơ đề xuất</w:t>
      </w:r>
    </w:p>
    <w:p w14:paraId="05974F0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Thủ trưởng cơ sở y tế (hoặc bên mời thầu) phải quy định giá trị bảo đảm dự thầu bằng số tiền cụ thể trong hồ sơ mời thầu, hồ sơ yêu cầu. Giá trị bảo đảm dự thầu của gói thầu tương đương từ 1% đến 3% giá gói thầu, đối với gói thầu quy mô nhỏ giá trị bảo đảm dự thầu từ 1% đến 1,5% giá gói thầu.</w:t>
      </w:r>
    </w:p>
    <w:p w14:paraId="18C02DAB"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shd w:val="clear" w:color="auto" w:fill="FFFFFF"/>
          <w:lang w:val="es-ES_tradnl"/>
        </w:rPr>
        <w:t>Trường hợp</w:t>
      </w:r>
      <w:r w:rsidRPr="00A743B4">
        <w:rPr>
          <w:rFonts w:ascii="Times New Roman" w:hAnsi="Times New Roman"/>
          <w:color w:val="auto"/>
          <w:sz w:val="28"/>
          <w:szCs w:val="28"/>
          <w:lang w:val="es-ES_tradnl"/>
        </w:rPr>
        <w:t xml:space="preserve"> gói thầu được chia thành nhiều phần thì giá trị bảo đảm dự thầu của từng phần được thể hiện bằng giá trị cụ thể tương đương từ 1% đến 3% giá của phần đó trong giá gói thầu, đối với gói thầu quy mô nhỏ giá trị bảo đảm dự thầu từ 1% đến 1,5% giá của phần đó trong giá gói thầu.</w:t>
      </w:r>
    </w:p>
    <w:p w14:paraId="1FA4B657"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Nhà thầu có thể tham gia một hoặc một số hoặc toàn bộ các phần của gói thầu. Trường hợp tham gia một số phần của gói thầu thì giá trị bảo đảm dự thầu mà nhà thầu phải bảo đảm bằng tổng giá trị bảo đảm dự thầu của các phần mà nhà thầu đó tham dự.</w:t>
      </w:r>
    </w:p>
    <w:p w14:paraId="0CF3EA7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pacing w:val="-24"/>
          <w:sz w:val="28"/>
          <w:szCs w:val="28"/>
        </w:rPr>
      </w:pPr>
      <w:r w:rsidRPr="00A743B4">
        <w:rPr>
          <w:rFonts w:ascii="Times New Roman" w:hAnsi="Times New Roman"/>
          <w:color w:val="auto"/>
          <w:sz w:val="28"/>
          <w:szCs w:val="28"/>
          <w:lang w:val="es-ES_tradnl"/>
        </w:rPr>
        <w:t xml:space="preserve">3. Nhà thầu được lựa chọn một trong các hình thức bảo đảm </w:t>
      </w:r>
      <w:r w:rsidRPr="00A743B4">
        <w:rPr>
          <w:rFonts w:ascii="Times New Roman" w:hAnsi="Times New Roman"/>
          <w:color w:val="auto"/>
          <w:spacing w:val="-24"/>
          <w:sz w:val="28"/>
          <w:szCs w:val="28"/>
          <w:lang w:val="es-ES_tradnl"/>
        </w:rPr>
        <w:t>dự</w:t>
      </w:r>
      <w:r w:rsidR="00653EEA" w:rsidRPr="00A743B4">
        <w:rPr>
          <w:rFonts w:ascii="Times New Roman" w:hAnsi="Times New Roman"/>
          <w:color w:val="auto"/>
          <w:spacing w:val="-24"/>
          <w:sz w:val="28"/>
          <w:szCs w:val="28"/>
          <w:lang w:val="es-ES_tradnl"/>
        </w:rPr>
        <w:t xml:space="preserve"> </w:t>
      </w:r>
      <w:r w:rsidRPr="00A743B4">
        <w:rPr>
          <w:rFonts w:ascii="Times New Roman" w:hAnsi="Times New Roman"/>
          <w:color w:val="auto"/>
          <w:spacing w:val="-24"/>
          <w:sz w:val="28"/>
          <w:szCs w:val="28"/>
          <w:lang w:val="es-ES_tradnl"/>
        </w:rPr>
        <w:t xml:space="preserve"> thầu </w:t>
      </w:r>
      <w:r w:rsidR="00653EEA" w:rsidRPr="00A743B4">
        <w:rPr>
          <w:rFonts w:ascii="Times New Roman" w:hAnsi="Times New Roman"/>
          <w:color w:val="auto"/>
          <w:spacing w:val="-24"/>
          <w:sz w:val="28"/>
          <w:szCs w:val="28"/>
          <w:lang w:val="es-ES_tradnl"/>
        </w:rPr>
        <w:t xml:space="preserve"> </w:t>
      </w:r>
      <w:r w:rsidRPr="00A743B4">
        <w:rPr>
          <w:rFonts w:ascii="Times New Roman" w:hAnsi="Times New Roman"/>
          <w:color w:val="auto"/>
          <w:spacing w:val="-24"/>
          <w:sz w:val="28"/>
          <w:szCs w:val="28"/>
          <w:lang w:val="es-ES_tradnl"/>
        </w:rPr>
        <w:t xml:space="preserve">sau </w:t>
      </w:r>
      <w:r w:rsidR="00653EEA" w:rsidRPr="00A743B4">
        <w:rPr>
          <w:rFonts w:ascii="Times New Roman" w:hAnsi="Times New Roman"/>
          <w:color w:val="auto"/>
          <w:spacing w:val="-24"/>
          <w:sz w:val="28"/>
          <w:szCs w:val="28"/>
          <w:lang w:val="es-ES_tradnl"/>
        </w:rPr>
        <w:t xml:space="preserve"> </w:t>
      </w:r>
      <w:r w:rsidRPr="00A743B4">
        <w:rPr>
          <w:rFonts w:ascii="Times New Roman" w:hAnsi="Times New Roman"/>
          <w:color w:val="auto"/>
          <w:spacing w:val="-24"/>
          <w:sz w:val="28"/>
          <w:szCs w:val="28"/>
          <w:lang w:val="es-ES_tradnl"/>
        </w:rPr>
        <w:t>đây:</w:t>
      </w:r>
    </w:p>
    <w:p w14:paraId="0475CBCB"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Thư bảo lãnh do ngân hàng hoặc tổ chức tín dụng hoạt động hợp pháp tại Việt Nam phát hành;</w:t>
      </w:r>
    </w:p>
    <w:p w14:paraId="3617DCF3" w14:textId="77777777" w:rsidR="00F84D48" w:rsidRPr="00A743B4" w:rsidRDefault="004656FF" w:rsidP="007D00C5">
      <w:pPr>
        <w:pStyle w:val="Body"/>
        <w:tabs>
          <w:tab w:val="left" w:pos="1276"/>
        </w:tabs>
        <w:spacing w:before="110" w:after="0"/>
        <w:ind w:left="0" w:firstLine="567"/>
        <w:rPr>
          <w:rFonts w:ascii="Times New Roman" w:hAnsi="Times New Roman"/>
          <w:color w:val="auto"/>
          <w:sz w:val="28"/>
          <w:szCs w:val="28"/>
        </w:rPr>
      </w:pPr>
      <w:r w:rsidRPr="00A743B4">
        <w:rPr>
          <w:rFonts w:ascii="Times New Roman" w:hAnsi="Times New Roman"/>
          <w:color w:val="auto"/>
          <w:sz w:val="28"/>
          <w:szCs w:val="28"/>
          <w:lang w:val="es-ES_tradnl"/>
        </w:rPr>
        <w:t>b) Đặt cọc bằng séc</w:t>
      </w:r>
      <w:r w:rsidRPr="00A743B4">
        <w:rPr>
          <w:rFonts w:ascii="Times New Roman" w:hAnsi="Times New Roman"/>
          <w:color w:val="auto"/>
          <w:sz w:val="28"/>
          <w:szCs w:val="28"/>
        </w:rPr>
        <w:t>.</w:t>
      </w:r>
    </w:p>
    <w:p w14:paraId="4C842494" w14:textId="77777777" w:rsidR="00F9741B" w:rsidRPr="00A5105A" w:rsidRDefault="00653EEA" w:rsidP="007D00C5">
      <w:pPr>
        <w:pStyle w:val="Body"/>
        <w:tabs>
          <w:tab w:val="left" w:pos="1276"/>
        </w:tabs>
        <w:spacing w:before="110" w:after="0"/>
        <w:ind w:left="0" w:firstLine="567"/>
        <w:rPr>
          <w:rFonts w:ascii="Times New Roman" w:hAnsi="Times New Roman" w:cs="Times New Roman"/>
          <w:color w:val="auto"/>
          <w:sz w:val="28"/>
          <w:szCs w:val="28"/>
        </w:rPr>
      </w:pPr>
      <w:r w:rsidRPr="00A5105A">
        <w:rPr>
          <w:rFonts w:ascii="Times New Roman" w:hAnsi="Times New Roman" w:cs="Times New Roman"/>
          <w:color w:val="auto"/>
          <w:sz w:val="28"/>
          <w:szCs w:val="28"/>
        </w:rPr>
        <w:t>c) Nộp tiền mặt</w:t>
      </w:r>
      <w:r w:rsidR="00A5105A" w:rsidRPr="00A5105A">
        <w:rPr>
          <w:rFonts w:ascii="Times New Roman" w:hAnsi="Times New Roman" w:cs="Times New Roman"/>
          <w:color w:val="auto"/>
          <w:sz w:val="28"/>
          <w:szCs w:val="28"/>
        </w:rPr>
        <w:t xml:space="preserve"> hoặc chuyển khoản. </w:t>
      </w:r>
    </w:p>
    <w:p w14:paraId="047C147E" w14:textId="77777777" w:rsidR="00653EEA" w:rsidRPr="00A5105A" w:rsidRDefault="00F9741B"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5105A">
        <w:rPr>
          <w:rFonts w:ascii="Times New Roman" w:hAnsi="Times New Roman" w:cs="Times New Roman"/>
          <w:color w:val="auto"/>
          <w:sz w:val="26"/>
          <w:szCs w:val="26"/>
        </w:rPr>
        <w:t>Chủ đầu tư không được bắt buộc nhà thầu phải thực hiện theo một hình thức cụ thể nào trong 3 hình thức trên.</w:t>
      </w:r>
    </w:p>
    <w:p w14:paraId="272AC74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4. Thời hạn hiệu lực của hồ sơ dự thầu, hồ sơ đề xuất do bên mời thầu quy định tại hồ sơ mời thầu, hồ sơ yêu cầu nhưng tối đa là 180 ngày, kể từ ngày có thời điểm đóng thầu. Trường hợp cần thiết, có thể yêu cầu gia hạn thời gian có hiệu lực của hồ sơ dự thầu, hồ sơ đề xuất và phải bảo đảm tiến độ cung cấp thuốc của cơ sở y tế. Các nhà thầu phải nộp ít nhất 02 bộ (01 bản chính và 01 bản sao) Hồ sơ dự thầu hoặc Hồ sơ đề xuất theo quy định tại hồ sơ mời thầu, hồ sơ yêu cầu cho bên mời thầu trước thời điểm đóng thầu. </w:t>
      </w:r>
    </w:p>
    <w:p w14:paraId="2F2B5CF6"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22. Đánh giá hồ sơ dự thầu, hồ sơ đề xuất</w:t>
      </w:r>
    </w:p>
    <w:p w14:paraId="2D9A1A5E"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1. Tùy theo tính chất, quy mô của gói thầu và hình thức, phương thức lựa chọn nhà thầu, Thủ trưởng cơ sở y tế lựa chọn phương pháp đánh giá Hồ sơ dự thầu, Hồ sơ đề xuất quy định tại Điều 39 và Điều 41 Luật Đấu thầu cho phù hợp. Phương pháp đánh giá hồ sơ dự thầu, hồ sơ đề xuất phải được quy định cụ thể trong hồ sơ mời thầu, hồ sơ yêu cầu.</w:t>
      </w:r>
    </w:p>
    <w:p w14:paraId="0BF24931"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Bên mời thầu đánh giá hồ sơ dự thầu, hồ sơ đề xuất theo từng phần trong mỗi gói thầu trên cơ sở tuân thủ các quy định của Luật đấu thầu và quy định của Bộ Y tế về lập hồ sơ mời thầu, hồ sơ yêu cầu mua thuốc trong các cơ sở y tế. </w:t>
      </w:r>
    </w:p>
    <w:p w14:paraId="68EE8363" w14:textId="41D071D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3. Tiêu chuẩn đánh giá hồ sơ dự thầu, hồ sơ đề xuất thực hiện theo quy định tại mẫu hồ sơ mời thầu trong </w:t>
      </w:r>
      <w:r w:rsidRPr="00A743B4">
        <w:rPr>
          <w:rFonts w:ascii="Times New Roman" w:hAnsi="Times New Roman"/>
          <w:b/>
          <w:i/>
          <w:color w:val="auto"/>
          <w:sz w:val="28"/>
          <w:szCs w:val="28"/>
          <w:lang w:val="es-ES_tradnl"/>
        </w:rPr>
        <w:t>Phụ lụ</w:t>
      </w:r>
      <w:r w:rsidR="00662BF1" w:rsidRPr="00A743B4">
        <w:rPr>
          <w:rFonts w:ascii="Times New Roman" w:hAnsi="Times New Roman"/>
          <w:b/>
          <w:i/>
          <w:color w:val="auto"/>
          <w:sz w:val="28"/>
          <w:szCs w:val="28"/>
          <w:lang w:val="es-ES_tradnl"/>
        </w:rPr>
        <w:t>c 0</w:t>
      </w:r>
      <w:r w:rsidR="00E708CB">
        <w:rPr>
          <w:rFonts w:ascii="Times New Roman" w:hAnsi="Times New Roman"/>
          <w:b/>
          <w:i/>
          <w:color w:val="auto"/>
          <w:sz w:val="28"/>
          <w:szCs w:val="28"/>
          <w:lang w:val="es-ES_tradnl"/>
        </w:rPr>
        <w:t>5</w:t>
      </w:r>
      <w:r w:rsidRPr="00A743B4">
        <w:rPr>
          <w:rFonts w:ascii="Times New Roman" w:hAnsi="Times New Roman"/>
          <w:color w:val="auto"/>
          <w:sz w:val="28"/>
          <w:szCs w:val="28"/>
          <w:lang w:val="es-ES_tradnl"/>
        </w:rPr>
        <w:t xml:space="preserve"> hoặc </w:t>
      </w:r>
      <w:r w:rsidRPr="00A743B4">
        <w:rPr>
          <w:rFonts w:ascii="Times New Roman" w:hAnsi="Times New Roman"/>
          <w:b/>
          <w:i/>
          <w:color w:val="auto"/>
          <w:sz w:val="28"/>
          <w:szCs w:val="28"/>
          <w:lang w:val="es-ES_tradnl"/>
        </w:rPr>
        <w:t>Phụ lụ</w:t>
      </w:r>
      <w:r w:rsidR="00662BF1" w:rsidRPr="00A743B4">
        <w:rPr>
          <w:rFonts w:ascii="Times New Roman" w:hAnsi="Times New Roman"/>
          <w:b/>
          <w:i/>
          <w:color w:val="auto"/>
          <w:sz w:val="28"/>
          <w:szCs w:val="28"/>
          <w:lang w:val="es-ES_tradnl"/>
        </w:rPr>
        <w:t>c 0</w:t>
      </w:r>
      <w:r w:rsidR="00E708CB">
        <w:rPr>
          <w:rFonts w:ascii="Times New Roman" w:hAnsi="Times New Roman"/>
          <w:b/>
          <w:i/>
          <w:color w:val="auto"/>
          <w:sz w:val="28"/>
          <w:szCs w:val="28"/>
          <w:lang w:val="es-ES_tradnl"/>
        </w:rPr>
        <w:t>6</w:t>
      </w:r>
      <w:r w:rsidRPr="00A743B4">
        <w:rPr>
          <w:rFonts w:ascii="Times New Roman" w:hAnsi="Times New Roman"/>
          <w:color w:val="auto"/>
          <w:sz w:val="28"/>
          <w:szCs w:val="28"/>
          <w:lang w:val="es-ES_tradnl"/>
        </w:rPr>
        <w:t xml:space="preserve"> ban hành kèm theo Thông tư này và phải ghi cụ thể trong hồ sơ mời thầu, hồ sơ yêu cầu. Phải có trách nhiệm thực hiện ưu đãi trong lựa chọn nhà thầu theo quy định tại các điều 3, 4, 5 và 6 Nghị định 63/2014/NĐ-CP.</w:t>
      </w:r>
    </w:p>
    <w:p w14:paraId="21335BB6"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4. Quy trình đánh giá Hồ sơ dự thầu, Hồ sơ đề xuất: tùy thuộc vào phương thức lựa chọn nhà thầu đã được cấp có thẩm quyền phê duyệt, cụ thể:</w:t>
      </w:r>
    </w:p>
    <w:p w14:paraId="4A521A6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Phương thức một giai đoạn một túi hồ sơ: thực hiện theo quy định tại các điều 15, 16, 17 và 18 Nghị định 63/2014/NĐ-CP;</w:t>
      </w:r>
    </w:p>
    <w:p w14:paraId="4ACCA21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Phương thức một giai đoạn hai túi hồ sơ: thực hiện theo quy định tại các điều 27, 28, 29 và 30 Nghị định 63/2014/NĐ-CP.</w:t>
      </w:r>
    </w:p>
    <w:p w14:paraId="2773F63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5. Thời gian đánh giá hồ sơ đề xuất tối đa là 30 ngày; hồ sơ dự thầu tối đa là 45 ngày; đối với gói thầu quy mô nhỏ, thời gian đánh giá hồ sơ dự thầu tối đa 25 ngày, kể từ ngày có thời điểm đóng thầu đến ngày bên mời thầu trình Thủ trưởng cơ sở y tế phê duyệt kết quả lựa chọn nhà thầu. Trường hợp đấu thầu rộng rãi, đấu thầu hạn chế theo phương thức một giai đoạn hai túi hồ sơ, thời gian đánh giá hồ sơ dự thầu bằng tổng thời gian đánh giá hồ sơ đề xuất về kỹ thuật (được tính từ ngày có thời điểm đóng thầu đến ngày bên mời thầu trình Thủ trưởng cơ sở y tế phê duyệt danh sách nhà thầu đáp ứng yêu cầu về kỹ thuật) cộng thời gian đánh giá hồ sơ đề xuất về tài chính (được tính từ ngày mở hồ sơ đề xuất về tài chính đến ngày bên mời thầu trình Thủ trưởng cơ sở y tế phê duyệt kết quả lựa chọn nhà thầu). Trường hợp cần thiết, thời hạn đánh giá hồ sơ dự thầu, hồ sơ đề xuất có thể kéo dài nhưng không quá 20 ngày và phải bảo đảm tiến độ cung cấp thuốc cho cơ sở y tế.</w:t>
      </w:r>
    </w:p>
    <w:p w14:paraId="26B8B6D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23. Thương thảo hợp đồng và đề xuất trúng thầu</w:t>
      </w:r>
    </w:p>
    <w:p w14:paraId="174AB49E"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1. Việc thương thảo hợp đồng được tiến hành trước khi bên mời thầu đề xuất trúng thầu. Bên mời thầu đề xuất trúng thầu theo từng phần trong kế hoạch lựa chọn nhà thầu đã được phê duyệt trên cơ sở tuân thủ các quy định của Luật Đấu thầu và các văn bản hướng dẫn thi hành về quản lý chất lượng thuốc và quản lý giá thuốc. </w:t>
      </w:r>
    </w:p>
    <w:p w14:paraId="27FFBD7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Mỗi thuốc trong gói thầu hoặc theo từng nhóm thuốc (là một phần của gói thầu), nhà thầu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 được xếp hạng thứ nhất và được mời đến thương thảo hợp đồng. </w:t>
      </w:r>
    </w:p>
    <w:p w14:paraId="191403DA" w14:textId="77777777" w:rsidR="00F84D48" w:rsidRPr="00A743B4" w:rsidRDefault="00FD4069" w:rsidP="007D00C5">
      <w:pPr>
        <w:pStyle w:val="Body"/>
        <w:tabs>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2. </w:t>
      </w:r>
      <w:r w:rsidR="004656FF" w:rsidRPr="00A743B4">
        <w:rPr>
          <w:rFonts w:ascii="Times New Roman" w:hAnsi="Times New Roman"/>
          <w:color w:val="auto"/>
          <w:sz w:val="28"/>
          <w:szCs w:val="28"/>
          <w:lang w:val="es-ES_tradnl"/>
        </w:rPr>
        <w:t xml:space="preserve">Đối với gói thầu thuốc generic; gói thầu thuốc cổ truyền, thuốc dược liệu; gói thầu dược liệu và gói thầu vị thuốc cổ truyền: mỗi thuốc trong một nhóm (là một phần </w:t>
      </w:r>
      <w:r w:rsidR="004656FF" w:rsidRPr="00A743B4">
        <w:rPr>
          <w:rFonts w:ascii="Times New Roman" w:hAnsi="Times New Roman"/>
          <w:color w:val="auto"/>
          <w:sz w:val="28"/>
          <w:szCs w:val="28"/>
          <w:lang w:val="es-ES_tradnl"/>
        </w:rPr>
        <w:lastRenderedPageBreak/>
        <w:t>của gói thầu) chỉ được đề xuất trúng thầu 01 thuốc đạt yêu cầu về kỹ thuật, chất lượng quy định trong Hồ sơ mời thầu, Hồ sơ yêu cầu và có giá dự thầu sau sửa lỗi và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 trong nhóm thuốc đó.</w:t>
      </w:r>
    </w:p>
    <w:p w14:paraId="2FE48D93" w14:textId="77777777" w:rsidR="00FD4069" w:rsidRPr="00A5105A" w:rsidRDefault="00FD4069" w:rsidP="007D00C5">
      <w:pPr>
        <w:pStyle w:val="Body"/>
        <w:tabs>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 </w:t>
      </w:r>
      <w:r w:rsidR="00633E27" w:rsidRPr="00A5105A">
        <w:rPr>
          <w:rFonts w:ascii="Times New Roman" w:hAnsi="Times New Roman"/>
          <w:color w:val="auto"/>
          <w:sz w:val="28"/>
          <w:szCs w:val="28"/>
          <w:lang w:val="es-ES_tradnl"/>
        </w:rPr>
        <w:t xml:space="preserve">3. </w:t>
      </w:r>
      <w:r w:rsidRPr="00A5105A">
        <w:rPr>
          <w:rFonts w:ascii="Times New Roman" w:hAnsi="Times New Roman"/>
          <w:color w:val="auto"/>
          <w:sz w:val="28"/>
          <w:szCs w:val="28"/>
          <w:lang w:val="es-ES_tradnl"/>
        </w:rPr>
        <w:t>Nguyên tắc và nội dung thương thảo hợp đồng thực hiện theo quy định tại Khoản 3 và Khoản 4 Điều 19 Nghị định số 63/2014/NĐ-CP.</w:t>
      </w:r>
    </w:p>
    <w:p w14:paraId="6E180FE6" w14:textId="7FD88FDF" w:rsidR="00F84D48" w:rsidRPr="00A743B4" w:rsidRDefault="00633E27" w:rsidP="007D00C5">
      <w:pPr>
        <w:pStyle w:val="Body"/>
        <w:tabs>
          <w:tab w:val="left" w:pos="1276"/>
        </w:tabs>
        <w:spacing w:before="110" w:after="0"/>
        <w:ind w:left="0" w:firstLine="567"/>
        <w:rPr>
          <w:rFonts w:ascii="Times New Roman" w:hAnsi="Times New Roman"/>
          <w:color w:val="auto"/>
          <w:sz w:val="28"/>
          <w:szCs w:val="28"/>
          <w:lang w:val="es-ES_tradnl"/>
        </w:rPr>
      </w:pPr>
      <w:r w:rsidRPr="00725831">
        <w:rPr>
          <w:rFonts w:ascii="Times New Roman" w:hAnsi="Times New Roman"/>
          <w:color w:val="auto"/>
          <w:sz w:val="28"/>
          <w:szCs w:val="28"/>
          <w:lang w:val="es-ES_tradnl"/>
        </w:rPr>
        <w:t xml:space="preserve">4. </w:t>
      </w:r>
      <w:r w:rsidR="004656FF" w:rsidRPr="00725831">
        <w:rPr>
          <w:rFonts w:ascii="Times New Roman" w:hAnsi="Times New Roman"/>
          <w:color w:val="auto"/>
          <w:sz w:val="28"/>
          <w:szCs w:val="28"/>
          <w:lang w:val="es-ES_tradnl"/>
        </w:rPr>
        <w:t>Điều kiện</w:t>
      </w:r>
      <w:r w:rsidR="004656FF" w:rsidRPr="00A743B4">
        <w:rPr>
          <w:rFonts w:ascii="Times New Roman" w:hAnsi="Times New Roman"/>
          <w:color w:val="auto"/>
          <w:sz w:val="28"/>
          <w:szCs w:val="28"/>
          <w:lang w:val="es-ES_tradnl"/>
        </w:rPr>
        <w:t xml:space="preserve"> được xem xét đề nghị trúng thầu thực hiện theo quy định tại Điều 43 Luật Đấu thầu và mẫu Hồ sơ mời thầu trong </w:t>
      </w:r>
      <w:r w:rsidR="004656FF" w:rsidRPr="00A743B4">
        <w:rPr>
          <w:rFonts w:ascii="Times New Roman" w:hAnsi="Times New Roman"/>
          <w:b/>
          <w:i/>
          <w:color w:val="auto"/>
          <w:sz w:val="28"/>
          <w:szCs w:val="28"/>
          <w:lang w:val="es-ES_tradnl"/>
        </w:rPr>
        <w:t>Phụ lụ</w:t>
      </w:r>
      <w:r w:rsidR="00662BF1" w:rsidRPr="00A743B4">
        <w:rPr>
          <w:rFonts w:ascii="Times New Roman" w:hAnsi="Times New Roman"/>
          <w:b/>
          <w:i/>
          <w:color w:val="auto"/>
          <w:sz w:val="28"/>
          <w:szCs w:val="28"/>
          <w:lang w:val="es-ES_tradnl"/>
        </w:rPr>
        <w:t>c 0</w:t>
      </w:r>
      <w:r w:rsidR="00E708CB">
        <w:rPr>
          <w:rFonts w:ascii="Times New Roman" w:hAnsi="Times New Roman"/>
          <w:b/>
          <w:i/>
          <w:color w:val="auto"/>
          <w:sz w:val="28"/>
          <w:szCs w:val="28"/>
          <w:lang w:val="es-ES_tradnl"/>
        </w:rPr>
        <w:t>5</w:t>
      </w:r>
      <w:r w:rsidR="004656FF" w:rsidRPr="00A743B4">
        <w:rPr>
          <w:rFonts w:ascii="Times New Roman" w:hAnsi="Times New Roman"/>
          <w:color w:val="auto"/>
          <w:sz w:val="28"/>
          <w:szCs w:val="28"/>
          <w:lang w:val="es-ES_tradnl"/>
        </w:rPr>
        <w:t xml:space="preserve"> hoặc </w:t>
      </w:r>
      <w:r w:rsidR="004656FF" w:rsidRPr="00A743B4">
        <w:rPr>
          <w:rFonts w:ascii="Times New Roman" w:hAnsi="Times New Roman"/>
          <w:b/>
          <w:i/>
          <w:color w:val="auto"/>
          <w:sz w:val="28"/>
          <w:szCs w:val="28"/>
          <w:lang w:val="es-ES_tradnl"/>
        </w:rPr>
        <w:t>Phụ lụ</w:t>
      </w:r>
      <w:r w:rsidR="00662BF1" w:rsidRPr="00A743B4">
        <w:rPr>
          <w:rFonts w:ascii="Times New Roman" w:hAnsi="Times New Roman"/>
          <w:b/>
          <w:i/>
          <w:color w:val="auto"/>
          <w:sz w:val="28"/>
          <w:szCs w:val="28"/>
          <w:lang w:val="es-ES_tradnl"/>
        </w:rPr>
        <w:t>c 0</w:t>
      </w:r>
      <w:r w:rsidR="00E708CB">
        <w:rPr>
          <w:rFonts w:ascii="Times New Roman" w:hAnsi="Times New Roman"/>
          <w:b/>
          <w:i/>
          <w:color w:val="auto"/>
          <w:sz w:val="28"/>
          <w:szCs w:val="28"/>
          <w:lang w:val="es-ES_tradnl"/>
        </w:rPr>
        <w:t>6</w:t>
      </w:r>
      <w:r w:rsidR="004656FF" w:rsidRPr="00A743B4">
        <w:rPr>
          <w:rFonts w:ascii="Times New Roman" w:hAnsi="Times New Roman"/>
          <w:color w:val="auto"/>
          <w:sz w:val="28"/>
          <w:szCs w:val="28"/>
          <w:lang w:val="es-ES_tradnl"/>
        </w:rPr>
        <w:t xml:space="preserve"> ban hành kèm theo Thông tư này.</w:t>
      </w:r>
    </w:p>
    <w:p w14:paraId="2C26E00B" w14:textId="77777777" w:rsidR="00633E27" w:rsidRPr="00A5105A" w:rsidRDefault="00633E27"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5105A">
        <w:rPr>
          <w:rFonts w:ascii="Times New Roman" w:eastAsia="Times New Roman" w:hAnsi="Times New Roman" w:cs="Times New Roman"/>
          <w:color w:val="auto"/>
          <w:sz w:val="28"/>
          <w:szCs w:val="28"/>
        </w:rPr>
        <w:t>5. Vào thời điểm trao hợp đồng, bên mời thầu có quyền tăng hoặc giảm số lượng tối đa không quá 10% so với số lượng tại kế hoạch đấu thầu hoặc thỏa thuận khung với điều kiện không có bất kỳ thay đổi nào về đơn giá hay các điều kiện, điều khoản khác của Hồ sơ dự thầu và Hồ sơ mời thầu.</w:t>
      </w:r>
    </w:p>
    <w:p w14:paraId="6A6DD8A4"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24. Báo cáo kết quả lựa chọn nhà thầu</w:t>
      </w:r>
    </w:p>
    <w:p w14:paraId="131CF2D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Bên mời thầu có trách nhiệm gửi 01 bộ hồ sơ (bản chính) báo cáo kết quả lựa chọn nhà thầu đến đơn vị được giao nhiệm vụ thẩm định kết quả lựa chọn nhà thầu, hồ sơ gồm có:</w:t>
      </w:r>
    </w:p>
    <w:p w14:paraId="589C946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01 bản chính báo cáo đánh giá hồ sơ dự thầu, hồ sơ đề xuất;</w:t>
      </w:r>
    </w:p>
    <w:p w14:paraId="09F5B751"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01 bộ hồ sơ mời thầu, hồ sơ yêu cầu (bản sao) đã được thẩm định và phê duyệt theo quy định tại các điều 18, 19 và 20 Thông tư này và các quy định khác của pháp luật về đấu thầu.</w:t>
      </w:r>
    </w:p>
    <w:p w14:paraId="328662F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Hồ sơ trình duyệt kết quả lựa chọn nhà thầu gồm: </w:t>
      </w:r>
    </w:p>
    <w:p w14:paraId="68903F1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01 bản chính Báo cáo thẩm định kết quả lựa chọn nhà thầu;</w:t>
      </w:r>
    </w:p>
    <w:p w14:paraId="00D1B552"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b) 01 bộ hồ sơ trình duyệt kết quả lựa chọn nhà thầu (bản chính) của bên mời thầu. </w:t>
      </w:r>
    </w:p>
    <w:p w14:paraId="0825BB5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Quy trình báo cáo, thẩm định, phê duyệt và công khai kết quả lựa chọn nhà thầu thực hiện theo quy định tại Nghị định số 63/2014/NĐ-CP, cụ thể:</w:t>
      </w:r>
    </w:p>
    <w:p w14:paraId="2A90ED6C"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Phương thức một giai đoạn, một túi hồ sơ: thực hiện theo quy định tại Điều 20 Nghị định số 63/2014/NĐ-CP;</w:t>
      </w:r>
    </w:p>
    <w:p w14:paraId="14F10E0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Phương thức một giai đoạn, hai túi hồ sơ: thực hiện theo quy định tại Điều 31 Nghị định số 63/2014/NĐ-CP.</w:t>
      </w:r>
    </w:p>
    <w:p w14:paraId="7EB4172A"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Điều 25. Thẩm định và trình duyệt kết quả lựa chọn nhà thầu </w:t>
      </w:r>
    </w:p>
    <w:p w14:paraId="5DE9AF0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Thủ trưởng cơ sở y tế có trách nhiệm thành lập hoặc giao nhiệm vụ cho một đơn vị tổ chức thẩm định kết quả lựa chọn nhà thầu cung cấp thuốc.</w:t>
      </w:r>
    </w:p>
    <w:p w14:paraId="68ECEFC4"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Nhiệm vụ của đơn vị tổ chức thẩm định</w:t>
      </w:r>
      <w:r w:rsidRPr="00A743B4">
        <w:rPr>
          <w:rFonts w:ascii="Times New Roman" w:hAnsi="Times New Roman"/>
          <w:color w:val="auto"/>
          <w:sz w:val="28"/>
          <w:szCs w:val="28"/>
        </w:rPr>
        <w:t>:</w:t>
      </w:r>
    </w:p>
    <w:p w14:paraId="64B729F0"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a) </w:t>
      </w:r>
      <w:r w:rsidRPr="00A743B4">
        <w:rPr>
          <w:rFonts w:ascii="Times New Roman" w:hAnsi="Times New Roman"/>
          <w:color w:val="auto"/>
          <w:sz w:val="28"/>
          <w:szCs w:val="28"/>
        </w:rPr>
        <w:t>T</w:t>
      </w:r>
      <w:r w:rsidRPr="00A743B4">
        <w:rPr>
          <w:rFonts w:ascii="Times New Roman" w:hAnsi="Times New Roman"/>
          <w:color w:val="auto"/>
          <w:sz w:val="28"/>
          <w:szCs w:val="28"/>
          <w:lang w:val="es-ES_tradnl"/>
        </w:rPr>
        <w:t>rong thời hạn 20 ngày (với gói thầu quy mô nhỏ trong thời hạn 10 ngày), kể từ ngày nhận đủ các tài liệu có liên quan</w:t>
      </w:r>
      <w:r w:rsidRPr="00A743B4">
        <w:rPr>
          <w:rFonts w:ascii="Times New Roman" w:hAnsi="Times New Roman"/>
          <w:color w:val="auto"/>
          <w:sz w:val="28"/>
          <w:szCs w:val="28"/>
        </w:rPr>
        <w:t xml:space="preserve"> tổ chức kiểm</w:t>
      </w:r>
      <w:r w:rsidRPr="00A743B4">
        <w:rPr>
          <w:rFonts w:ascii="Times New Roman" w:hAnsi="Times New Roman"/>
          <w:color w:val="auto"/>
          <w:sz w:val="28"/>
          <w:szCs w:val="28"/>
          <w:lang w:val="es-ES_tradnl"/>
        </w:rPr>
        <w:t xml:space="preserve"> tra, đánh giá quá trình lựa chọn nhà thầu quy định tại các điều 21, 22 và 23 Thông tư này;</w:t>
      </w:r>
    </w:p>
    <w:p w14:paraId="61D0C011"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 xml:space="preserve">b) Lập báo cáo thẩm định, trình Thủ trưởng cơ sở y tế xem xét, phê duyệt kết quả lựa chọn nhà thầu theo quy định tại Thông tư này và các quy định của pháp luật về đấu thầu. </w:t>
      </w:r>
    </w:p>
    <w:p w14:paraId="20652AE3"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26. Phê duyệt và thông báo kết quả lựa chọn nhà thầu</w:t>
      </w:r>
    </w:p>
    <w:p w14:paraId="642B10B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1. Thủ trưởng cơ sở y tế có trách nhiệm phê duyệt kết quả lựa chọn nhà thầu trong thời hạn 10 ngày (với gói thầu quy mô nhỏ trong thời gian tối đa 5 ngày làm việc), kể từ ngày nhận đủ hồ sơ trình duyệt kết quả lựa chọn nhà thầu của đơn vị tổ chức thẩm định quy định tại </w:t>
      </w:r>
      <w:r w:rsidRPr="00A743B4">
        <w:rPr>
          <w:rFonts w:ascii="Times New Roman" w:hAnsi="Times New Roman"/>
          <w:color w:val="auto"/>
          <w:sz w:val="28"/>
          <w:szCs w:val="28"/>
        </w:rPr>
        <w:t>Đ</w:t>
      </w:r>
      <w:r w:rsidRPr="00A743B4">
        <w:rPr>
          <w:rFonts w:ascii="Times New Roman" w:hAnsi="Times New Roman"/>
          <w:color w:val="auto"/>
          <w:sz w:val="28"/>
          <w:szCs w:val="28"/>
          <w:lang w:val="es-ES_tradnl"/>
        </w:rPr>
        <w:t xml:space="preserve">iểm b </w:t>
      </w:r>
      <w:r w:rsidRPr="00A743B4">
        <w:rPr>
          <w:rFonts w:ascii="Times New Roman" w:hAnsi="Times New Roman"/>
          <w:color w:val="auto"/>
          <w:sz w:val="28"/>
          <w:szCs w:val="28"/>
        </w:rPr>
        <w:t>K</w:t>
      </w:r>
      <w:r w:rsidRPr="00A743B4">
        <w:rPr>
          <w:rFonts w:ascii="Times New Roman" w:hAnsi="Times New Roman"/>
          <w:color w:val="auto"/>
          <w:sz w:val="28"/>
          <w:szCs w:val="28"/>
          <w:lang w:val="es-ES_tradnl"/>
        </w:rPr>
        <w:t>hoản 2 Điều 25 Thông tư này.</w:t>
      </w:r>
    </w:p>
    <w:p w14:paraId="632D3CE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Khi kết quả lựa chọn nhà thầu được phê duyệt, bên mời thầu có trách nhiệm thông báo bằng văn bản kết quả lựa chọn nhà thầu cho các nhà thầu theo các quy định của pháp luật về đấu thầu. </w:t>
      </w:r>
    </w:p>
    <w:p w14:paraId="598676DB"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Đối với nhà thầu không được lựa chọn, trong thông báo bằng văn bản kết quả lựa chọn nhà thầu phải ghi rõ lý do nhà thầu không trúng thầu.</w:t>
      </w:r>
    </w:p>
    <w:p w14:paraId="168AA2F3"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27. Giá thuốc trúng thầu</w:t>
      </w:r>
    </w:p>
    <w:p w14:paraId="5F9A13A0" w14:textId="441B617E"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eastAsia="Times New Roman" w:hAnsi="Times New Roman" w:cs="Times New Roman"/>
          <w:color w:val="auto"/>
          <w:sz w:val="28"/>
          <w:szCs w:val="28"/>
          <w:lang w:val="es-ES_tradnl"/>
        </w:rPr>
        <w:tab/>
      </w:r>
      <w:r w:rsidRPr="00A743B4">
        <w:rPr>
          <w:rFonts w:ascii="Times New Roman" w:eastAsia="Times New Roman" w:hAnsi="Times New Roman" w:cs="Times New Roman"/>
          <w:color w:val="auto"/>
          <w:sz w:val="28"/>
          <w:szCs w:val="28"/>
          <w:lang w:val="es-ES_tradnl"/>
        </w:rPr>
        <w:tab/>
      </w:r>
      <w:r w:rsidRPr="00A743B4">
        <w:rPr>
          <w:rFonts w:ascii="Times New Roman" w:eastAsia="Times New Roman" w:hAnsi="Times New Roman" w:cs="Times New Roman"/>
          <w:color w:val="auto"/>
          <w:sz w:val="28"/>
          <w:szCs w:val="28"/>
          <w:lang w:val="es-ES_tradnl"/>
        </w:rPr>
        <w:tab/>
      </w:r>
      <w:r w:rsidRPr="00A743B4">
        <w:rPr>
          <w:rFonts w:ascii="Times New Roman" w:eastAsia="Times New Roman" w:hAnsi="Times New Roman" w:cs="Times New Roman"/>
          <w:color w:val="auto"/>
          <w:sz w:val="28"/>
          <w:szCs w:val="28"/>
          <w:lang w:val="es-ES_tradnl"/>
        </w:rPr>
        <w:tab/>
        <w:t>Gi</w:t>
      </w:r>
      <w:r w:rsidRPr="00A743B4">
        <w:rPr>
          <w:rFonts w:ascii="Times New Roman" w:hAnsi="Times New Roman"/>
          <w:color w:val="auto"/>
          <w:sz w:val="28"/>
          <w:szCs w:val="28"/>
          <w:lang w:val="es-ES_tradnl"/>
        </w:rPr>
        <w:t xml:space="preserve">á trúng thầu của từng thuốc không được cao hơn giá của thuốc đó trong kế hoạch lựa chọn nhà thầu đã được người có thẩm quyền phê duyệt và không vượt giá bán buôn kê khai, kê khai lại còn hiệu lực của thuốc đó trừ trường hợp quy định tại </w:t>
      </w:r>
      <w:r w:rsidRPr="00A743B4">
        <w:rPr>
          <w:rFonts w:ascii="Times New Roman" w:hAnsi="Times New Roman"/>
          <w:color w:val="auto"/>
          <w:sz w:val="28"/>
          <w:szCs w:val="28"/>
        </w:rPr>
        <w:t>K</w:t>
      </w:r>
      <w:r w:rsidRPr="00A743B4">
        <w:rPr>
          <w:rFonts w:ascii="Times New Roman" w:hAnsi="Times New Roman"/>
          <w:color w:val="auto"/>
          <w:sz w:val="28"/>
          <w:szCs w:val="28"/>
          <w:lang w:val="es-ES_tradnl"/>
        </w:rPr>
        <w:t>hoản 1 Điề</w:t>
      </w:r>
      <w:r w:rsidR="008C1217">
        <w:rPr>
          <w:rFonts w:ascii="Times New Roman" w:hAnsi="Times New Roman"/>
          <w:color w:val="auto"/>
          <w:sz w:val="28"/>
          <w:szCs w:val="28"/>
          <w:lang w:val="es-ES_tradnl"/>
        </w:rPr>
        <w:t>u 3</w:t>
      </w:r>
      <w:r w:rsidR="00374D9D">
        <w:rPr>
          <w:rFonts w:ascii="Times New Roman" w:hAnsi="Times New Roman"/>
          <w:color w:val="auto"/>
          <w:sz w:val="28"/>
          <w:szCs w:val="28"/>
          <w:lang w:val="es-ES_tradnl"/>
        </w:rPr>
        <w:t>7</w:t>
      </w:r>
      <w:r w:rsidRPr="00A743B4">
        <w:rPr>
          <w:rFonts w:ascii="Times New Roman" w:hAnsi="Times New Roman"/>
          <w:color w:val="auto"/>
          <w:sz w:val="28"/>
          <w:szCs w:val="28"/>
          <w:lang w:val="es-ES_tradnl"/>
        </w:rPr>
        <w:t xml:space="preserve"> Thông tư này. </w:t>
      </w:r>
    </w:p>
    <w:p w14:paraId="34EFC8AD" w14:textId="77777777" w:rsidR="00F84D48" w:rsidRPr="00A743B4" w:rsidRDefault="004656FF" w:rsidP="007D00C5">
      <w:pPr>
        <w:pStyle w:val="Body"/>
        <w:tabs>
          <w:tab w:val="left" w:pos="284"/>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28. Sử dụng thuốc đã trúng thầu, ký kết hợp đồng</w:t>
      </w:r>
    </w:p>
    <w:p w14:paraId="6DF26FBC" w14:textId="77777777" w:rsidR="00F84D48" w:rsidRPr="00A5105A" w:rsidRDefault="004656FF" w:rsidP="007D00C5">
      <w:pPr>
        <w:pStyle w:val="Body"/>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1. Cơ sở y tế và nhà thầu </w:t>
      </w:r>
      <w:r w:rsidRPr="00A743B4">
        <w:rPr>
          <w:rFonts w:ascii="Times New Roman" w:hAnsi="Times New Roman"/>
          <w:color w:val="auto"/>
          <w:sz w:val="28"/>
          <w:szCs w:val="28"/>
        </w:rPr>
        <w:t xml:space="preserve">trúng thầu </w:t>
      </w:r>
      <w:r w:rsidRPr="00A743B4">
        <w:rPr>
          <w:rFonts w:ascii="Times New Roman" w:hAnsi="Times New Roman"/>
          <w:color w:val="auto"/>
          <w:sz w:val="28"/>
          <w:szCs w:val="28"/>
          <w:lang w:val="es-ES_tradnl"/>
        </w:rPr>
        <w:t>có trách nhiệm thực hiện hợp đồng cung cấp thuốc theo đúng các quy định của pháp luật có liên quan về hợp đồng kinh tế</w:t>
      </w:r>
      <w:r w:rsidRPr="00A743B4">
        <w:rPr>
          <w:color w:val="auto"/>
        </w:rPr>
        <w:t xml:space="preserve">  </w:t>
      </w:r>
      <w:r w:rsidRPr="00A5105A">
        <w:rPr>
          <w:rFonts w:ascii="Times New Roman" w:hAnsi="Times New Roman"/>
          <w:color w:val="auto"/>
          <w:sz w:val="28"/>
          <w:szCs w:val="28"/>
          <w:lang w:val="es-ES_tradnl"/>
        </w:rPr>
        <w:t>bảo đảm thực hiện tối thiểu 80% giá trị hợp đồng đã ký kết (trừ những thuốc cấp cứu, thuốc chống độc, thuốc hiếm</w:t>
      </w:r>
      <w:r w:rsidR="00A27F8C" w:rsidRPr="00A5105A">
        <w:rPr>
          <w:rFonts w:ascii="Times New Roman" w:hAnsi="Times New Roman"/>
          <w:color w:val="auto"/>
          <w:sz w:val="28"/>
          <w:szCs w:val="28"/>
          <w:lang w:val="es-ES_tradnl"/>
        </w:rPr>
        <w:t>, thuốc kiểm soát đặc biệt</w:t>
      </w:r>
      <w:r w:rsidR="0023742F" w:rsidRPr="00A5105A">
        <w:rPr>
          <w:rFonts w:ascii="Times New Roman" w:hAnsi="Times New Roman"/>
          <w:color w:val="auto"/>
          <w:sz w:val="28"/>
          <w:szCs w:val="28"/>
          <w:lang w:val="es-ES_tradnl"/>
        </w:rPr>
        <w:t>, dịch truyền, thuốc phòng dịch bệnh, thuốc có phản ứng ADR chuỗi</w:t>
      </w:r>
      <w:r w:rsidRPr="00A5105A">
        <w:rPr>
          <w:rFonts w:ascii="Times New Roman" w:hAnsi="Times New Roman"/>
          <w:color w:val="auto"/>
          <w:sz w:val="28"/>
          <w:szCs w:val="28"/>
          <w:lang w:val="es-ES_tradnl"/>
        </w:rPr>
        <w:t xml:space="preserve"> </w:t>
      </w:r>
      <w:r w:rsidR="00C745A5">
        <w:rPr>
          <w:rFonts w:ascii="Times New Roman" w:hAnsi="Times New Roman"/>
          <w:color w:val="auto"/>
          <w:sz w:val="28"/>
          <w:szCs w:val="28"/>
          <w:lang w:val="es-ES_tradnl"/>
        </w:rPr>
        <w:t>và</w:t>
      </w:r>
      <w:r w:rsidRPr="00A5105A">
        <w:rPr>
          <w:rFonts w:ascii="Times New Roman" w:hAnsi="Times New Roman"/>
          <w:color w:val="auto"/>
          <w:sz w:val="28"/>
          <w:szCs w:val="28"/>
          <w:lang w:val="es-ES_tradnl"/>
        </w:rPr>
        <w:t xml:space="preserve"> những tình huống khác sau khi báo cáo cơ quan có thẩm quyền). </w:t>
      </w:r>
    </w:p>
    <w:p w14:paraId="08B565CD"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2. Cơ sở y tế không được mua vượt số lượng thuốc của một nhóm thuốc trong kết quả lựa chọn nhà thầu nếu chưa mua hết số lượng thuốc trong các nhóm thuốc khác của cùng hoạt chất đã trúng thầu theo các hợp đồng đã ký. </w:t>
      </w:r>
    </w:p>
    <w:p w14:paraId="320F2F88"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 xml:space="preserve">3. </w:t>
      </w:r>
      <w:r w:rsidRPr="00A743B4">
        <w:rPr>
          <w:rFonts w:ascii="Times New Roman" w:hAnsi="Times New Roman"/>
          <w:color w:val="auto"/>
          <w:sz w:val="28"/>
          <w:szCs w:val="28"/>
          <w:lang w:val="es-ES_tradnl"/>
        </w:rPr>
        <w:t>Các trường hợp sau đây được phép mua vượt nhưng số lượng không được vượt quá 20% so với số lượng của nhóm thuốc đó trong hợp đồng đã ký và không phải trình duyệt kế hoạch lựa chọn nhà thầu bổ sung:</w:t>
      </w:r>
    </w:p>
    <w:p w14:paraId="0B9F47E1"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Đã sử dụng hết số lượng thuốc của các nhóm khác và chỉ còn số lượng thuốc trong gói thầu thuốc biệt dược gốc hoặc tương đương điều trị;</w:t>
      </w:r>
    </w:p>
    <w:p w14:paraId="7895438C" w14:textId="77777777" w:rsidR="00F84D48" w:rsidRPr="00A743B4" w:rsidRDefault="004656FF" w:rsidP="007D00C5">
      <w:pPr>
        <w:pStyle w:val="Body"/>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b) Các nhóm thuốc khác của cùng hoạt chất đã trúng thầu nhưng buộc phải dừng cung ứ</w:t>
      </w:r>
      <w:r w:rsidR="0045574B" w:rsidRPr="00A743B4">
        <w:rPr>
          <w:rFonts w:ascii="Times New Roman" w:hAnsi="Times New Roman"/>
          <w:color w:val="auto"/>
          <w:sz w:val="28"/>
          <w:szCs w:val="28"/>
          <w:lang w:val="es-ES_tradnl"/>
        </w:rPr>
        <w:t xml:space="preserve">ng </w:t>
      </w:r>
      <w:r w:rsidRPr="00A743B4">
        <w:rPr>
          <w:rFonts w:ascii="Times New Roman" w:hAnsi="Times New Roman"/>
          <w:color w:val="auto"/>
          <w:sz w:val="28"/>
          <w:szCs w:val="28"/>
          <w:lang w:val="es-ES_tradnl"/>
        </w:rPr>
        <w:t>hoặc thuốc bị đình chỉ lưu hành, thuốc bị rút ra khỏi danh mục thuốc có chứng minh tương đương sinh học sau khi đã trúng thầu;</w:t>
      </w:r>
    </w:p>
    <w:p w14:paraId="114D56A3"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c) Nhà thầu chưa cung cấp hết số lượng thuốc của một nhóm thuốc trong hợp đồng đã ký nhưng không có khả năng cung cấp tiếp vì các lý do bất khả kháng, trong trường hợp này phải có thông báo bằng văn bản kèm theo tài liệu chứng minh.</w:t>
      </w:r>
    </w:p>
    <w:p w14:paraId="5F015998"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rPr>
        <w:t>Chương III</w:t>
      </w:r>
    </w:p>
    <w:p w14:paraId="51D706C4"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QUY </w:t>
      </w:r>
      <w:r w:rsidRPr="00A743B4">
        <w:rPr>
          <w:rFonts w:ascii="Times New Roman" w:hAnsi="Times New Roman"/>
          <w:b/>
          <w:bCs/>
          <w:color w:val="auto"/>
          <w:sz w:val="28"/>
          <w:szCs w:val="28"/>
        </w:rPr>
        <w:t xml:space="preserve">ĐỊNH VỀ </w:t>
      </w:r>
      <w:r w:rsidRPr="00A743B4">
        <w:rPr>
          <w:rFonts w:ascii="Times New Roman" w:hAnsi="Times New Roman"/>
          <w:b/>
          <w:bCs/>
          <w:color w:val="auto"/>
          <w:sz w:val="28"/>
          <w:szCs w:val="28"/>
          <w:lang w:val="de-DE"/>
        </w:rPr>
        <w:t>MUA THU</w:t>
      </w:r>
      <w:r w:rsidRPr="00A743B4">
        <w:rPr>
          <w:rFonts w:ascii="Times New Roman" w:hAnsi="Times New Roman"/>
          <w:b/>
          <w:bCs/>
          <w:color w:val="auto"/>
          <w:sz w:val="28"/>
          <w:szCs w:val="28"/>
        </w:rPr>
        <w:t xml:space="preserve">ỐC TẬP TRUNG </w:t>
      </w:r>
    </w:p>
    <w:p w14:paraId="412B7248" w14:textId="77777777" w:rsidR="00F84D48" w:rsidRPr="00A743B4" w:rsidRDefault="004656FF" w:rsidP="00685BA4">
      <w:pPr>
        <w:pStyle w:val="Body"/>
        <w:tabs>
          <w:tab w:val="left" w:pos="284"/>
          <w:tab w:val="left" w:pos="1276"/>
        </w:tabs>
        <w:spacing w:after="0"/>
        <w:ind w:left="0" w:firstLine="0"/>
        <w:rPr>
          <w:rFonts w:ascii="Times New Roman" w:eastAsia="Times New Roman" w:hAnsi="Times New Roman" w:cs="Times New Roman"/>
          <w:b/>
          <w:bCs/>
          <w:color w:val="auto"/>
        </w:rPr>
      </w:pPr>
      <w:r w:rsidRPr="00A743B4">
        <w:rPr>
          <w:rFonts w:ascii="Times New Roman" w:eastAsia="Times New Roman" w:hAnsi="Times New Roman" w:cs="Times New Roman"/>
          <w:b/>
          <w:bCs/>
          <w:color w:val="auto"/>
          <w:sz w:val="28"/>
          <w:szCs w:val="28"/>
          <w:lang w:val="es-ES_tradnl"/>
        </w:rPr>
        <w:lastRenderedPageBreak/>
        <w:tab/>
      </w:r>
      <w:r w:rsidRPr="00A743B4">
        <w:rPr>
          <w:rFonts w:ascii="Times New Roman" w:eastAsia="Times New Roman" w:hAnsi="Times New Roman" w:cs="Times New Roman"/>
          <w:b/>
          <w:bCs/>
          <w:color w:val="auto"/>
          <w:sz w:val="28"/>
          <w:szCs w:val="28"/>
          <w:lang w:val="es-ES_tradnl"/>
        </w:rPr>
        <w:tab/>
        <w:t xml:space="preserve">       </w:t>
      </w:r>
    </w:p>
    <w:p w14:paraId="3ACC0F4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Điều 29. Quy định chung về mua thuốc tập trung</w:t>
      </w:r>
    </w:p>
    <w:p w14:paraId="41729F1C" w14:textId="77777777" w:rsidR="000A5C1A" w:rsidRPr="00A743B4" w:rsidRDefault="000A5C1A" w:rsidP="007D00C5">
      <w:pPr>
        <w:pStyle w:val="Body"/>
        <w:numPr>
          <w:ilvl w:val="3"/>
          <w:numId w:val="5"/>
        </w:numPr>
        <w:tabs>
          <w:tab w:val="left" w:pos="990"/>
        </w:tabs>
        <w:spacing w:before="110" w:after="0"/>
        <w:ind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 </w:t>
      </w:r>
      <w:r w:rsidR="004656FF" w:rsidRPr="00A743B4">
        <w:rPr>
          <w:rFonts w:ascii="Times New Roman" w:hAnsi="Times New Roman"/>
          <w:color w:val="auto"/>
          <w:sz w:val="28"/>
          <w:szCs w:val="28"/>
          <w:lang w:val="es-ES_tradnl"/>
        </w:rPr>
        <w:t>Đơn vị mua thuốc tập trung có trách nhiệ</w:t>
      </w:r>
      <w:r w:rsidRPr="00A743B4">
        <w:rPr>
          <w:rFonts w:ascii="Times New Roman" w:hAnsi="Times New Roman"/>
          <w:color w:val="auto"/>
          <w:sz w:val="28"/>
          <w:szCs w:val="28"/>
          <w:lang w:val="es-ES_tradnl"/>
        </w:rPr>
        <w:t>m:</w:t>
      </w:r>
    </w:p>
    <w:p w14:paraId="654ED53A" w14:textId="77777777" w:rsidR="00F84D48" w:rsidRPr="00A743B4" w:rsidRDefault="000A5C1A" w:rsidP="007D00C5">
      <w:pPr>
        <w:pStyle w:val="Body"/>
        <w:numPr>
          <w:ilvl w:val="0"/>
          <w:numId w:val="22"/>
        </w:numPr>
        <w:tabs>
          <w:tab w:val="left" w:pos="990"/>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T</w:t>
      </w:r>
      <w:r w:rsidR="004656FF" w:rsidRPr="00A743B4">
        <w:rPr>
          <w:rFonts w:ascii="Times New Roman" w:hAnsi="Times New Roman"/>
          <w:color w:val="auto"/>
          <w:sz w:val="28"/>
          <w:szCs w:val="28"/>
          <w:lang w:val="es-ES_tradnl"/>
        </w:rPr>
        <w:t xml:space="preserve">ổng hợp nhu cầu sử dụng thuốc, lập và trình phê duyệt kế hoạch lựa chọn nhà thầu, tổ chức lựa chọn nhà thầu, hoàn thiện và ký kết </w:t>
      </w:r>
      <w:r w:rsidR="004656FF" w:rsidRPr="00A743B4">
        <w:rPr>
          <w:rFonts w:ascii="Times New Roman" w:hAnsi="Times New Roman"/>
          <w:color w:val="auto"/>
          <w:sz w:val="28"/>
          <w:szCs w:val="28"/>
        </w:rPr>
        <w:t xml:space="preserve">hợp đồng hoặc </w:t>
      </w:r>
      <w:r w:rsidR="004656FF" w:rsidRPr="00A743B4">
        <w:rPr>
          <w:rFonts w:ascii="Times New Roman" w:hAnsi="Times New Roman"/>
          <w:color w:val="auto"/>
          <w:sz w:val="28"/>
          <w:szCs w:val="28"/>
          <w:lang w:val="es-ES_tradnl"/>
        </w:rPr>
        <w:t xml:space="preserve">thỏa thuận khung với các nhà thầu được lựa chọn, công bố kết quả lựa chọn nhà thầu và thỏa thuận khung trên Cổng Thông tin điện tử của Bộ Y tế và Trang Thông tin điện tử của Sở Y tế để các cơ sở y tế làm căn cứ hoàn thiện, ký hợp đồng với các nhà thầu được lựa chọn. </w:t>
      </w:r>
    </w:p>
    <w:p w14:paraId="1C570D08" w14:textId="77777777" w:rsidR="000A5C1A" w:rsidRPr="00A743B4" w:rsidRDefault="000A5C1A" w:rsidP="007D00C5">
      <w:pPr>
        <w:pStyle w:val="Body"/>
        <w:numPr>
          <w:ilvl w:val="0"/>
          <w:numId w:val="22"/>
        </w:numPr>
        <w:tabs>
          <w:tab w:val="left" w:pos="990"/>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G</w:t>
      </w:r>
      <w:r w:rsidR="004656FF" w:rsidRPr="00A743B4">
        <w:rPr>
          <w:rFonts w:ascii="Times New Roman" w:hAnsi="Times New Roman"/>
          <w:color w:val="auto"/>
          <w:sz w:val="28"/>
          <w:szCs w:val="28"/>
          <w:lang w:val="es-ES_tradnl"/>
        </w:rPr>
        <w:t>iám sát quá trình thực hiện thỏa thuận khung, hợp đồng với các nhà thầu được l</w:t>
      </w:r>
      <w:r w:rsidR="004656FF" w:rsidRPr="00A743B4">
        <w:rPr>
          <w:rFonts w:ascii="Times New Roman" w:hAnsi="Times New Roman"/>
          <w:color w:val="auto"/>
          <w:sz w:val="28"/>
          <w:szCs w:val="28"/>
        </w:rPr>
        <w:t>ự</w:t>
      </w:r>
      <w:r w:rsidR="004656FF" w:rsidRPr="00A743B4">
        <w:rPr>
          <w:rFonts w:ascii="Times New Roman" w:hAnsi="Times New Roman"/>
          <w:color w:val="auto"/>
          <w:sz w:val="28"/>
          <w:szCs w:val="28"/>
          <w:lang w:val="es-ES_tradnl"/>
        </w:rPr>
        <w:t xml:space="preserve">a chọn. </w:t>
      </w:r>
    </w:p>
    <w:p w14:paraId="529BA227" w14:textId="77777777" w:rsidR="00F84D48" w:rsidRPr="00A743B4" w:rsidRDefault="000A5C1A" w:rsidP="007D00C5">
      <w:pPr>
        <w:pStyle w:val="Body"/>
        <w:tabs>
          <w:tab w:val="left" w:pos="990"/>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2. </w:t>
      </w:r>
      <w:r w:rsidR="004656FF" w:rsidRPr="00A743B4">
        <w:rPr>
          <w:rFonts w:ascii="Times New Roman" w:hAnsi="Times New Roman"/>
          <w:color w:val="auto"/>
          <w:sz w:val="28"/>
          <w:szCs w:val="28"/>
          <w:lang w:val="es-ES_tradnl"/>
        </w:rPr>
        <w:t>Chức năng nhiệm vụ, quy chế tổ chức và hoạt động của Trung tâm mua sắm tập trung thuốc Quốc gia  do Bộ trưởng Bộ Y tế quyết định; Chức năng nhiệm vụ, quy chế tổ chức và hoạt động của Đơn vị mua thuốc tập trung cấp địa phương do Chủ tịch Ủy ban nhân dân cấp tỉnh quyết định.</w:t>
      </w:r>
    </w:p>
    <w:p w14:paraId="37A89F7D"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Các quy định chung về mua thuốc tập trung cấp quốc gia, cấp địa phương:</w:t>
      </w:r>
    </w:p>
    <w:p w14:paraId="5AFB58C6"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Hình thức lựa chọn nhà thầu: đấu thầu rộng rãi trong nước;</w:t>
      </w:r>
    </w:p>
    <w:p w14:paraId="77898003"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b) Phương thức lựa chọn nhà thầu: một giai đoạn hai túi hồ sơ; </w:t>
      </w:r>
    </w:p>
    <w:p w14:paraId="7100FC5B" w14:textId="22581815"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c) Đánh giá hồ sơ dự thầu: sử dụng phương pháp kết hợp giữa kỹ thuật và giá đối với từng phần của gói thầu. </w:t>
      </w:r>
    </w:p>
    <w:p w14:paraId="4DDE2645"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d) Cách thức thực hiện: việc mua thuốc tậ</w:t>
      </w:r>
      <w:r w:rsidRPr="00A743B4">
        <w:rPr>
          <w:rFonts w:ascii="Times New Roman" w:hAnsi="Times New Roman"/>
          <w:color w:val="auto"/>
          <w:sz w:val="28"/>
          <w:szCs w:val="28"/>
          <w:lang w:val="de-DE"/>
        </w:rPr>
        <w:t xml:space="preserve">p trung </w:t>
      </w:r>
      <w:r w:rsidRPr="00A743B4">
        <w:rPr>
          <w:rFonts w:ascii="Times New Roman" w:hAnsi="Times New Roman"/>
          <w:color w:val="auto"/>
          <w:sz w:val="28"/>
          <w:szCs w:val="28"/>
        </w:rPr>
        <w:t>được thực hiện theo cách thức ký thỏa thuậ</w:t>
      </w:r>
      <w:r w:rsidRPr="00A743B4">
        <w:rPr>
          <w:rFonts w:ascii="Times New Roman" w:hAnsi="Times New Roman"/>
          <w:color w:val="auto"/>
          <w:sz w:val="28"/>
          <w:szCs w:val="28"/>
          <w:lang w:val="de-DE"/>
        </w:rPr>
        <w:t>n khung, tr</w:t>
      </w:r>
      <w:r w:rsidRPr="00A743B4">
        <w:rPr>
          <w:rFonts w:ascii="Times New Roman" w:hAnsi="Times New Roman"/>
          <w:color w:val="auto"/>
          <w:sz w:val="28"/>
          <w:szCs w:val="28"/>
        </w:rPr>
        <w:t>ừ các trường hợp sau đây được á</w:t>
      </w:r>
      <w:r w:rsidRPr="00A743B4">
        <w:rPr>
          <w:rFonts w:ascii="Times New Roman" w:hAnsi="Times New Roman"/>
          <w:color w:val="auto"/>
          <w:sz w:val="28"/>
          <w:szCs w:val="28"/>
          <w:lang w:val="nl-NL"/>
        </w:rPr>
        <w:t>p d</w:t>
      </w:r>
      <w:r w:rsidRPr="00A743B4">
        <w:rPr>
          <w:rFonts w:ascii="Times New Roman" w:hAnsi="Times New Roman"/>
          <w:color w:val="auto"/>
          <w:sz w:val="28"/>
          <w:szCs w:val="28"/>
        </w:rPr>
        <w:t>ụng theo cách thức ký hợp đồng trực tiếp:</w:t>
      </w:r>
    </w:p>
    <w:p w14:paraId="5E6EFE9B"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 Mua thuốc, vắc xin phục vụ công tác tiê</w:t>
      </w:r>
      <w:r w:rsidRPr="00A743B4">
        <w:rPr>
          <w:rFonts w:ascii="Times New Roman" w:hAnsi="Times New Roman"/>
          <w:color w:val="auto"/>
          <w:sz w:val="28"/>
          <w:szCs w:val="28"/>
          <w:lang w:val="pt-PT"/>
        </w:rPr>
        <w:t>m ch</w:t>
      </w:r>
      <w:r w:rsidRPr="00A743B4">
        <w:rPr>
          <w:rFonts w:ascii="Times New Roman" w:hAnsi="Times New Roman"/>
          <w:color w:val="auto"/>
          <w:sz w:val="28"/>
          <w:szCs w:val="28"/>
        </w:rPr>
        <w:t>ủng mở rộng thuộc cá</w:t>
      </w:r>
      <w:r w:rsidRPr="00A743B4">
        <w:rPr>
          <w:rFonts w:ascii="Times New Roman" w:hAnsi="Times New Roman"/>
          <w:color w:val="auto"/>
          <w:sz w:val="28"/>
          <w:szCs w:val="28"/>
          <w:lang w:val="it-IT"/>
        </w:rPr>
        <w:t>c ch</w:t>
      </w:r>
      <w:r w:rsidRPr="00A743B4">
        <w:rPr>
          <w:rFonts w:ascii="Times New Roman" w:hAnsi="Times New Roman"/>
          <w:color w:val="auto"/>
          <w:sz w:val="28"/>
          <w:szCs w:val="28"/>
        </w:rPr>
        <w:t>ương tr</w:t>
      </w:r>
      <w:r w:rsidRPr="00A743B4">
        <w:rPr>
          <w:rFonts w:ascii="Times New Roman" w:hAnsi="Times New Roman"/>
          <w:color w:val="auto"/>
          <w:sz w:val="28"/>
          <w:szCs w:val="28"/>
          <w:lang w:val="it-IT"/>
        </w:rPr>
        <w:t>ì</w:t>
      </w:r>
      <w:r w:rsidRPr="00A743B4">
        <w:rPr>
          <w:rFonts w:ascii="Times New Roman" w:hAnsi="Times New Roman"/>
          <w:color w:val="auto"/>
          <w:sz w:val="28"/>
          <w:szCs w:val="28"/>
          <w:lang w:val="pt-PT"/>
        </w:rPr>
        <w:t>nh, d</w:t>
      </w:r>
      <w:r w:rsidRPr="00A743B4">
        <w:rPr>
          <w:rFonts w:ascii="Times New Roman" w:hAnsi="Times New Roman"/>
          <w:color w:val="auto"/>
          <w:sz w:val="28"/>
          <w:szCs w:val="28"/>
        </w:rPr>
        <w:t>ự án sử dụ</w:t>
      </w:r>
      <w:r w:rsidRPr="00A743B4">
        <w:rPr>
          <w:rFonts w:ascii="Times New Roman" w:hAnsi="Times New Roman"/>
          <w:color w:val="auto"/>
          <w:sz w:val="28"/>
          <w:szCs w:val="28"/>
          <w:lang w:val="nl-NL"/>
        </w:rPr>
        <w:t>ng v</w:t>
      </w:r>
      <w:r w:rsidRPr="00A743B4">
        <w:rPr>
          <w:rFonts w:ascii="Times New Roman" w:hAnsi="Times New Roman"/>
          <w:color w:val="auto"/>
          <w:sz w:val="28"/>
          <w:szCs w:val="28"/>
        </w:rPr>
        <w:t>ốn ngân sá</w:t>
      </w:r>
      <w:r w:rsidRPr="00A743B4">
        <w:rPr>
          <w:rFonts w:ascii="Times New Roman" w:hAnsi="Times New Roman"/>
          <w:color w:val="auto"/>
          <w:sz w:val="28"/>
          <w:szCs w:val="28"/>
          <w:lang w:val="pt-PT"/>
        </w:rPr>
        <w:t>ch nh</w:t>
      </w:r>
      <w:r w:rsidRPr="00A743B4">
        <w:rPr>
          <w:rFonts w:ascii="Times New Roman" w:hAnsi="Times New Roman"/>
          <w:color w:val="auto"/>
          <w:sz w:val="28"/>
          <w:szCs w:val="28"/>
        </w:rPr>
        <w:t>à nước theo quyết đị</w:t>
      </w:r>
      <w:r w:rsidRPr="00A743B4">
        <w:rPr>
          <w:rFonts w:ascii="Times New Roman" w:hAnsi="Times New Roman"/>
          <w:color w:val="auto"/>
          <w:sz w:val="28"/>
          <w:szCs w:val="28"/>
          <w:lang w:val="pt-PT"/>
        </w:rPr>
        <w:t>nh c</w:t>
      </w:r>
      <w:r w:rsidRPr="00A743B4">
        <w:rPr>
          <w:rFonts w:ascii="Times New Roman" w:hAnsi="Times New Roman"/>
          <w:color w:val="auto"/>
          <w:sz w:val="28"/>
          <w:szCs w:val="28"/>
        </w:rPr>
        <w:t xml:space="preserve">ủa Bộ trưởng Bộ </w:t>
      </w:r>
      <w:r w:rsidRPr="00A743B4">
        <w:rPr>
          <w:rFonts w:ascii="Times New Roman" w:hAnsi="Times New Roman"/>
          <w:color w:val="auto"/>
          <w:sz w:val="28"/>
          <w:szCs w:val="28"/>
          <w:lang w:val="es-ES_tradnl"/>
        </w:rPr>
        <w:t>Y t</w:t>
      </w:r>
      <w:r w:rsidRPr="00A743B4">
        <w:rPr>
          <w:rFonts w:ascii="Times New Roman" w:hAnsi="Times New Roman"/>
          <w:color w:val="auto"/>
          <w:sz w:val="28"/>
          <w:szCs w:val="28"/>
        </w:rPr>
        <w:t>ế, của Chủ tịch Ủy ban nhân dân cấp tỉ</w:t>
      </w:r>
      <w:r w:rsidRPr="00A743B4">
        <w:rPr>
          <w:rFonts w:ascii="Times New Roman" w:hAnsi="Times New Roman"/>
          <w:color w:val="auto"/>
          <w:sz w:val="28"/>
          <w:szCs w:val="28"/>
          <w:lang w:val="pt-PT"/>
        </w:rPr>
        <w:t xml:space="preserve">nh; </w:t>
      </w:r>
    </w:p>
    <w:p w14:paraId="632A5C78"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 Mua thuốc thuộc cá</w:t>
      </w:r>
      <w:r w:rsidRPr="00A743B4">
        <w:rPr>
          <w:rFonts w:ascii="Times New Roman" w:hAnsi="Times New Roman"/>
          <w:color w:val="auto"/>
          <w:sz w:val="28"/>
          <w:szCs w:val="28"/>
          <w:lang w:val="it-IT"/>
        </w:rPr>
        <w:t>c ch</w:t>
      </w:r>
      <w:r w:rsidRPr="00A743B4">
        <w:rPr>
          <w:rFonts w:ascii="Times New Roman" w:hAnsi="Times New Roman"/>
          <w:color w:val="auto"/>
          <w:sz w:val="28"/>
          <w:szCs w:val="28"/>
        </w:rPr>
        <w:t>ương trì</w:t>
      </w:r>
      <w:r w:rsidRPr="00A743B4">
        <w:rPr>
          <w:rFonts w:ascii="Times New Roman" w:hAnsi="Times New Roman"/>
          <w:color w:val="auto"/>
          <w:sz w:val="28"/>
          <w:szCs w:val="28"/>
          <w:lang w:val="pt-PT"/>
        </w:rPr>
        <w:t>nh, d</w:t>
      </w:r>
      <w:r w:rsidRPr="00A743B4">
        <w:rPr>
          <w:rFonts w:ascii="Times New Roman" w:hAnsi="Times New Roman"/>
          <w:color w:val="auto"/>
          <w:sz w:val="28"/>
          <w:szCs w:val="28"/>
        </w:rPr>
        <w:t>ự án sử dụ</w:t>
      </w:r>
      <w:r w:rsidRPr="00A743B4">
        <w:rPr>
          <w:rFonts w:ascii="Times New Roman" w:hAnsi="Times New Roman"/>
          <w:color w:val="auto"/>
          <w:sz w:val="28"/>
          <w:szCs w:val="28"/>
          <w:lang w:val="nl-NL"/>
        </w:rPr>
        <w:t>ng v</w:t>
      </w:r>
      <w:r w:rsidRPr="00A743B4">
        <w:rPr>
          <w:rFonts w:ascii="Times New Roman" w:hAnsi="Times New Roman"/>
          <w:color w:val="auto"/>
          <w:sz w:val="28"/>
          <w:szCs w:val="28"/>
        </w:rPr>
        <w:t>ố</w:t>
      </w:r>
      <w:r w:rsidRPr="00A743B4">
        <w:rPr>
          <w:rFonts w:ascii="Times New Roman" w:hAnsi="Times New Roman"/>
          <w:color w:val="auto"/>
          <w:sz w:val="28"/>
          <w:szCs w:val="28"/>
          <w:lang w:val="de-DE"/>
        </w:rPr>
        <w:t>n ODA, ngu</w:t>
      </w:r>
      <w:r w:rsidRPr="00A743B4">
        <w:rPr>
          <w:rFonts w:ascii="Times New Roman" w:hAnsi="Times New Roman"/>
          <w:color w:val="auto"/>
          <w:sz w:val="28"/>
          <w:szCs w:val="28"/>
        </w:rPr>
        <w:t>ồn viện trợ, t</w:t>
      </w:r>
      <w:r w:rsidRPr="00A743B4">
        <w:rPr>
          <w:rFonts w:ascii="Times New Roman" w:hAnsi="Times New Roman"/>
          <w:color w:val="auto"/>
          <w:sz w:val="28"/>
          <w:szCs w:val="28"/>
          <w:lang w:val="fr-FR"/>
        </w:rPr>
        <w:t>à</w:t>
      </w:r>
      <w:r w:rsidRPr="00A743B4">
        <w:rPr>
          <w:rFonts w:ascii="Times New Roman" w:hAnsi="Times New Roman"/>
          <w:color w:val="auto"/>
          <w:sz w:val="28"/>
          <w:szCs w:val="28"/>
        </w:rPr>
        <w:t xml:space="preserve">i trợ của các tổ chức, cá </w:t>
      </w:r>
      <w:r w:rsidRPr="00A743B4">
        <w:rPr>
          <w:rFonts w:ascii="Times New Roman" w:hAnsi="Times New Roman"/>
          <w:color w:val="auto"/>
          <w:sz w:val="28"/>
          <w:szCs w:val="28"/>
          <w:lang w:val="pt-PT"/>
        </w:rPr>
        <w:t>nh</w:t>
      </w:r>
      <w:r w:rsidRPr="00A743B4">
        <w:rPr>
          <w:rFonts w:ascii="Times New Roman" w:hAnsi="Times New Roman"/>
          <w:color w:val="auto"/>
          <w:sz w:val="28"/>
          <w:szCs w:val="28"/>
        </w:rPr>
        <w:t>â</w:t>
      </w:r>
      <w:r w:rsidRPr="00A743B4">
        <w:rPr>
          <w:rFonts w:ascii="Times New Roman" w:hAnsi="Times New Roman"/>
          <w:color w:val="auto"/>
          <w:sz w:val="28"/>
          <w:szCs w:val="28"/>
          <w:lang w:val="nl-NL"/>
        </w:rPr>
        <w:t>n trong v</w:t>
      </w:r>
      <w:r w:rsidRPr="00A743B4">
        <w:rPr>
          <w:rFonts w:ascii="Times New Roman" w:hAnsi="Times New Roman"/>
          <w:color w:val="auto"/>
          <w:sz w:val="28"/>
          <w:szCs w:val="28"/>
          <w:lang w:val="fr-FR"/>
        </w:rPr>
        <w:t xml:space="preserve">à </w:t>
      </w:r>
      <w:r w:rsidRPr="00A743B4">
        <w:rPr>
          <w:rFonts w:ascii="Times New Roman" w:hAnsi="Times New Roman"/>
          <w:color w:val="auto"/>
          <w:sz w:val="28"/>
          <w:szCs w:val="28"/>
        </w:rPr>
        <w:t>ngo</w:t>
      </w:r>
      <w:r w:rsidRPr="00A743B4">
        <w:rPr>
          <w:rFonts w:ascii="Times New Roman" w:hAnsi="Times New Roman"/>
          <w:color w:val="auto"/>
          <w:sz w:val="28"/>
          <w:szCs w:val="28"/>
          <w:lang w:val="fr-FR"/>
        </w:rPr>
        <w:t>à</w:t>
      </w:r>
      <w:r w:rsidRPr="00A743B4">
        <w:rPr>
          <w:rFonts w:ascii="Times New Roman" w:hAnsi="Times New Roman"/>
          <w:color w:val="auto"/>
          <w:sz w:val="28"/>
          <w:szCs w:val="28"/>
        </w:rPr>
        <w:t>i nước thuộc nguồn ngân sá</w:t>
      </w:r>
      <w:r w:rsidRPr="00A743B4">
        <w:rPr>
          <w:rFonts w:ascii="Times New Roman" w:hAnsi="Times New Roman"/>
          <w:color w:val="auto"/>
          <w:sz w:val="28"/>
          <w:szCs w:val="28"/>
          <w:lang w:val="pt-PT"/>
        </w:rPr>
        <w:t>ch nh</w:t>
      </w:r>
      <w:r w:rsidRPr="00A743B4">
        <w:rPr>
          <w:rFonts w:ascii="Times New Roman" w:hAnsi="Times New Roman"/>
          <w:color w:val="auto"/>
          <w:sz w:val="28"/>
          <w:szCs w:val="28"/>
          <w:lang w:val="fr-FR"/>
        </w:rPr>
        <w:t xml:space="preserve">à </w:t>
      </w:r>
      <w:r w:rsidRPr="00A743B4">
        <w:rPr>
          <w:rFonts w:ascii="Times New Roman" w:hAnsi="Times New Roman"/>
          <w:color w:val="auto"/>
          <w:sz w:val="28"/>
          <w:szCs w:val="28"/>
        </w:rPr>
        <w:t>nước m</w:t>
      </w:r>
      <w:r w:rsidRPr="00A743B4">
        <w:rPr>
          <w:rFonts w:ascii="Times New Roman" w:hAnsi="Times New Roman"/>
          <w:color w:val="auto"/>
          <w:sz w:val="28"/>
          <w:szCs w:val="28"/>
          <w:lang w:val="fr-FR"/>
        </w:rPr>
        <w:t xml:space="preserve">à </w:t>
      </w:r>
      <w:r w:rsidRPr="00A743B4">
        <w:rPr>
          <w:rFonts w:ascii="Times New Roman" w:hAnsi="Times New Roman"/>
          <w:color w:val="auto"/>
          <w:sz w:val="28"/>
          <w:szCs w:val="28"/>
          <w:lang w:val="pt-PT"/>
        </w:rPr>
        <w:t>nh</w:t>
      </w:r>
      <w:r w:rsidRPr="00A743B4">
        <w:rPr>
          <w:rFonts w:ascii="Times New Roman" w:hAnsi="Times New Roman"/>
          <w:color w:val="auto"/>
          <w:sz w:val="28"/>
          <w:szCs w:val="28"/>
          <w:lang w:val="fr-FR"/>
        </w:rPr>
        <w:t xml:space="preserve">à </w:t>
      </w:r>
      <w:r w:rsidRPr="00A743B4">
        <w:rPr>
          <w:rFonts w:ascii="Times New Roman" w:hAnsi="Times New Roman"/>
          <w:color w:val="auto"/>
          <w:sz w:val="28"/>
          <w:szCs w:val="28"/>
        </w:rPr>
        <w:t>t</w:t>
      </w:r>
      <w:r w:rsidRPr="00A743B4">
        <w:rPr>
          <w:rFonts w:ascii="Times New Roman" w:hAnsi="Times New Roman"/>
          <w:color w:val="auto"/>
          <w:sz w:val="28"/>
          <w:szCs w:val="28"/>
          <w:lang w:val="fr-FR"/>
        </w:rPr>
        <w:t>à</w:t>
      </w:r>
      <w:r w:rsidRPr="00A743B4">
        <w:rPr>
          <w:rFonts w:ascii="Times New Roman" w:hAnsi="Times New Roman"/>
          <w:color w:val="auto"/>
          <w:sz w:val="28"/>
          <w:szCs w:val="28"/>
        </w:rPr>
        <w:t>i trợ c</w:t>
      </w:r>
      <w:r w:rsidRPr="00A743B4">
        <w:rPr>
          <w:rFonts w:ascii="Times New Roman" w:hAnsi="Times New Roman"/>
          <w:color w:val="auto"/>
          <w:sz w:val="28"/>
          <w:szCs w:val="28"/>
          <w:lang w:val="es-ES_tradnl"/>
        </w:rPr>
        <w:t xml:space="preserve">ó </w:t>
      </w:r>
      <w:r w:rsidRPr="00A743B4">
        <w:rPr>
          <w:rFonts w:ascii="Times New Roman" w:hAnsi="Times New Roman"/>
          <w:color w:val="auto"/>
          <w:sz w:val="28"/>
          <w:szCs w:val="28"/>
        </w:rPr>
        <w:t>y</w:t>
      </w:r>
      <w:r w:rsidRPr="00A743B4">
        <w:rPr>
          <w:rFonts w:ascii="Times New Roman" w:hAnsi="Times New Roman"/>
          <w:color w:val="auto"/>
          <w:sz w:val="28"/>
          <w:szCs w:val="28"/>
          <w:lang w:val="fr-FR"/>
        </w:rPr>
        <w:t>ê</w:t>
      </w:r>
      <w:r w:rsidRPr="00A743B4">
        <w:rPr>
          <w:rFonts w:ascii="Times New Roman" w:hAnsi="Times New Roman"/>
          <w:color w:val="auto"/>
          <w:sz w:val="28"/>
          <w:szCs w:val="28"/>
        </w:rPr>
        <w:t>u cầu á</w:t>
      </w:r>
      <w:r w:rsidRPr="00A743B4">
        <w:rPr>
          <w:rFonts w:ascii="Times New Roman" w:hAnsi="Times New Roman"/>
          <w:color w:val="auto"/>
          <w:sz w:val="28"/>
          <w:szCs w:val="28"/>
          <w:lang w:val="nl-NL"/>
        </w:rPr>
        <w:t>p d</w:t>
      </w:r>
      <w:r w:rsidRPr="00A743B4">
        <w:rPr>
          <w:rFonts w:ascii="Times New Roman" w:hAnsi="Times New Roman"/>
          <w:color w:val="auto"/>
          <w:sz w:val="28"/>
          <w:szCs w:val="28"/>
        </w:rPr>
        <w:t>ụng theo cách thức ký hợp đồng trực tiế</w:t>
      </w:r>
      <w:r w:rsidRPr="00A743B4">
        <w:rPr>
          <w:rFonts w:ascii="Times New Roman" w:hAnsi="Times New Roman"/>
          <w:color w:val="auto"/>
          <w:sz w:val="28"/>
          <w:szCs w:val="28"/>
          <w:lang w:val="nl-NL"/>
        </w:rPr>
        <w:t>p;</w:t>
      </w:r>
    </w:p>
    <w:p w14:paraId="6B2A5177" w14:textId="7815F54E"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4. Bộ trưởng Bộ Y tế quyết định </w:t>
      </w:r>
      <w:r w:rsidRPr="00A743B4">
        <w:rPr>
          <w:rFonts w:ascii="Times New Roman" w:hAnsi="Times New Roman"/>
          <w:color w:val="auto"/>
          <w:sz w:val="28"/>
          <w:szCs w:val="28"/>
        </w:rPr>
        <w:t>đơn vị</w:t>
      </w:r>
      <w:r w:rsidRPr="00A743B4">
        <w:rPr>
          <w:rFonts w:ascii="Times New Roman" w:hAnsi="Times New Roman"/>
          <w:color w:val="auto"/>
          <w:sz w:val="28"/>
          <w:szCs w:val="28"/>
          <w:lang w:val="es-ES_tradnl"/>
        </w:rPr>
        <w:t xml:space="preserve"> </w:t>
      </w:r>
      <w:r w:rsidRPr="00A743B4">
        <w:rPr>
          <w:rFonts w:ascii="Times New Roman" w:hAnsi="Times New Roman"/>
          <w:color w:val="auto"/>
          <w:sz w:val="28"/>
          <w:szCs w:val="28"/>
          <w:lang w:val="es-ES_tradnl"/>
        </w:rPr>
        <w:tab/>
        <w:t>thuộc Bộ Y tế chịu trách nhiệm tổ chức thẩm định kế hoạch lựa chọn nhà thầu cung cấp thuốc tập trung cấp quốc gia.</w:t>
      </w:r>
    </w:p>
    <w:p w14:paraId="51843552" w14:textId="77777777"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5. Sở Y tế chịu trách nhiệm tổ chức thẩm định kế hoạch lựa chọn nhà thầu cung cấp thuốc tập trung cấp địa phương.</w:t>
      </w:r>
    </w:p>
    <w:p w14:paraId="57FE64A0" w14:textId="46A3C238" w:rsidR="00F84D48" w:rsidRPr="005F6CC5" w:rsidRDefault="004656FF" w:rsidP="007D00C5">
      <w:pPr>
        <w:pStyle w:val="Body"/>
        <w:tabs>
          <w:tab w:val="left" w:pos="560"/>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6. Việc thẩm định kế hoạch lựa chọn nhà thầu cung cấp thuốc tập trung thực hiện theo quy định tại Khoản 1 Điều 37 Luật đấu thầu</w:t>
      </w:r>
      <w:r w:rsidR="00E61865" w:rsidRPr="00A743B4">
        <w:rPr>
          <w:rFonts w:ascii="Times New Roman" w:hAnsi="Times New Roman"/>
          <w:color w:val="auto"/>
          <w:sz w:val="28"/>
          <w:szCs w:val="28"/>
          <w:lang w:val="es-ES_tradnl"/>
        </w:rPr>
        <w:t xml:space="preserve"> và </w:t>
      </w:r>
      <w:r w:rsidR="00E61865" w:rsidRPr="005F6CC5">
        <w:rPr>
          <w:rFonts w:ascii="Times New Roman" w:hAnsi="Times New Roman"/>
          <w:color w:val="auto"/>
          <w:sz w:val="28"/>
          <w:szCs w:val="28"/>
          <w:lang w:val="es-ES_tradnl"/>
        </w:rPr>
        <w:t>theo Điều 8 của Thông tư này</w:t>
      </w:r>
      <w:r w:rsidRPr="005F6CC5">
        <w:rPr>
          <w:rFonts w:ascii="Times New Roman" w:hAnsi="Times New Roman"/>
          <w:color w:val="auto"/>
          <w:sz w:val="28"/>
          <w:szCs w:val="28"/>
          <w:lang w:val="es-ES_tradnl"/>
        </w:rPr>
        <w:t>.</w:t>
      </w:r>
    </w:p>
    <w:p w14:paraId="55674629" w14:textId="77777777" w:rsidR="00DE52C6" w:rsidRPr="00A743B4" w:rsidRDefault="00DE52C6" w:rsidP="007D00C5">
      <w:pPr>
        <w:tabs>
          <w:tab w:val="left" w:pos="1276"/>
        </w:tabs>
        <w:spacing w:after="200" w:line="276" w:lineRule="auto"/>
        <w:ind w:firstLine="567"/>
        <w:jc w:val="both"/>
        <w:rPr>
          <w:rFonts w:eastAsia="Times New Roman"/>
          <w:b/>
          <w:bCs/>
          <w:sz w:val="28"/>
          <w:szCs w:val="28"/>
          <w:u w:color="000000"/>
        </w:rPr>
      </w:pPr>
      <w:r w:rsidRPr="00A743B4">
        <w:rPr>
          <w:rFonts w:eastAsia="Calibri" w:cs="Calibri"/>
          <w:b/>
          <w:bCs/>
          <w:sz w:val="28"/>
          <w:szCs w:val="28"/>
          <w:u w:color="000000"/>
          <w:lang w:val="es-ES_tradnl"/>
        </w:rPr>
        <w:t>Điều 3</w:t>
      </w:r>
      <w:r w:rsidR="00AE5F7A">
        <w:rPr>
          <w:rFonts w:eastAsia="Calibri" w:cs="Calibri"/>
          <w:b/>
          <w:bCs/>
          <w:sz w:val="28"/>
          <w:szCs w:val="28"/>
          <w:u w:color="000000"/>
          <w:lang w:val="es-ES_tradnl"/>
        </w:rPr>
        <w:t>0</w:t>
      </w:r>
      <w:r w:rsidRPr="00A743B4">
        <w:rPr>
          <w:rFonts w:eastAsia="Calibri" w:cs="Calibri"/>
          <w:b/>
          <w:bCs/>
          <w:sz w:val="28"/>
          <w:szCs w:val="28"/>
          <w:u w:color="000000"/>
          <w:lang w:val="es-ES_tradnl"/>
        </w:rPr>
        <w:t>. Trách nhiệm các bên liên quan và hiệu lực thỏa thuận khung</w:t>
      </w:r>
      <w:r w:rsidRPr="00A743B4">
        <w:rPr>
          <w:rFonts w:eastAsia="Calibri" w:cs="Calibri"/>
          <w:b/>
          <w:bCs/>
          <w:sz w:val="28"/>
          <w:szCs w:val="28"/>
          <w:u w:color="000000"/>
          <w:lang w:val="es-ES_tradnl"/>
        </w:rPr>
        <w:tab/>
      </w:r>
    </w:p>
    <w:p w14:paraId="75FB6C48" w14:textId="0ACD2C0A" w:rsidR="00DE52C6" w:rsidRPr="00A743B4" w:rsidRDefault="00DE52C6" w:rsidP="007D00C5">
      <w:pPr>
        <w:tabs>
          <w:tab w:val="left" w:pos="560"/>
          <w:tab w:val="left" w:pos="1276"/>
        </w:tabs>
        <w:spacing w:after="200" w:line="276" w:lineRule="auto"/>
        <w:ind w:firstLine="567"/>
        <w:jc w:val="both"/>
        <w:rPr>
          <w:rFonts w:eastAsia="Times New Roman"/>
          <w:sz w:val="28"/>
          <w:szCs w:val="28"/>
          <w:u w:color="000000"/>
        </w:rPr>
      </w:pPr>
      <w:r w:rsidRPr="00A743B4">
        <w:rPr>
          <w:rFonts w:eastAsia="Calibri" w:cs="Calibri"/>
          <w:sz w:val="28"/>
          <w:szCs w:val="28"/>
          <w:u w:color="000000"/>
          <w:lang w:val="es-ES_tradnl"/>
        </w:rPr>
        <w:t xml:space="preserve">1. Cơ sở y tế có nhu cầu mua thuốc thuộc Danh mục thuốc đấu thầu tập trung phải căn cứ vào kết quả lựa chọn nhà thầu, nội dung thỏa thuận </w:t>
      </w:r>
      <w:r w:rsidRPr="00282412">
        <w:rPr>
          <w:rFonts w:eastAsia="Calibri" w:cs="Calibri"/>
          <w:sz w:val="28"/>
          <w:szCs w:val="28"/>
          <w:u w:color="000000"/>
          <w:lang w:val="es-ES_tradnl"/>
        </w:rPr>
        <w:t>khung để hoàn</w:t>
      </w:r>
      <w:r w:rsidRPr="00A743B4">
        <w:rPr>
          <w:rFonts w:eastAsia="Calibri" w:cs="Calibri"/>
          <w:sz w:val="28"/>
          <w:szCs w:val="28"/>
          <w:u w:color="000000"/>
          <w:lang w:val="es-ES_tradnl"/>
        </w:rPr>
        <w:t xml:space="preserve"> thiện và ký kết hợp đồng với nhà thầu đã được lựa chọn thông qua mua sắm tập trung</w:t>
      </w:r>
      <w:r w:rsidR="00E05993">
        <w:rPr>
          <w:rFonts w:eastAsia="Calibri" w:cs="Calibri"/>
          <w:sz w:val="28"/>
          <w:szCs w:val="28"/>
          <w:u w:color="000000"/>
          <w:lang w:val="es-ES_tradnl"/>
        </w:rPr>
        <w:t xml:space="preserve"> </w:t>
      </w:r>
      <w:r w:rsidRPr="00A743B4">
        <w:rPr>
          <w:rFonts w:eastAsia="Calibri" w:cs="Calibri"/>
          <w:sz w:val="28"/>
          <w:szCs w:val="28"/>
          <w:u w:color="000000"/>
          <w:lang w:val="es-ES_tradnl"/>
        </w:rPr>
        <w:t xml:space="preserve">theo </w:t>
      </w:r>
      <w:r w:rsidRPr="00A743B4">
        <w:rPr>
          <w:rFonts w:eastAsia="Calibri" w:cs="Calibri"/>
          <w:sz w:val="28"/>
          <w:szCs w:val="28"/>
          <w:u w:color="000000"/>
          <w:lang w:val="es-ES_tradnl"/>
        </w:rPr>
        <w:lastRenderedPageBreak/>
        <w:t>nguyên tắc đơn giá ký kết hợp đồng không được vượt giá trong thỏa thuận khung đã được công bố.</w:t>
      </w:r>
    </w:p>
    <w:p w14:paraId="4975FABF" w14:textId="77777777" w:rsidR="00DE52C6" w:rsidRPr="00282412" w:rsidRDefault="00DE52C6" w:rsidP="007D00C5">
      <w:pPr>
        <w:tabs>
          <w:tab w:val="left" w:pos="560"/>
          <w:tab w:val="left" w:pos="1276"/>
        </w:tabs>
        <w:spacing w:after="200" w:line="276" w:lineRule="auto"/>
        <w:ind w:firstLine="567"/>
        <w:jc w:val="both"/>
        <w:rPr>
          <w:rFonts w:eastAsia="Times New Roman"/>
          <w:bCs/>
          <w:sz w:val="28"/>
          <w:szCs w:val="28"/>
          <w:u w:color="000000"/>
        </w:rPr>
      </w:pPr>
      <w:r w:rsidRPr="00A743B4">
        <w:rPr>
          <w:rFonts w:eastAsia="Calibri" w:cs="Calibri"/>
          <w:sz w:val="28"/>
          <w:szCs w:val="28"/>
          <w:u w:color="000000"/>
          <w:lang w:val="es-ES_tradnl"/>
        </w:rPr>
        <w:t xml:space="preserve">2. Đơn vị đầu mối quy định tại Khoản 1 Điều 32 Thông tư này có trách nhiệm tổng hợp, thẩm định nhu cầu về danh mục và số lượng thuốc của từng cơ sở y tế thuộc phạm vi quản lý và điều tiết việc thực hiện kế hoạch để bảo đảm sử dụng tối thiểu 80% số lượng thuốc đã báo cáo </w:t>
      </w:r>
      <w:r w:rsidRPr="00282412">
        <w:rPr>
          <w:rFonts w:eastAsia="Calibri" w:cs="Calibri"/>
          <w:sz w:val="28"/>
          <w:szCs w:val="28"/>
          <w:u w:color="000000"/>
          <w:lang w:val="es-ES_tradnl"/>
        </w:rPr>
        <w:t>về Đơn vị mua thuốc tập trung (</w:t>
      </w:r>
      <w:r w:rsidR="00C745A5" w:rsidRPr="00A5105A">
        <w:rPr>
          <w:sz w:val="28"/>
          <w:szCs w:val="28"/>
          <w:lang w:val="es-ES_tradnl"/>
        </w:rPr>
        <w:t xml:space="preserve">trừ những thuốc cấp cứu, thuốc chống độc, thuốc hiếm, thuốc kiểm soát đặc biệt, dịch truyền, thuốc phòng dịch bệnh, thuốc có phản ứng ADR chuỗi </w:t>
      </w:r>
      <w:r w:rsidR="00C745A5">
        <w:rPr>
          <w:sz w:val="28"/>
          <w:szCs w:val="28"/>
          <w:lang w:val="es-ES_tradnl"/>
        </w:rPr>
        <w:t>và</w:t>
      </w:r>
      <w:r w:rsidR="00C745A5" w:rsidRPr="00A5105A">
        <w:rPr>
          <w:sz w:val="28"/>
          <w:szCs w:val="28"/>
          <w:lang w:val="es-ES_tradnl"/>
        </w:rPr>
        <w:t xml:space="preserve"> những tình huống khác sau khi báo cáo cơ quan có thẩm quyền</w:t>
      </w:r>
      <w:r w:rsidRPr="00282412">
        <w:rPr>
          <w:rFonts w:eastAsia="Calibri" w:cs="Calibri"/>
          <w:sz w:val="28"/>
          <w:szCs w:val="28"/>
          <w:u w:color="000000"/>
          <w:lang w:val="es-ES_tradnl"/>
        </w:rPr>
        <w:t>).</w:t>
      </w:r>
      <w:r w:rsidRPr="00282412">
        <w:rPr>
          <w:rFonts w:eastAsia="Calibri" w:cs="Calibri"/>
          <w:bCs/>
          <w:sz w:val="28"/>
          <w:szCs w:val="28"/>
          <w:u w:color="000000"/>
          <w:lang w:val="es-ES_tradnl"/>
        </w:rPr>
        <w:t xml:space="preserve">  </w:t>
      </w:r>
    </w:p>
    <w:p w14:paraId="4E213D24" w14:textId="7C1F3EEA"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3. Nhà thầu được lựa chọn thông qua mua thuốc tập trung có trách nhiệm cung cấp thuốc theo số lượng và tiến độ ghi trong hợp đồng đã ký với từng cơ sở y tế. Trong quá trình thực hiện hợp đồng, cơ sở y tế và nhà thầu có thể thương thảo, điều chỉnh số lượng tăng hoặc giảm so với số lượng trong hợp đồng đã ký trên cơ sở các quy định trong hồ sơ mời thầu do Đơn vị mua thuốc tập trung phát hành. Đơn vị mua thuốc tập trung có trách nhiệm phối hợp với các đơn vị đầu mối và các nhà thầu trúng thầu điều tiết thực hiện kế hoạch để bảo đảm cung ứng đủ thuốc cho cơ sở y tế.</w:t>
      </w:r>
    </w:p>
    <w:p w14:paraId="6C335A0E" w14:textId="55BD9B8E" w:rsidR="00DE52C6" w:rsidRPr="00A743B4" w:rsidRDefault="00DE52C6" w:rsidP="007D00C5">
      <w:pPr>
        <w:tabs>
          <w:tab w:val="left" w:pos="560"/>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xml:space="preserve">4. Cơ sở y tế phải tuân thủ các quy định tại Điều 28 Thông tư này trong việc sử dụng thuốc đã trúng thầu và ký hợp đồng thông qua mua sắm tập trung. </w:t>
      </w:r>
    </w:p>
    <w:p w14:paraId="0912ABF9" w14:textId="30D5FD6E" w:rsidR="00F84D48" w:rsidRPr="00A743B4" w:rsidRDefault="004656FF" w:rsidP="007D00C5">
      <w:pPr>
        <w:pStyle w:val="Body"/>
        <w:tabs>
          <w:tab w:val="left" w:pos="56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5. Thời hạn </w:t>
      </w:r>
      <w:r w:rsidR="000B6F9B">
        <w:rPr>
          <w:rFonts w:ascii="Times New Roman" w:hAnsi="Times New Roman"/>
          <w:color w:val="auto"/>
          <w:sz w:val="28"/>
          <w:szCs w:val="28"/>
          <w:lang w:val="es-ES_tradnl"/>
        </w:rPr>
        <w:t xml:space="preserve">thực hiện hợp đồng </w:t>
      </w:r>
      <w:r w:rsidRPr="000B6F9B">
        <w:rPr>
          <w:rFonts w:ascii="Times New Roman" w:hAnsi="Times New Roman"/>
          <w:strike/>
          <w:color w:val="auto"/>
          <w:sz w:val="28"/>
          <w:szCs w:val="28"/>
          <w:lang w:val="es-ES_tradnl"/>
        </w:rPr>
        <w:t>sử dụng kết quả</w:t>
      </w:r>
      <w:r w:rsidRPr="00A743B4">
        <w:rPr>
          <w:rFonts w:ascii="Times New Roman" w:hAnsi="Times New Roman"/>
          <w:color w:val="auto"/>
          <w:sz w:val="28"/>
          <w:szCs w:val="28"/>
          <w:lang w:val="es-ES_tradnl"/>
        </w:rPr>
        <w:t xml:space="preserve"> mua thuốc tập trung (cấp quốc gia, cấp địa phương) được quy định trong kế hoạch lựa chọn nhà thầu được cấp có thẩm quyền phê duyệt nhưng tối đa không quá 36 tháng, kể từ ngày kết quả mua thuốc tập trung và thỏa thuận khung có hiệu lực.</w:t>
      </w:r>
    </w:p>
    <w:p w14:paraId="2C5C1DB0" w14:textId="77777777" w:rsidR="00B12386" w:rsidRPr="00A743B4" w:rsidRDefault="00B12386" w:rsidP="007D00C5">
      <w:pPr>
        <w:tabs>
          <w:tab w:val="left" w:pos="560"/>
          <w:tab w:val="left" w:pos="1276"/>
          <w:tab w:val="left" w:pos="7112"/>
        </w:tabs>
        <w:ind w:firstLine="567"/>
        <w:jc w:val="both"/>
        <w:rPr>
          <w:rFonts w:eastAsia="Times New Roman"/>
          <w:b/>
          <w:bCs/>
          <w:sz w:val="28"/>
          <w:szCs w:val="28"/>
          <w:u w:color="000000"/>
        </w:rPr>
      </w:pPr>
      <w:r w:rsidRPr="00A743B4">
        <w:rPr>
          <w:rFonts w:eastAsia="Calibri" w:cs="Calibri"/>
          <w:b/>
          <w:bCs/>
          <w:sz w:val="28"/>
          <w:szCs w:val="28"/>
          <w:u w:color="000000"/>
          <w:lang w:val="es-ES_tradnl"/>
        </w:rPr>
        <w:t>Điều 3</w:t>
      </w:r>
      <w:r w:rsidR="00AE5F7A">
        <w:rPr>
          <w:rFonts w:eastAsia="Calibri" w:cs="Calibri"/>
          <w:b/>
          <w:bCs/>
          <w:sz w:val="28"/>
          <w:szCs w:val="28"/>
          <w:u w:color="000000"/>
          <w:lang w:val="es-ES_tradnl"/>
        </w:rPr>
        <w:t>1</w:t>
      </w:r>
      <w:r w:rsidRPr="00A743B4">
        <w:rPr>
          <w:rFonts w:eastAsia="Calibri" w:cs="Calibri"/>
          <w:b/>
          <w:bCs/>
          <w:sz w:val="28"/>
          <w:szCs w:val="28"/>
          <w:u w:color="000000"/>
          <w:lang w:val="es-ES_tradnl"/>
        </w:rPr>
        <w:t>. Tổ chức mua thuốc tập trung cấp quốc gia</w:t>
      </w:r>
      <w:r w:rsidRPr="00A743B4">
        <w:rPr>
          <w:rFonts w:eastAsia="Calibri" w:cs="Calibri"/>
          <w:b/>
          <w:bCs/>
          <w:sz w:val="28"/>
          <w:szCs w:val="28"/>
          <w:u w:color="000000"/>
          <w:lang w:val="es-ES_tradnl"/>
        </w:rPr>
        <w:tab/>
      </w:r>
    </w:p>
    <w:p w14:paraId="64EBC58C" w14:textId="77777777" w:rsidR="00B12386" w:rsidRPr="00282412" w:rsidRDefault="00B12386"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 xml:space="preserve">1. Xây dựng, tổng hợp nhu cầu sử dụng thuốc: trên cơ sở kế hoạch sử dụng thuốc đã xây dựng theo quy định tại </w:t>
      </w:r>
      <w:r w:rsidRPr="00282412">
        <w:rPr>
          <w:rFonts w:eastAsia="Calibri" w:cs="Calibri"/>
          <w:sz w:val="28"/>
          <w:szCs w:val="28"/>
          <w:u w:color="000000"/>
          <w:lang w:val="es-ES_tradnl"/>
        </w:rPr>
        <w:t xml:space="preserve">Điểm a Khoản 1 Điều 3 Thông tư này, cơ sở y tế </w:t>
      </w:r>
      <w:r w:rsidRPr="00931B2B">
        <w:rPr>
          <w:rFonts w:eastAsia="Calibri" w:cs="Calibri"/>
          <w:sz w:val="28"/>
          <w:szCs w:val="28"/>
          <w:u w:color="000000"/>
          <w:lang w:val="es-ES_tradnl"/>
        </w:rPr>
        <w:t xml:space="preserve">lập văn bản đăng ký </w:t>
      </w:r>
      <w:r w:rsidRPr="00282412">
        <w:rPr>
          <w:rFonts w:eastAsia="Calibri" w:cs="Calibri"/>
          <w:sz w:val="28"/>
          <w:szCs w:val="28"/>
          <w:u w:color="000000"/>
          <w:lang w:val="es-ES_tradnl"/>
        </w:rPr>
        <w:t xml:space="preserve">mua thuốc tập trung gửi Trung tâm mua sắm tập trung thuốc Quốc gia theo quy trình sau: </w:t>
      </w:r>
    </w:p>
    <w:p w14:paraId="4406792E" w14:textId="77777777" w:rsidR="00B12386" w:rsidRPr="00282412" w:rsidRDefault="00B12386"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a) Các cơ sở y tế thuộc Bộ Y tế quản lý: tổng hợp nhu cầu chi tiết đến từng thuốc, từng nhóm và tiến độ cung cấp gửi về Trung tâm mua sắm tập trung thuốc Quốc gia;</w:t>
      </w:r>
    </w:p>
    <w:p w14:paraId="4763B413" w14:textId="77777777" w:rsidR="00B12386" w:rsidRPr="00282412" w:rsidRDefault="00B12386"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b) Các cơ sở y tế do địa phương, các Bộ, ngành quản</w:t>
      </w:r>
      <w:r w:rsidR="00AE5F7A">
        <w:rPr>
          <w:rFonts w:eastAsia="Calibri" w:cs="Calibri"/>
          <w:sz w:val="28"/>
          <w:szCs w:val="28"/>
          <w:u w:color="000000"/>
          <w:lang w:val="es-ES_tradnl"/>
        </w:rPr>
        <w:t xml:space="preserve"> lý</w:t>
      </w:r>
      <w:r w:rsidRPr="00282412">
        <w:rPr>
          <w:rFonts w:eastAsia="Calibri" w:cs="Calibri"/>
          <w:sz w:val="28"/>
          <w:szCs w:val="28"/>
          <w:u w:color="000000"/>
          <w:lang w:val="es-ES_tradnl"/>
        </w:rPr>
        <w:t xml:space="preserve"> và y tế cơ quan: đơn</w:t>
      </w:r>
      <w:r w:rsidRPr="00A743B4">
        <w:rPr>
          <w:rFonts w:eastAsia="Calibri" w:cs="Calibri"/>
          <w:sz w:val="28"/>
          <w:szCs w:val="28"/>
          <w:u w:color="000000"/>
          <w:lang w:val="es-ES_tradnl"/>
        </w:rPr>
        <w:t xml:space="preserve"> vị mua thuốc tập trung cấp địa phương tổng hợp nhu cầu chi tiết đến từng thuốc, từng nhóm và tiến độ cung cấp của từng cơ sở, báo cáo Sở Y </w:t>
      </w:r>
      <w:r w:rsidRPr="00282412">
        <w:rPr>
          <w:rFonts w:eastAsia="Calibri" w:cs="Calibri"/>
          <w:sz w:val="28"/>
          <w:szCs w:val="28"/>
          <w:u w:color="000000"/>
          <w:lang w:val="es-ES_tradnl"/>
        </w:rPr>
        <w:t>tế</w:t>
      </w:r>
      <w:r w:rsidRPr="00282412">
        <w:rPr>
          <w:rFonts w:ascii="Calibri" w:eastAsia="Calibri" w:hAnsi="Calibri" w:cs="Calibri"/>
          <w:sz w:val="22"/>
          <w:szCs w:val="22"/>
          <w:u w:color="000000"/>
        </w:rPr>
        <w:t xml:space="preserve"> </w:t>
      </w:r>
      <w:r w:rsidRPr="00282412">
        <w:rPr>
          <w:rFonts w:eastAsia="Calibri" w:cs="Calibri"/>
          <w:bCs/>
          <w:sz w:val="28"/>
          <w:szCs w:val="28"/>
          <w:u w:color="000000"/>
          <w:lang w:val="es-ES_tradnl"/>
        </w:rPr>
        <w:t>phê duyệt</w:t>
      </w:r>
      <w:r w:rsidRPr="00282412">
        <w:rPr>
          <w:rFonts w:eastAsia="Calibri" w:cs="Calibri"/>
          <w:sz w:val="28"/>
          <w:szCs w:val="28"/>
          <w:u w:color="000000"/>
          <w:lang w:val="es-ES_tradnl"/>
        </w:rPr>
        <w:t xml:space="preserve"> và gửi kế hoạch sử dụng thuốc về Trung tâm mua sắm tập trung thuốc Quốc gia.</w:t>
      </w:r>
    </w:p>
    <w:p w14:paraId="570018FD" w14:textId="6D821F3D" w:rsidR="00B12386" w:rsidRPr="00282412" w:rsidRDefault="00B12386"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xml:space="preserve">c) Bảng tổng hợp danh mục, số lượng dự trù thuốc thuộc danh mục đấu thầu tập trung cấp Quốc gia được chia theo nhóm thuốc và phải gửi về Trung tâm mua sắm tập trung cấp quốc gia trước ngày </w:t>
      </w:r>
      <w:r w:rsidR="00AE5F7A">
        <w:rPr>
          <w:rFonts w:eastAsia="Calibri" w:cs="Calibri"/>
          <w:sz w:val="28"/>
          <w:szCs w:val="28"/>
          <w:u w:color="000000"/>
          <w:lang w:val="es-ES_tradnl"/>
        </w:rPr>
        <w:t>15</w:t>
      </w:r>
      <w:r w:rsidRPr="00282412">
        <w:rPr>
          <w:rFonts w:eastAsia="Calibri" w:cs="Calibri"/>
          <w:sz w:val="28"/>
          <w:szCs w:val="28"/>
          <w:u w:color="000000"/>
          <w:lang w:val="es-ES_tradnl"/>
        </w:rPr>
        <w:t xml:space="preserve"> tháng 6 hàng năm hoặc theo thời gian cụ thể do Trung tâm mua sắm tập trung thuốc Quốc gia  thông báo</w:t>
      </w:r>
      <w:r w:rsidR="0023742F" w:rsidRPr="00282412">
        <w:rPr>
          <w:rFonts w:eastAsia="Calibri" w:cs="Calibri"/>
          <w:sz w:val="28"/>
          <w:szCs w:val="28"/>
          <w:u w:color="000000"/>
          <w:lang w:val="es-ES_tradnl"/>
        </w:rPr>
        <w:t>;</w:t>
      </w:r>
    </w:p>
    <w:p w14:paraId="39CB84D1" w14:textId="2D1AAA03" w:rsidR="00B12386" w:rsidRPr="00282412" w:rsidRDefault="00B12386" w:rsidP="007D00C5">
      <w:pPr>
        <w:tabs>
          <w:tab w:val="left" w:pos="284"/>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xml:space="preserve">d) Tài liệu kèm theo văn bản đăng ký </w:t>
      </w:r>
      <w:r w:rsidR="00570C26" w:rsidRPr="00282412">
        <w:rPr>
          <w:rFonts w:eastAsia="Calibri" w:cs="Calibri"/>
          <w:sz w:val="28"/>
          <w:szCs w:val="28"/>
          <w:u w:color="000000"/>
          <w:lang w:val="es-ES_tradnl"/>
        </w:rPr>
        <w:t xml:space="preserve">nhu cầu </w:t>
      </w:r>
      <w:r w:rsidRPr="00282412">
        <w:rPr>
          <w:rFonts w:eastAsia="Calibri" w:cs="Calibri"/>
          <w:sz w:val="28"/>
          <w:szCs w:val="28"/>
          <w:u w:color="000000"/>
          <w:lang w:val="es-ES_tradnl"/>
        </w:rPr>
        <w:t>mua thuốc tập trung:</w:t>
      </w:r>
    </w:p>
    <w:p w14:paraId="4FB316C6" w14:textId="77777777" w:rsidR="00B12386" w:rsidRPr="00282412" w:rsidRDefault="00B12386" w:rsidP="007D00C5">
      <w:pPr>
        <w:tabs>
          <w:tab w:val="left" w:pos="284"/>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Báo cáo tóm tắt kết quả thực hiện kết quả lựa chọn nhà thầu, tình hình sử dụng thuốc của năm trước liền kề, số lượng thuốc tồn kho và số lượng trong kế hoạch chưa thực hiện tại thời điểm lập dự trù;</w:t>
      </w:r>
    </w:p>
    <w:p w14:paraId="247D8365" w14:textId="77777777" w:rsidR="00807710" w:rsidRPr="00282412" w:rsidRDefault="00B12386" w:rsidP="007D00C5">
      <w:pPr>
        <w:tabs>
          <w:tab w:val="left" w:pos="284"/>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Giải trình tóm tắt kế hoạch mua thuốc đang đề nghị; nếu có thay đổi tăng hoặc giảm trên 30% cần giải trình</w:t>
      </w:r>
      <w:r w:rsidR="00570C26" w:rsidRPr="00282412">
        <w:rPr>
          <w:rFonts w:eastAsia="Calibri" w:cs="Calibri"/>
          <w:sz w:val="28"/>
          <w:szCs w:val="28"/>
          <w:u w:color="000000"/>
          <w:lang w:val="es-ES_tradnl"/>
        </w:rPr>
        <w:t xml:space="preserve">, thuyết minh cụ thể. </w:t>
      </w:r>
      <w:r w:rsidRPr="00282412">
        <w:rPr>
          <w:rFonts w:eastAsia="Calibri" w:cs="Calibri"/>
          <w:sz w:val="28"/>
          <w:szCs w:val="28"/>
          <w:u w:color="000000"/>
          <w:lang w:val="es-ES_tradnl"/>
        </w:rPr>
        <w:t xml:space="preserve"> </w:t>
      </w:r>
    </w:p>
    <w:p w14:paraId="7E268EE2" w14:textId="77777777" w:rsidR="00B12386" w:rsidRPr="00282412" w:rsidRDefault="00B12386" w:rsidP="007D00C5">
      <w:pPr>
        <w:tabs>
          <w:tab w:val="left" w:pos="284"/>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lastRenderedPageBreak/>
        <w:t>- Các tài liệu làm căn cứ lập kế hoạch mua thuốc quy định tại Điều 4 Thông tư này;</w:t>
      </w:r>
    </w:p>
    <w:p w14:paraId="28446219" w14:textId="77777777" w:rsidR="00B12386" w:rsidRPr="00282412" w:rsidRDefault="00B12386" w:rsidP="007D00C5">
      <w:pPr>
        <w:tabs>
          <w:tab w:val="left" w:pos="284"/>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xml:space="preserve">- Biên bản họp và ý kiến tư vấn của Hội đồng Thuốc và Điều trị của cơ sở y tế thuộc Bộ Y tế hoặc của Hội đồng thẩm định Sở Y tế về danh mục, số lượng thuốc, về nhu cầu sử dụng thuốc. </w:t>
      </w:r>
    </w:p>
    <w:p w14:paraId="6274256F" w14:textId="77777777" w:rsidR="00B12386" w:rsidRPr="00A743B4" w:rsidRDefault="00B12386" w:rsidP="007D00C5">
      <w:pPr>
        <w:tabs>
          <w:tab w:val="left" w:pos="1276"/>
        </w:tabs>
        <w:ind w:firstLine="567"/>
        <w:jc w:val="both"/>
        <w:rPr>
          <w:rFonts w:eastAsia="Times New Roman"/>
          <w:sz w:val="28"/>
          <w:szCs w:val="28"/>
          <w:u w:color="000000"/>
          <w:lang w:val="es-ES_tradnl"/>
        </w:rPr>
      </w:pPr>
      <w:r w:rsidRPr="00282412">
        <w:rPr>
          <w:rFonts w:eastAsia="Calibri" w:cs="Calibri"/>
          <w:sz w:val="28"/>
          <w:szCs w:val="28"/>
          <w:u w:color="000000"/>
          <w:lang w:val="es-ES_tradnl"/>
        </w:rPr>
        <w:t>e) Trung tâm mua sắm tập trung thuốc Quốc gia</w:t>
      </w:r>
      <w:r w:rsidRPr="00A743B4">
        <w:rPr>
          <w:rFonts w:eastAsia="Calibri" w:cs="Calibri"/>
          <w:sz w:val="28"/>
          <w:szCs w:val="28"/>
          <w:u w:color="000000"/>
          <w:lang w:val="es-ES_tradnl"/>
        </w:rPr>
        <w:t xml:space="preserve"> có trách nhiệm:</w:t>
      </w:r>
    </w:p>
    <w:p w14:paraId="1CCCF0B0" w14:textId="77777777" w:rsidR="00B12386" w:rsidRPr="00A743B4" w:rsidRDefault="00B12386" w:rsidP="007D00C5">
      <w:pPr>
        <w:tabs>
          <w:tab w:val="left" w:pos="560"/>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 Tổng hợp nhu cầu về số lượng, tiến độ cung cấp của từng thuốc để xây dựng kế hoạch lựa chọn nhà thầu;</w:t>
      </w:r>
    </w:p>
    <w:p w14:paraId="7D3A4FD9" w14:textId="77777777" w:rsidR="00B12386" w:rsidRPr="00A743B4" w:rsidRDefault="00B12386" w:rsidP="007D00C5">
      <w:pPr>
        <w:tabs>
          <w:tab w:val="left" w:pos="560"/>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2. Lập, thẩm định và phê duyệt kế hoạch lựa chọn nhà thầu:</w:t>
      </w:r>
    </w:p>
    <w:p w14:paraId="411635B6" w14:textId="77777777" w:rsidR="00B12386" w:rsidRPr="00A743B4" w:rsidRDefault="00B12386"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a) Lập kế hoạch lựa chọn nhà thầu:</w:t>
      </w:r>
    </w:p>
    <w:p w14:paraId="0C1766F4"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Trung tâm mua sắm tập trung thuốc Quốc gia căn cứ kết quả tổng hợp nhu cầu về danh mục, số lượng thuốc để phân chia gói thầu và xây dựng kế hoạch lựa chọn nhà thầu theo nguyên tắc:</w:t>
      </w:r>
    </w:p>
    <w:p w14:paraId="78D55E54" w14:textId="77777777" w:rsidR="00B12386" w:rsidRPr="00282412" w:rsidRDefault="00B12386" w:rsidP="007D00C5">
      <w:pPr>
        <w:tabs>
          <w:tab w:val="left" w:pos="560"/>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Mỗi thuốc thuộc Danh mục mua thuốc tập trung cấp quốc gia là một gói thầu hoặc một phần của gói thầu, trường hợp thuốc có nhu cầu sử dụng lớn, một nhà thầu không có khả năng cung cấp được cả gói thầu thì được phép chia ra các gói thầu khác nhau theo khu vực hoặc theo vùng kinh tế xã hội;</w:t>
      </w:r>
    </w:p>
    <w:p w14:paraId="2C90A57E"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Ví dụ: Thuốc A thuộc Danh mục mua thuốc tập trung cấp quốc gia, tổng nhu cầu sử dụng là 100 triệu viên/năm nhưng không có nhà thầu nào có khả năng cung cấp đủ 100 triệu viên/năm thì có thể chia số lượng thuốc A ra thành các gói thầu:</w:t>
      </w:r>
    </w:p>
    <w:p w14:paraId="442998AE"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Chia thành 03 gói thầu cung cấp cho 03 miền: gói 1 cho các cơ sở y tế khu vực phía Bắc: 40 triệu viên; gói 2 cho các cơ sở y tế khu vực miền Trung: 20 triệu viên; gói 3 cho các cơ sở y tế khu vực miền Nam: 40 triệu viên;</w:t>
      </w:r>
    </w:p>
    <w:p w14:paraId="0AD3371C"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xml:space="preserve">+ Hoặc có thể chia thành các gói thầu theo 6 vùng kinh tế xã hội: Đồng bằng sông Hồng; Trung du và miền núi phía Bắc; Bắc Trung bộ và duyên hải miền Trung; Tây Nguyên; Đông Nam Bộ; Đồng bằng sông Cửu Long. </w:t>
      </w:r>
    </w:p>
    <w:p w14:paraId="63F5F63A"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Trung tâm mua sắm tập trung thuốc Quốc gia chịu trách nhiệm về việc phân chia gói thầu. Việc phân chia nhóm thuốc trong các gói thầu, nội dung của kế hoạch lựa chọn nhà thầu thực hiện theo quy định tại Điều 5, Điều 6 Thông tư này.</w:t>
      </w:r>
    </w:p>
    <w:p w14:paraId="6DF3ECBA"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b) Thẩm định kế hoạch lựa chọn nhà thầu:</w:t>
      </w:r>
    </w:p>
    <w:p w14:paraId="41CD9DB9"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Trung tâm mua sắm tập trung thuốc Quốc gia gửi hồ sơ trình duyệt kế hoạch lựa chọn nhà thầu cung cấp thuốc đến đơn vị được Bộ trưởng Bộ Y tế chỉ định thẩm định Kế hoạch lựa chọn nhà thầu;</w:t>
      </w:r>
    </w:p>
    <w:p w14:paraId="08288951" w14:textId="77777777" w:rsidR="00B12386" w:rsidRPr="00A743B4"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Đơn vị thẩm định có trách nhiệm thẩm định về danh mục, số lượng các gói thầu, đơn giá kế hoạch và số lượng thuốc; kế hoạch lựa chọn nhà thầu cung cấp thuốc tập trung, xin ý kiến tư vấn của Hội đồng tư vấn quốc gia về đấu thầu thuốc (trường hợp cần thiết) trước khi trình Bộ trưởng Bộ Y tế xem xét, phê</w:t>
      </w:r>
      <w:r w:rsidRPr="00A743B4">
        <w:rPr>
          <w:rFonts w:eastAsia="Calibri" w:cs="Calibri"/>
          <w:sz w:val="28"/>
          <w:szCs w:val="28"/>
          <w:u w:color="000000"/>
          <w:lang w:val="es-ES_tradnl"/>
        </w:rPr>
        <w:t xml:space="preserve"> duyệt kế hoạch lựa chọn nhà thầu.</w:t>
      </w:r>
    </w:p>
    <w:p w14:paraId="1628AA5E" w14:textId="77777777" w:rsidR="00B12386" w:rsidRPr="00A743B4" w:rsidRDefault="00B12386"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c) Phê duyệt kế hoạch lựa chọn nhà thầu: Bộ trưởng Bộ Y tế xem xét, phê duyệt kế hoạch lựa chọn nhà thầu theo đề nghị của đơn vị thẩm định Kế hoạch lựa chọn nhà thầu.</w:t>
      </w:r>
    </w:p>
    <w:p w14:paraId="311C85A2" w14:textId="77777777" w:rsidR="00B12386" w:rsidRPr="00A743B4" w:rsidRDefault="00B12386"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3. Chuẩn bị lựa chọn nhà thầu:</w:t>
      </w:r>
    </w:p>
    <w:p w14:paraId="2E3F5525"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Căn cứ kế hoạch lựa chọn nhà thầu đã được Bộ trưởng Bộ Y tế phê duyệt, Trung tâm mua sắm tập trung thuốc Quốc gia xây dựng hồ sơ mời thầu, tổ chức thẩm định và phê duyệt hồ sơ mời thầu theo quy định tại các điều 18, 19, và 20 Thông tư này.</w:t>
      </w:r>
    </w:p>
    <w:p w14:paraId="4EB2363F"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4. Tổ chức lựa chọn nhà thầu:</w:t>
      </w:r>
    </w:p>
    <w:p w14:paraId="25D7E581"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lastRenderedPageBreak/>
        <w:t>Trung tâm mua sắm tập trung thuốc Quốc gia có trách nhiệm tổ chức lựa chọn nhà thầu, tổ chức đánh giá hồ sơ dự thầu, thương thảo hợp đồng hoặc thỏa thuận khung và đề xuất trúng thầu, báo cáo kết quả lựa chọn nhà thầu theo các quy định tại các điều 21, 22, 23, và 24 Thông tư này.</w:t>
      </w:r>
    </w:p>
    <w:p w14:paraId="668C5ECD"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5. Thẩm định, phê duyệt và công khai kết quả lựa chọn nhà thầu:</w:t>
      </w:r>
    </w:p>
    <w:p w14:paraId="321DCF9E"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a) Căn cứ kết quả đánh giá hồ sơ dự thầu và thương thảo hợp đồng hoặc thỏa thuận khung với các nhà thầu, Trung tâm mua sắm tập trung thuốc Quốc gia tổ chức thẩm định và phê duyệt kết quả lựa chọn nhà thầu. Trong trường hợp cần thiết thì phải xin ý kiến tư vấn của Hội đồng tư vấn quốc gia về đấu thầu thuốc trước khi phê duyệt kết quả lựa chọn nhà thầu;</w:t>
      </w:r>
    </w:p>
    <w:p w14:paraId="3CB29E84"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b) Trung tâm mua sắm tập trung thuốc Quốc gia có trách nhiệm thông báo và công khai kết quả lựa chọn nhà thầu theo quy định của Luật Đấu thầu.</w:t>
      </w:r>
    </w:p>
    <w:p w14:paraId="2B77F7AF"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6. Hoàn thiện, ký kết hợp đồng hoặc thỏa thuận khung:</w:t>
      </w:r>
    </w:p>
    <w:p w14:paraId="3465C439"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xml:space="preserve">a) Trung tâm mua sắm tập trung thuốc Quốc gia có trách nhiệm hoàn thiện, ký kết </w:t>
      </w:r>
      <w:r w:rsidRPr="00282412">
        <w:rPr>
          <w:rFonts w:eastAsia="Calibri" w:cs="Calibri"/>
          <w:sz w:val="28"/>
          <w:szCs w:val="28"/>
          <w:u w:color="000000"/>
        </w:rPr>
        <w:t xml:space="preserve">hợp đồng hoặc </w:t>
      </w:r>
      <w:r w:rsidRPr="00282412">
        <w:rPr>
          <w:rFonts w:eastAsia="Calibri" w:cs="Calibri"/>
          <w:sz w:val="28"/>
          <w:szCs w:val="28"/>
          <w:u w:color="000000"/>
          <w:lang w:val="es-ES_tradnl"/>
        </w:rPr>
        <w:t>thỏa thuận khung với các nhà thầu trúng thầu theo quy định của Luật Đấu thầu; công khai thỏa thuận khung trên Cổng Thông tin điện tử Bộ Y tế và thông báo bằng văn bản đến các cơ sở y tế thuộc Bộ Y tế, y tế các ngành và Sở Y tế các địa phương;</w:t>
      </w:r>
    </w:p>
    <w:p w14:paraId="3F259BC5"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xml:space="preserve">b) Đơn vị đầu mối tổng hợp và đề xuất nhu cầu sử dụng thuốc theo quy định tại Khoản 1 Điều này có trách nhiệm thông báo kết quả lựa chọn nhà thầu và thỏa thuận khung đến các cơ sở y tế y tế thuộc phạm vi cung cấp của thỏa thuận khung. </w:t>
      </w:r>
    </w:p>
    <w:p w14:paraId="20D59EF9"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 xml:space="preserve">7. Hoàn thiện, ký kết hợp đồng cung cấp thuốc: </w:t>
      </w:r>
    </w:p>
    <w:p w14:paraId="3E407818"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Trung tâm mua sắm tập trung thuốc Quốc gia (trong trường hợp áp dụng cách thức ký hợp đồng trực tiếp); các cơ sở y tế căn cứ vào kết quả lựa chọn nhà thầu cung cấp thuốc, thỏa thuận khung, nhu cầu và kế hoạch sử dụng thuốc của cơ sở y tế đã đăng ký với đơn vị đầu mối để hoàn thiện, ký kết hợp đồng với nhà thầu theo nguyên tắc:</w:t>
      </w:r>
    </w:p>
    <w:p w14:paraId="4A4C0F0E" w14:textId="77777777" w:rsidR="00B12386" w:rsidRPr="00282412" w:rsidRDefault="00B12386"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a) Phù hợp với các điều kiện cung cấp trong phạm vi thỏa thuận khung;</w:t>
      </w:r>
    </w:p>
    <w:p w14:paraId="62EA59DC" w14:textId="77777777" w:rsidR="00B12386" w:rsidRPr="00282412" w:rsidRDefault="00B12386"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b) Giá từng thuốc trong hợp đồng không được vượt giá trúng thầu do Trung tâm mua sắm tập trung thuốc Quốc gia  đã công bố.</w:t>
      </w:r>
    </w:p>
    <w:p w14:paraId="53863B97" w14:textId="77777777" w:rsidR="00B12386" w:rsidRPr="00282412" w:rsidRDefault="00B12386"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xml:space="preserve">c) Thời gian thực hiện hợp đồng: được quy định trong kế hoạch lựa chọn nhà thầu được cấp có thẩm quyền phê duyệt nhưng tối đa không quá 36 tháng, kể từ ngày kết quả mua thuốc tập trung và thỏa thuận khung có hiệu lực đến ngày các bên hoàn thành nghĩa vụ theo quy định trong hợp đồng. </w:t>
      </w:r>
    </w:p>
    <w:p w14:paraId="5FA8F48F" w14:textId="77777777" w:rsidR="00282412" w:rsidRPr="00282412" w:rsidRDefault="00282412" w:rsidP="007D00C5">
      <w:pPr>
        <w:tabs>
          <w:tab w:val="left" w:pos="1276"/>
        </w:tabs>
        <w:ind w:firstLine="567"/>
        <w:jc w:val="both"/>
        <w:rPr>
          <w:rFonts w:eastAsia="Calibri" w:cs="Calibri"/>
          <w:color w:val="000000"/>
          <w:sz w:val="28"/>
          <w:szCs w:val="28"/>
          <w:u w:color="000000"/>
          <w:lang w:val="es-ES_tradnl"/>
        </w:rPr>
      </w:pPr>
      <w:r w:rsidRPr="00282412">
        <w:rPr>
          <w:rFonts w:eastAsia="Calibri" w:cs="Calibri"/>
          <w:color w:val="000000"/>
          <w:sz w:val="28"/>
          <w:szCs w:val="28"/>
          <w:u w:color="000000"/>
          <w:lang w:val="es-ES_tradnl"/>
        </w:rPr>
        <w:t>8. Báo cáo tình hình thực hiện kết quả đấu thầu tập trung cấp quốc gia:</w:t>
      </w:r>
    </w:p>
    <w:p w14:paraId="6FBAF095" w14:textId="10B56797" w:rsidR="00282412" w:rsidRPr="00282412" w:rsidRDefault="00282412" w:rsidP="007D00C5">
      <w:pPr>
        <w:shd w:val="clear" w:color="auto" w:fill="FFFFFF"/>
        <w:ind w:firstLine="567"/>
        <w:jc w:val="both"/>
        <w:rPr>
          <w:rFonts w:eastAsia="Calibri" w:cs="Calibri"/>
          <w:color w:val="000000"/>
          <w:sz w:val="28"/>
          <w:szCs w:val="28"/>
          <w:u w:color="000000"/>
          <w:lang w:val="es-ES_tradnl"/>
        </w:rPr>
      </w:pPr>
      <w:r w:rsidRPr="00282412">
        <w:rPr>
          <w:rFonts w:eastAsia="Calibri" w:cs="Calibri"/>
          <w:color w:val="000000"/>
          <w:sz w:val="28"/>
          <w:szCs w:val="28"/>
          <w:u w:color="000000"/>
          <w:lang w:val="es-ES_tradnl"/>
        </w:rPr>
        <w:t>a) Trước ngày 10 hàng tháng và ngày 10 tháng đầu tiên của mỗi quý hoặc đột xuất theo yêu cầu, nhà thầu báo cáo quá trình thực hiện hợp đồng cung cấp thuốc thuộc danh mục đấu thầu tập trung cấp quốc gia theo mẫu tại Phụ lụ</w:t>
      </w:r>
      <w:r w:rsidR="00AE5F7A">
        <w:rPr>
          <w:rFonts w:eastAsia="Calibri" w:cs="Calibri"/>
          <w:color w:val="000000"/>
          <w:sz w:val="28"/>
          <w:szCs w:val="28"/>
          <w:u w:color="000000"/>
          <w:lang w:val="es-ES_tradnl"/>
        </w:rPr>
        <w:t xml:space="preserve">c </w:t>
      </w:r>
      <w:r w:rsidR="00E708CB">
        <w:rPr>
          <w:rFonts w:eastAsia="Calibri" w:cs="Calibri"/>
          <w:color w:val="000000"/>
          <w:sz w:val="28"/>
          <w:szCs w:val="28"/>
          <w:u w:color="000000"/>
          <w:lang w:val="es-ES_tradnl"/>
        </w:rPr>
        <w:t>7</w:t>
      </w:r>
      <w:r w:rsidR="00725831">
        <w:rPr>
          <w:rFonts w:eastAsia="Calibri" w:cs="Calibri"/>
          <w:color w:val="000000"/>
          <w:sz w:val="28"/>
          <w:szCs w:val="28"/>
          <w:u w:color="000000"/>
          <w:lang w:val="es-ES_tradnl"/>
        </w:rPr>
        <w:t xml:space="preserve"> và</w:t>
      </w:r>
      <w:r w:rsidR="00AE5F7A">
        <w:rPr>
          <w:rFonts w:eastAsia="Calibri" w:cs="Calibri"/>
          <w:color w:val="000000"/>
          <w:sz w:val="28"/>
          <w:szCs w:val="28"/>
          <w:u w:color="000000"/>
          <w:lang w:val="es-ES_tradnl"/>
        </w:rPr>
        <w:t xml:space="preserve"> P</w:t>
      </w:r>
      <w:r w:rsidRPr="00282412">
        <w:rPr>
          <w:rFonts w:eastAsia="Calibri" w:cs="Calibri"/>
          <w:color w:val="000000"/>
          <w:sz w:val="28"/>
          <w:szCs w:val="28"/>
          <w:u w:color="000000"/>
          <w:lang w:val="es-ES_tradnl"/>
        </w:rPr>
        <w:t xml:space="preserve">hụ lục </w:t>
      </w:r>
      <w:r w:rsidR="00E708CB">
        <w:rPr>
          <w:rFonts w:eastAsia="Calibri" w:cs="Calibri"/>
          <w:color w:val="000000"/>
          <w:sz w:val="28"/>
          <w:szCs w:val="28"/>
          <w:u w:color="000000"/>
          <w:lang w:val="es-ES_tradnl"/>
        </w:rPr>
        <w:t>8</w:t>
      </w:r>
      <w:r w:rsidRPr="00282412">
        <w:rPr>
          <w:rFonts w:eastAsia="Calibri" w:cs="Calibri"/>
          <w:color w:val="000000"/>
          <w:sz w:val="28"/>
          <w:szCs w:val="28"/>
          <w:u w:color="000000"/>
          <w:lang w:val="es-ES_tradnl"/>
        </w:rPr>
        <w:t xml:space="preserve"> ban hành kèm theo Thông tư này gửi về Trung tâm mua sắm tập trung thuốc quốc gia.</w:t>
      </w:r>
    </w:p>
    <w:p w14:paraId="71AC6DC6" w14:textId="406CEF55" w:rsidR="00282412" w:rsidRPr="00282412" w:rsidRDefault="00282412" w:rsidP="007D00C5">
      <w:pPr>
        <w:shd w:val="clear" w:color="auto" w:fill="FFFFFF"/>
        <w:ind w:firstLine="567"/>
        <w:jc w:val="both"/>
        <w:rPr>
          <w:rFonts w:eastAsia="Calibri" w:cs="Calibri"/>
          <w:color w:val="000000"/>
          <w:sz w:val="28"/>
          <w:szCs w:val="28"/>
          <w:u w:color="000000"/>
          <w:lang w:val="es-ES_tradnl"/>
        </w:rPr>
      </w:pPr>
      <w:r w:rsidRPr="00282412">
        <w:rPr>
          <w:rFonts w:eastAsia="Calibri" w:cs="Calibri"/>
          <w:color w:val="000000"/>
          <w:sz w:val="28"/>
          <w:szCs w:val="28"/>
          <w:u w:color="000000"/>
          <w:lang w:val="es-ES_tradnl"/>
        </w:rPr>
        <w:t xml:space="preserve">b) Trước ngày 10 tháng đầu tiên của mỗi quý hoặc đột xuất theo yêu cầu, cơ sở y tế do địa phương quản lý, cơ sở y tế do Bộ, ngành quản lý trên địa bàn gửi báo cáo về Đơn vị mua sắm thuốc tập trung cấp địa phương tương ứng để tổng hợp, báo cáo Trung tâm mua sắm tập trung thuốc quốc gia theo mẫu tại Phụ lục </w:t>
      </w:r>
      <w:r w:rsidR="00E708CB">
        <w:rPr>
          <w:rFonts w:eastAsia="Calibri" w:cs="Calibri"/>
          <w:color w:val="000000"/>
          <w:sz w:val="28"/>
          <w:szCs w:val="28"/>
          <w:u w:color="000000"/>
          <w:lang w:val="es-ES_tradnl"/>
        </w:rPr>
        <w:t>9</w:t>
      </w:r>
      <w:r w:rsidRPr="00282412">
        <w:rPr>
          <w:rFonts w:eastAsia="Calibri" w:cs="Calibri"/>
          <w:color w:val="000000"/>
          <w:sz w:val="28"/>
          <w:szCs w:val="28"/>
          <w:u w:color="000000"/>
          <w:lang w:val="es-ES_tradnl"/>
        </w:rPr>
        <w:t xml:space="preserve"> ban hành kèm tkèm theo Thông tư này.</w:t>
      </w:r>
    </w:p>
    <w:p w14:paraId="7EFC49A0" w14:textId="14D790D1" w:rsidR="00282412" w:rsidRPr="00282412" w:rsidRDefault="00282412" w:rsidP="007D00C5">
      <w:pPr>
        <w:shd w:val="clear" w:color="auto" w:fill="FFFFFF"/>
        <w:ind w:firstLine="567"/>
        <w:jc w:val="both"/>
        <w:rPr>
          <w:rFonts w:eastAsia="Calibri" w:cs="Calibri"/>
          <w:color w:val="000000"/>
          <w:sz w:val="28"/>
          <w:szCs w:val="28"/>
          <w:u w:color="000000"/>
          <w:lang w:val="es-ES_tradnl"/>
        </w:rPr>
      </w:pPr>
      <w:r w:rsidRPr="00282412">
        <w:rPr>
          <w:rFonts w:eastAsia="Calibri" w:cs="Calibri"/>
          <w:color w:val="000000"/>
          <w:sz w:val="28"/>
          <w:szCs w:val="28"/>
          <w:u w:color="000000"/>
          <w:lang w:val="es-ES_tradnl"/>
        </w:rPr>
        <w:t xml:space="preserve">c) Trước ngày 15 tháng đầu tiên của mỗi quý hoặc đột xuất theo yêu cầu Đơn vị mua sắm thuốc tập trung cấp địa phương, cơ sở y tế trực thuộc Bộ Y tế báo cáo quá </w:t>
      </w:r>
      <w:r w:rsidRPr="00282412">
        <w:rPr>
          <w:rFonts w:eastAsia="Calibri" w:cs="Calibri"/>
          <w:color w:val="000000"/>
          <w:sz w:val="28"/>
          <w:szCs w:val="28"/>
          <w:u w:color="000000"/>
          <w:lang w:val="es-ES_tradnl"/>
        </w:rPr>
        <w:lastRenderedPageBreak/>
        <w:t>trình thực hiện hợp đồng cung cấp thuốc thuộc danh mục đấu thầu tập trung cấp quốc gia theo mẫu tại Phụ lụ</w:t>
      </w:r>
      <w:r w:rsidR="008A1B38">
        <w:rPr>
          <w:rFonts w:eastAsia="Calibri" w:cs="Calibri"/>
          <w:color w:val="000000"/>
          <w:sz w:val="28"/>
          <w:szCs w:val="28"/>
          <w:u w:color="000000"/>
          <w:lang w:val="es-ES_tradnl"/>
        </w:rPr>
        <w:t xml:space="preserve">c </w:t>
      </w:r>
      <w:r w:rsidR="00E708CB">
        <w:rPr>
          <w:rFonts w:eastAsia="Calibri" w:cs="Calibri"/>
          <w:color w:val="000000"/>
          <w:sz w:val="28"/>
          <w:szCs w:val="28"/>
          <w:u w:color="000000"/>
          <w:lang w:val="es-ES_tradnl"/>
        </w:rPr>
        <w:t>9</w:t>
      </w:r>
      <w:r w:rsidRPr="00282412">
        <w:rPr>
          <w:rFonts w:eastAsia="Calibri" w:cs="Calibri"/>
          <w:color w:val="000000"/>
          <w:sz w:val="28"/>
          <w:szCs w:val="28"/>
          <w:u w:color="000000"/>
          <w:lang w:val="es-ES_tradnl"/>
        </w:rPr>
        <w:t xml:space="preserve"> ban hành kèm theo Thông tư này gửi về Trung tâm mua sắm tập trung thuốc quốc gia.</w:t>
      </w:r>
    </w:p>
    <w:p w14:paraId="2FA17357" w14:textId="77777777" w:rsidR="00282412" w:rsidRPr="00B12386" w:rsidRDefault="00282412" w:rsidP="007D00C5">
      <w:pPr>
        <w:shd w:val="clear" w:color="auto" w:fill="FFFFFF"/>
        <w:ind w:firstLine="567"/>
        <w:jc w:val="both"/>
        <w:rPr>
          <w:rFonts w:eastAsia="Calibri" w:cs="Calibri"/>
          <w:sz w:val="28"/>
          <w:szCs w:val="28"/>
          <w:u w:color="000000"/>
          <w:lang w:val="es-ES_tradnl"/>
        </w:rPr>
      </w:pPr>
      <w:r>
        <w:rPr>
          <w:rFonts w:eastAsia="Calibri" w:cs="Calibri"/>
          <w:sz w:val="28"/>
          <w:szCs w:val="28"/>
          <w:u w:color="000000"/>
          <w:lang w:val="es-ES_tradnl"/>
        </w:rPr>
        <w:t>9</w:t>
      </w:r>
      <w:r w:rsidRPr="00B12386">
        <w:rPr>
          <w:rFonts w:eastAsia="Calibri" w:cs="Calibri"/>
          <w:sz w:val="28"/>
          <w:szCs w:val="28"/>
          <w:u w:color="000000"/>
          <w:lang w:val="es-ES_tradnl"/>
        </w:rPr>
        <w:t>. Giám sát, điều tiết quá trình thực hiện thỏa thuận khung:</w:t>
      </w:r>
    </w:p>
    <w:p w14:paraId="5FD29FF4" w14:textId="77777777"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Trung tâm mua sắm tập trung thuốc Quốc gia và đơn vị mua thuốc tập trung cấp địa phương có trách nhiệm giám sát, điều tiết việc cung ứng thuốc tại các cơ sở y tế thực hiện thỏa thuận khung đã ký kết theo hướng dẫn của Trung tâm mua sắm tập trung thuốc Quốc gia  trên nguyên tắc sau:</w:t>
      </w:r>
    </w:p>
    <w:p w14:paraId="2E4F3B31" w14:textId="77777777"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a) Cơ sở y tế phải tuân thủ các quy định tại Điều 28 Thông tư này trong việc sử dụng thuốc đã trúng thầu và ký hợp đồng thông qua mua sắm tập trung.</w:t>
      </w:r>
    </w:p>
    <w:p w14:paraId="309EA1B1" w14:textId="77777777"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b) Trường hợp nhu cầu sử dụng thuốc của cơ sở y tế do địa phương quản lý, cơ sở y tế do Bộ, ngành quản lý trên địa bàn vượt 20% số lượng thuốc được phân bổ trong thỏa thuận khung thì phải báo cáo Đơn vị mua thuốc tập trung cấp địa phương để tổng hợp và điều tiết số lượng thuốc giữa các cơ sở y tế thuộc phạm vi cung cấp tại địa phương nhưng bảo đảm không vượt quá 20% tổng số lượng được phân bổ trong thỏa thuận khung cho các đơn vị thuộc phạm vi cung cấp tại địa phương.</w:t>
      </w:r>
    </w:p>
    <w:p w14:paraId="50ADC370" w14:textId="134CBE56"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 xml:space="preserve">c) Trường hợp nhu cầu sử dụng thuốc của các cơ sở y tế trực thuộc Bộ Y tế vượt  số lượng thuốc được phân bổ trong thỏa thuận khung hoặc nhu cầu của cơ sở y tế do địa phương quản lý cơ sở y tế do Bộ, ngành quản lý trên địa bàn vượt quá khả năng điều tiết của đơn vị mua sắm cấp địa phương và cơ sở y tế phát sinh nhu cầu sử dụng mặt hàng thuốc nhưng chưa </w:t>
      </w:r>
      <w:r w:rsidR="00695AD9" w:rsidRPr="008A1B38">
        <w:rPr>
          <w:rFonts w:eastAsia="Calibri" w:cs="Calibri"/>
          <w:color w:val="000000" w:themeColor="text1"/>
          <w:sz w:val="28"/>
          <w:szCs w:val="28"/>
          <w:u w:color="000000"/>
          <w:lang w:val="es-ES_tradnl"/>
        </w:rPr>
        <w:t>tổng hợp</w:t>
      </w:r>
      <w:r w:rsidRPr="00A372C2">
        <w:rPr>
          <w:rFonts w:eastAsia="Calibri" w:cs="Calibri"/>
          <w:color w:val="000000" w:themeColor="text1"/>
          <w:sz w:val="28"/>
          <w:szCs w:val="28"/>
          <w:u w:color="000000"/>
          <w:lang w:val="es-ES_tradnl"/>
        </w:rPr>
        <w:t xml:space="preserve"> nhu cầu khi xây dựng kế hoạch lựa chọn nhà thầu mua thuốc thì phải báo cáo Trung tâm mua sắm tập trung thuốc Quốc gia </w:t>
      </w:r>
      <w:r w:rsidR="00D01018">
        <w:rPr>
          <w:rFonts w:eastAsia="Calibri" w:cs="Calibri"/>
          <w:color w:val="000000" w:themeColor="text1"/>
          <w:sz w:val="28"/>
          <w:szCs w:val="28"/>
          <w:u w:color="000000"/>
          <w:lang w:val="es-ES_tradnl"/>
        </w:rPr>
        <w:t xml:space="preserve">theo Phụ lục 9 ban hành kèm theo Thông tư này </w:t>
      </w:r>
      <w:r w:rsidRPr="00A372C2">
        <w:rPr>
          <w:rFonts w:eastAsia="Calibri" w:cs="Calibri"/>
          <w:color w:val="000000" w:themeColor="text1"/>
          <w:sz w:val="28"/>
          <w:szCs w:val="28"/>
          <w:u w:color="000000"/>
          <w:lang w:val="es-ES_tradnl"/>
        </w:rPr>
        <w:t>để điều tiết số lượng thuốc giữa các đơn vị.</w:t>
      </w:r>
      <w:r w:rsidR="00D01018">
        <w:rPr>
          <w:rFonts w:eastAsia="Calibri" w:cs="Calibri"/>
          <w:color w:val="000000" w:themeColor="text1"/>
          <w:sz w:val="28"/>
          <w:szCs w:val="28"/>
          <w:u w:color="000000"/>
          <w:lang w:val="es-ES_tradnl"/>
        </w:rPr>
        <w:t xml:space="preserve"> </w:t>
      </w:r>
      <w:r w:rsidRPr="00A372C2">
        <w:rPr>
          <w:rFonts w:eastAsia="Calibri" w:cs="Calibri"/>
          <w:color w:val="000000" w:themeColor="text1"/>
          <w:sz w:val="28"/>
          <w:szCs w:val="28"/>
          <w:u w:color="000000"/>
          <w:lang w:val="es-ES_tradnl"/>
        </w:rPr>
        <w:t xml:space="preserve"> </w:t>
      </w:r>
    </w:p>
    <w:p w14:paraId="352F8C1C" w14:textId="40CA3EA6"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Số lượng thuốc điều tiết của Trung tâm mua sắm tặp trung thuốc quốc gia bảo đảm không vượt quá 30% tổng số lượng đã được phê duyệt trong kế hoạch lựa chọn nhà thầu thuốc thuộc danh mục đấu thầu  tập trung cấp quốc gia. Việc thực hiện theo quy trình điều tiết thuốc thuộc danh mục đấu thầu do Trung tâm mua sắm thuốc tập trung quốc gia ban hành.</w:t>
      </w:r>
      <w:r w:rsidR="00D01018">
        <w:rPr>
          <w:rFonts w:eastAsia="Calibri" w:cs="Calibri"/>
          <w:color w:val="000000" w:themeColor="text1"/>
          <w:sz w:val="28"/>
          <w:szCs w:val="28"/>
          <w:u w:color="000000"/>
          <w:lang w:val="es-ES_tradnl"/>
        </w:rPr>
        <w:t xml:space="preserve"> </w:t>
      </w:r>
    </w:p>
    <w:p w14:paraId="7C1EE1A3" w14:textId="77777777" w:rsidR="00282412" w:rsidRPr="00A372C2" w:rsidRDefault="00282412" w:rsidP="007D00C5">
      <w:pPr>
        <w:tabs>
          <w:tab w:val="left" w:pos="1276"/>
        </w:tabs>
        <w:ind w:firstLine="567"/>
        <w:jc w:val="both"/>
        <w:rPr>
          <w:rFonts w:eastAsia="Calibri" w:cs="Calibri"/>
          <w:color w:val="000000" w:themeColor="text1"/>
          <w:sz w:val="28"/>
          <w:szCs w:val="28"/>
          <w:u w:color="000000"/>
          <w:lang w:val="es-ES_tradnl"/>
        </w:rPr>
      </w:pPr>
      <w:r w:rsidRPr="00A372C2">
        <w:rPr>
          <w:rFonts w:eastAsia="Calibri" w:cs="Calibri"/>
          <w:color w:val="000000" w:themeColor="text1"/>
          <w:sz w:val="28"/>
          <w:szCs w:val="28"/>
          <w:u w:color="000000"/>
          <w:lang w:val="es-ES_tradnl"/>
        </w:rPr>
        <w:t>10. Thanh toán, quyết toán hợp đồng cung cấp thuốc: Trung tâm mua sắm tập trung thuốc Quốc gia (trong trường hợp áp dụng cách thức ký hợp đồng trực tiếp); các cơ sở y tế có trách nhiệm thanh toán, quyết toán với nhà cung cấp theo đúng các quy định hiện hành của pháp luật và các điều khoản trong hợp đồng đã ký.</w:t>
      </w:r>
      <w:r w:rsidRPr="00A372C2">
        <w:rPr>
          <w:color w:val="000000" w:themeColor="text1"/>
        </w:rPr>
        <w:t xml:space="preserve"> </w:t>
      </w:r>
      <w:r w:rsidRPr="00A372C2">
        <w:rPr>
          <w:rFonts w:eastAsia="Calibri" w:cs="Calibri"/>
          <w:color w:val="000000" w:themeColor="text1"/>
          <w:sz w:val="28"/>
          <w:szCs w:val="28"/>
          <w:u w:color="000000"/>
          <w:lang w:val="es-ES_tradnl"/>
        </w:rPr>
        <w:t>Văn bản chấp thuận điều tiết thuốc giữa các đơn vị của đơn vị mua sắm tập trung là một thành phần của Hợp đồng mua bán thuốc và là căn cứ để cơ sở y tế và nhà thầu ký phụ lục hợp đồng (đối với mặt hàng được điều tiết đã được phân bổ trong thỏa thuận khung) hoặc ký hợp đồng (đối với mặt hàng được điều tiết chưa được phân bổ trong thỏa thuận khung).</w:t>
      </w:r>
    </w:p>
    <w:p w14:paraId="47C337C1" w14:textId="77777777" w:rsidR="00282412" w:rsidRDefault="00282412" w:rsidP="007D00C5">
      <w:pPr>
        <w:tabs>
          <w:tab w:val="left" w:pos="560"/>
          <w:tab w:val="left" w:pos="1276"/>
        </w:tabs>
        <w:ind w:firstLine="567"/>
        <w:jc w:val="both"/>
        <w:rPr>
          <w:rFonts w:eastAsia="Calibri" w:cs="Calibri"/>
          <w:b/>
          <w:bCs/>
          <w:sz w:val="28"/>
          <w:szCs w:val="28"/>
          <w:u w:color="000000"/>
          <w:lang w:val="es-ES_tradnl"/>
        </w:rPr>
      </w:pPr>
    </w:p>
    <w:p w14:paraId="273EC59A" w14:textId="77777777" w:rsidR="00C3381F" w:rsidRPr="00A743B4" w:rsidRDefault="00C3381F" w:rsidP="007D00C5">
      <w:pPr>
        <w:tabs>
          <w:tab w:val="left" w:pos="560"/>
          <w:tab w:val="left" w:pos="1276"/>
        </w:tabs>
        <w:ind w:firstLine="567"/>
        <w:jc w:val="both"/>
        <w:rPr>
          <w:rFonts w:eastAsia="Times New Roman"/>
          <w:b/>
          <w:bCs/>
          <w:sz w:val="28"/>
          <w:szCs w:val="28"/>
          <w:u w:color="000000"/>
        </w:rPr>
      </w:pPr>
      <w:r w:rsidRPr="00A743B4">
        <w:rPr>
          <w:rFonts w:eastAsia="Calibri" w:cs="Calibri"/>
          <w:b/>
          <w:bCs/>
          <w:sz w:val="28"/>
          <w:szCs w:val="28"/>
          <w:u w:color="000000"/>
          <w:lang w:val="es-ES_tradnl"/>
        </w:rPr>
        <w:t>Điề</w:t>
      </w:r>
      <w:r w:rsidR="00AE5F7A">
        <w:rPr>
          <w:rFonts w:eastAsia="Calibri" w:cs="Calibri"/>
          <w:b/>
          <w:bCs/>
          <w:sz w:val="28"/>
          <w:szCs w:val="28"/>
          <w:u w:color="000000"/>
          <w:lang w:val="es-ES_tradnl"/>
        </w:rPr>
        <w:t>u 32</w:t>
      </w:r>
      <w:r w:rsidRPr="00A743B4">
        <w:rPr>
          <w:rFonts w:eastAsia="Calibri" w:cs="Calibri"/>
          <w:b/>
          <w:bCs/>
          <w:sz w:val="28"/>
          <w:szCs w:val="28"/>
          <w:u w:color="000000"/>
          <w:lang w:val="es-ES_tradnl"/>
        </w:rPr>
        <w:t>. Tổ chức mua thuốc tập trung cấp địa phương</w:t>
      </w:r>
    </w:p>
    <w:p w14:paraId="2E2F5A4C"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1. Xây dựng, tổng hợp nhu cầu sử dụng thuốc:</w:t>
      </w:r>
    </w:p>
    <w:p w14:paraId="69A7D5AC" w14:textId="77777777" w:rsidR="00C3381F" w:rsidRPr="00A743B4" w:rsidRDefault="00C3381F" w:rsidP="007D00C5">
      <w:p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xml:space="preserve">a) Căn cứ danh mục thuốc đấu thầu tập trung cấp địa phương, các cơ sở y tế trực thuộc tỉnh, thành phố trực thuộc trung ương (bao gồm </w:t>
      </w:r>
      <w:r w:rsidRPr="00F6015B">
        <w:rPr>
          <w:rFonts w:eastAsia="Calibri" w:cs="Calibri"/>
          <w:sz w:val="28"/>
          <w:szCs w:val="28"/>
          <w:u w:color="000000"/>
        </w:rPr>
        <w:t>cơ sở y tế của địa phương, cơ sở y tế củ</w:t>
      </w:r>
      <w:r w:rsidRPr="00F6015B">
        <w:rPr>
          <w:rFonts w:eastAsia="Calibri" w:cs="Calibri"/>
          <w:sz w:val="28"/>
          <w:szCs w:val="28"/>
          <w:u w:color="000000"/>
          <w:lang w:val="de-DE"/>
        </w:rPr>
        <w:t xml:space="preserve">a trung </w:t>
      </w:r>
      <w:r w:rsidRPr="00F6015B">
        <w:rPr>
          <w:rFonts w:eastAsia="Calibri" w:cs="Calibri"/>
          <w:sz w:val="28"/>
          <w:szCs w:val="28"/>
          <w:u w:color="000000"/>
        </w:rPr>
        <w:t>ương,</w:t>
      </w:r>
      <w:r w:rsidRPr="00F6015B">
        <w:rPr>
          <w:rFonts w:eastAsia="Calibri" w:cs="Calibri"/>
          <w:bCs/>
          <w:sz w:val="28"/>
          <w:szCs w:val="28"/>
          <w:u w:color="000000"/>
          <w:lang w:val="es-ES_tradnl"/>
        </w:rPr>
        <w:t xml:space="preserve"> </w:t>
      </w:r>
      <w:r w:rsidRPr="00F6015B">
        <w:rPr>
          <w:rFonts w:eastAsia="Calibri" w:cs="Calibri"/>
          <w:bCs/>
          <w:sz w:val="28"/>
          <w:szCs w:val="28"/>
          <w:u w:color="000000"/>
          <w:lang w:val="it-IT"/>
        </w:rPr>
        <w:t>cơ sở y tế thuộc Bộ ngành quản lý và</w:t>
      </w:r>
      <w:r w:rsidRPr="00F6015B">
        <w:rPr>
          <w:rFonts w:eastAsia="Calibri" w:cs="Calibri"/>
          <w:bCs/>
          <w:sz w:val="28"/>
          <w:szCs w:val="28"/>
          <w:u w:color="000000"/>
          <w:lang w:val="es-ES_tradnl"/>
        </w:rPr>
        <w:t xml:space="preserve">  </w:t>
      </w:r>
      <w:r w:rsidRPr="00F6015B">
        <w:rPr>
          <w:rFonts w:eastAsia="Calibri" w:cs="Calibri"/>
          <w:sz w:val="28"/>
          <w:szCs w:val="28"/>
          <w:u w:color="000000"/>
          <w:lang w:val="de-DE"/>
        </w:rPr>
        <w:t>y tế cơ quan</w:t>
      </w:r>
      <w:r w:rsidR="0023742F" w:rsidRPr="00F6015B">
        <w:rPr>
          <w:rFonts w:eastAsia="Calibri" w:cs="Calibri"/>
          <w:sz w:val="28"/>
          <w:szCs w:val="28"/>
          <w:u w:color="000000"/>
          <w:lang w:val="de-DE"/>
        </w:rPr>
        <w:t xml:space="preserve"> </w:t>
      </w:r>
      <w:r w:rsidRPr="00A743B4">
        <w:rPr>
          <w:rFonts w:eastAsia="Calibri" w:cs="Calibri"/>
          <w:sz w:val="28"/>
          <w:szCs w:val="28"/>
          <w:u w:color="000000"/>
          <w:lang w:val="es-ES_tradnl"/>
        </w:rPr>
        <w:t>xây dựng nhu cầu sử dụng thuốc theo quy định tại Điều 3 Thông tư này và gửi về Đơn vị mua thuốc tập trung cấp địa phương;</w:t>
      </w:r>
    </w:p>
    <w:p w14:paraId="66BD0CEF"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lastRenderedPageBreak/>
        <w:t xml:space="preserve">b) Danh mục, số lượng thuốc gửi về Đơn vị mua thuốc tập trung cấp địa phương trước </w:t>
      </w:r>
      <w:r w:rsidRPr="00F6015B">
        <w:rPr>
          <w:rFonts w:eastAsia="Calibri" w:cs="Calibri"/>
          <w:sz w:val="28"/>
          <w:szCs w:val="28"/>
          <w:u w:color="000000"/>
          <w:lang w:val="es-ES_tradnl"/>
        </w:rPr>
        <w:t xml:space="preserve">ngày </w:t>
      </w:r>
      <w:r w:rsidRPr="00F6015B">
        <w:rPr>
          <w:rFonts w:eastAsia="Calibri" w:cs="Calibri"/>
          <w:sz w:val="28"/>
          <w:szCs w:val="28"/>
          <w:u w:color="000000"/>
          <w:lang w:val="de-DE"/>
        </w:rPr>
        <w:t>15 tháng 7</w:t>
      </w:r>
      <w:r w:rsidRPr="00A743B4">
        <w:rPr>
          <w:rFonts w:eastAsia="Calibri" w:cs="Calibri"/>
          <w:sz w:val="28"/>
          <w:szCs w:val="28"/>
          <w:u w:color="000000"/>
          <w:lang w:val="es-ES_tradnl"/>
        </w:rPr>
        <w:t xml:space="preserve"> hằng năm hoặc theo thời gian cụ thể do Đơn vị mua thuốc tập trung cấp địa phương thông báo;</w:t>
      </w:r>
    </w:p>
    <w:p w14:paraId="7DA62AC6"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c) Đơn vị mua thuốc tập trung cấp địa phương tổng hợp nhu cầu về danh mục, số lượng thuốc của các cơ sở y tế tham gia mua thuốc tập trung tại địa phương báo cáo Sở Y tế thẩm định, trình Chủ tịch Ủy ban nhân dân tỉnh phê duyệt kế hoạch lựa chọn nhà thầu cung cấp thuốc tập trung tại địa phương.</w:t>
      </w:r>
    </w:p>
    <w:p w14:paraId="6AC3FB18"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2. Lập, thẩm định và phê duyệt kế hoạch lựa chọn nhà thầu:</w:t>
      </w:r>
    </w:p>
    <w:p w14:paraId="7B84A9A6"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a) Lập kế hoạch lựa chọn nhà thầu:</w:t>
      </w:r>
    </w:p>
    <w:p w14:paraId="2B6D2EA8" w14:textId="77777777" w:rsidR="00C3381F" w:rsidRPr="00A743B4" w:rsidRDefault="00C3381F" w:rsidP="007D00C5">
      <w:pPr>
        <w:tabs>
          <w:tab w:val="left" w:pos="560"/>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 xml:space="preserve">- Đơn vị mua thuốc tập trung cấp địa phương căn cứ kết quả tổng hợp nhu cầu về số lượng, danh mục thuốc đã phân chia theo các nhóm để phân chia gói thầu và xây dựng kế hoạch lựa chọn nhà thầu theo nguyên tắc mỗi thuốc theo từng nhóm là một phần của gói thầu, việc phân chia nhóm thuốc trong các gói thầu, nội dung của kế hoạch lựa chọn nhà thầu thực hiện theo quy định tại Điều 5, Điều 6 Thông tư này. </w:t>
      </w:r>
    </w:p>
    <w:p w14:paraId="16A3A57F" w14:textId="77777777" w:rsidR="00C3381F" w:rsidRPr="00A743B4" w:rsidRDefault="00C3381F" w:rsidP="007D00C5">
      <w:pPr>
        <w:tabs>
          <w:tab w:val="left" w:pos="560"/>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b) Sở Y tế tổ chức thẩm định kế hoạch lựa chọn nhà thầu, trình Chủ tịch Ủy ban nhân dân tỉnh  xem xét, phê duyệt kế hoạch;</w:t>
      </w:r>
    </w:p>
    <w:p w14:paraId="1F10B109" w14:textId="7EBF3843"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c) Phê duyệt kế hoạch lựa chọn nhà thầu: Chủ tịch Ủy ban nhân dân tỉ</w:t>
      </w:r>
      <w:r w:rsidR="00695AD9">
        <w:rPr>
          <w:rFonts w:eastAsia="Calibri" w:cs="Calibri"/>
          <w:sz w:val="28"/>
          <w:szCs w:val="28"/>
          <w:u w:color="000000"/>
          <w:lang w:val="es-ES_tradnl"/>
        </w:rPr>
        <w:t xml:space="preserve">nh </w:t>
      </w:r>
      <w:r w:rsidRPr="00A743B4">
        <w:rPr>
          <w:rFonts w:eastAsia="Calibri" w:cs="Calibri"/>
          <w:sz w:val="28"/>
          <w:szCs w:val="28"/>
          <w:u w:color="000000"/>
          <w:lang w:val="es-ES_tradnl"/>
        </w:rPr>
        <w:t>xem xét, phê duyệt kế hoạch lựa chọn nhà thầu cung cấp thuốc tập trung tại địa phương theo đề nghị của Sở Y tế.</w:t>
      </w:r>
    </w:p>
    <w:p w14:paraId="5E646D13"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3. Chuẩn bị lựa chọn nhà thầu:</w:t>
      </w:r>
    </w:p>
    <w:p w14:paraId="4DB964B1"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Căn cứ kế hoạch lựa chọn nhà thầu đã được phê duyệt, Đơn vị mua thuốc tập trung cấp địa phương xây dựng Hồ sơ mời thầu, báo cáo Sở Y tế tổ chức thẩm định và phê duyệt Hồ sơ mời thầu theo quy định tại các điều 18, 19 và 20 Thông tư này.</w:t>
      </w:r>
    </w:p>
    <w:p w14:paraId="5C58BEA1"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4. Tổ chức lựa chọn nhà thầu:</w:t>
      </w:r>
    </w:p>
    <w:p w14:paraId="539608A5"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Đơn vị mua thuốc tập trung cấp địa phương tổ chức lựa chọn nhà thầu, đánh giá hồ sơ dự thầu, thương thảo hợp đồng, đề xuất trúng thầu theo quy định tại các điều 21, 22, 23, và 24 Thông tư này.</w:t>
      </w:r>
    </w:p>
    <w:p w14:paraId="3DD679D5"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5. Thẩm định, phê duyệt và công khai kết quả lựa chọn nhà thầu:</w:t>
      </w:r>
    </w:p>
    <w:p w14:paraId="680CBCB0"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a) Đơn vị mua thuốc tập trung cấp địa phương lập báo cáo, trình Sở Y tế tổ chức thẩm định, phê duyệt kết quả lựa chọn nhà thầu cung cấp thuốc tập trung tại địa phương;</w:t>
      </w:r>
    </w:p>
    <w:p w14:paraId="4BAFA3BF"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b) Sở Y tế có trách nhiệm thẩm định và phê duyệt kết quả lựa chọn nhà thầu cung cấp thuốc tập trung tại địa phương;</w:t>
      </w:r>
    </w:p>
    <w:p w14:paraId="2C29C13C"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c) Đơn vị mua thuốc tập trung cấp địa phương có trách nhiệm thông báo và công khai kết quả lựa chọn nhà thầu theo quy định của Luật Đấu thầu.</w:t>
      </w:r>
    </w:p>
    <w:p w14:paraId="58E6F562"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6. Hoàn thiện, ký kết thỏa thuận khung:</w:t>
      </w:r>
    </w:p>
    <w:p w14:paraId="2F60A198"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 xml:space="preserve">a) Căn cứ kết quả lựa chọn nhà thầu đã được phê duyệt, Đơn vị mua thuốc tập trung cấp địa phương có trách nhiệm hoàn thiện, ký kết thỏa thuận khung với các nhà thầu trúng thầu theo quy định của Luật Đấu thầu; </w:t>
      </w:r>
    </w:p>
    <w:p w14:paraId="29241AC3" w14:textId="77777777" w:rsidR="00C3381F" w:rsidRPr="00A743B4" w:rsidRDefault="00C3381F"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b) Đơn vị mua thuốc tập trung cấp địa phương công khai thỏa thuận khung đã ký theo quy định của Luật Đấu thầu trên Cổng Thông tin điện tử Ủy ban nhân dân tỉnh, Trang Thông tin điện tử Sở Y tế và thông báo đến các cơ sở y tế thuộc phạm vi cung cấp của thỏa thuận khung.</w:t>
      </w:r>
    </w:p>
    <w:p w14:paraId="69237CCF" w14:textId="77777777" w:rsidR="00C3381F" w:rsidRDefault="00C3381F" w:rsidP="007D00C5">
      <w:p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7. Hoàn thiện, ký kết hợp đồng cung cấp thuốc: thực hiện theo quy định tại khoản 7 Điều 32 Thông tư này.</w:t>
      </w:r>
    </w:p>
    <w:p w14:paraId="11780677" w14:textId="77777777"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8. Báo cáo tình hình thực hiện kết quả đấu thầu tập trung cấp địa phương</w:t>
      </w:r>
    </w:p>
    <w:p w14:paraId="449CC0F9" w14:textId="3339CF15"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lastRenderedPageBreak/>
        <w:t xml:space="preserve">a) Trước ngày 10 hàng tháng và ngày 10 tháng đầu tiên của mỗi quý hoặc đột xuất theo yêu cầu, nhà thầu báo cáo tình hình thực hiện hợp đồng cung cấp thuốc thuộc danh mục đấu thầu tập trung cấp địa phương theo mẫu tại Phụ lục </w:t>
      </w:r>
      <w:r w:rsidR="00D01018">
        <w:rPr>
          <w:rFonts w:eastAsia="Calibri" w:cs="Calibri"/>
          <w:color w:val="000000" w:themeColor="text1"/>
          <w:sz w:val="28"/>
          <w:szCs w:val="28"/>
          <w:u w:color="000000"/>
          <w:lang w:val="es-ES_tradnl"/>
        </w:rPr>
        <w:t>6</w:t>
      </w:r>
      <w:r w:rsidRPr="00F6015B">
        <w:rPr>
          <w:rFonts w:eastAsia="Calibri" w:cs="Calibri"/>
          <w:color w:val="000000" w:themeColor="text1"/>
          <w:sz w:val="28"/>
          <w:szCs w:val="28"/>
          <w:u w:color="000000"/>
          <w:lang w:val="es-ES_tradnl"/>
        </w:rPr>
        <w:t xml:space="preserve"> và Phụ lụ</w:t>
      </w:r>
      <w:r w:rsidR="00D01018">
        <w:rPr>
          <w:rFonts w:eastAsia="Calibri" w:cs="Calibri"/>
          <w:color w:val="000000" w:themeColor="text1"/>
          <w:sz w:val="28"/>
          <w:szCs w:val="28"/>
          <w:u w:color="000000"/>
          <w:lang w:val="es-ES_tradnl"/>
        </w:rPr>
        <w:t>c 7</w:t>
      </w:r>
      <w:r w:rsidRPr="00F6015B">
        <w:rPr>
          <w:rFonts w:eastAsia="Calibri" w:cs="Calibri"/>
          <w:color w:val="000000" w:themeColor="text1"/>
          <w:sz w:val="28"/>
          <w:szCs w:val="28"/>
          <w:u w:color="000000"/>
          <w:lang w:val="es-ES_tradnl"/>
        </w:rPr>
        <w:t xml:space="preserve"> ban hành kèm theo Thông tư này  gửi về Đơn vị mua sắm tập trung thuốc địa phương.</w:t>
      </w:r>
    </w:p>
    <w:p w14:paraId="4CA3DDB5" w14:textId="111088A6"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 xml:space="preserve">b) Trước ngày 10 tháng đầu tiên của mỗi quý hoặc đột xuất theo yêu cầu, cơ sở y tế do địa phương quản lý, cơ sở y tế của thuộc Bộ Y tế quản lý, cơ sở y tế do Bộ, ngành quản lý trên địa bàn gửi báo cáo về Đơn vị mua sắm thuốc tập trung cấp địa phương để tổng hợp, theo mẫu tại Phụ lục  </w:t>
      </w:r>
      <w:r w:rsidR="00D01018">
        <w:rPr>
          <w:rFonts w:eastAsia="Calibri" w:cs="Calibri"/>
          <w:color w:val="000000" w:themeColor="text1"/>
          <w:sz w:val="28"/>
          <w:szCs w:val="28"/>
          <w:u w:color="000000"/>
          <w:lang w:val="es-ES_tradnl"/>
        </w:rPr>
        <w:t>8</w:t>
      </w:r>
      <w:r w:rsidRPr="00F6015B">
        <w:rPr>
          <w:rFonts w:eastAsia="Calibri" w:cs="Calibri"/>
          <w:color w:val="000000" w:themeColor="text1"/>
          <w:sz w:val="28"/>
          <w:szCs w:val="28"/>
          <w:u w:color="000000"/>
          <w:lang w:val="es-ES_tradnl"/>
        </w:rPr>
        <w:t xml:space="preserve"> ban hành kèm theo Thông tư này.  </w:t>
      </w:r>
    </w:p>
    <w:p w14:paraId="457D4D02" w14:textId="77777777" w:rsidR="00F6015B" w:rsidRPr="00F6015B" w:rsidRDefault="00F6015B" w:rsidP="007D00C5">
      <w:pPr>
        <w:shd w:val="clear" w:color="auto" w:fill="FFFFFF"/>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9. Giám sát, điều tiết quá trình thực hiện thỏa thuận khung:</w:t>
      </w:r>
    </w:p>
    <w:p w14:paraId="730020E9" w14:textId="77777777"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Đơn vị mua thuốc tập trung cấp địa phương có trách nhiệm giám sát, điều tiết việc cung ứng thuốc tại các cơ sở y tế thực hiện thỏa thuận khung đã ký kết theo nguyên tắc sau:</w:t>
      </w:r>
    </w:p>
    <w:p w14:paraId="66FB8D05" w14:textId="77777777"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a) Cơ sở y tế phải tuân thủ các quy định tại Điều 28 Thông tư này trong việc sử dụng thuốc đã trúng thầu và ký hợp đồng thông qua mua sắm tập trung.</w:t>
      </w:r>
    </w:p>
    <w:p w14:paraId="5B5DD4C1" w14:textId="63EADFA0" w:rsidR="00F6015B" w:rsidRPr="00F6015B" w:rsidRDefault="00F6015B" w:rsidP="007D00C5">
      <w:pPr>
        <w:tabs>
          <w:tab w:val="left" w:pos="560"/>
          <w:tab w:val="left" w:pos="1276"/>
        </w:tabs>
        <w:ind w:firstLine="567"/>
        <w:jc w:val="both"/>
        <w:rPr>
          <w:rFonts w:eastAsia="Calibri"/>
          <w:color w:val="000000" w:themeColor="text1"/>
          <w:sz w:val="28"/>
          <w:szCs w:val="28"/>
          <w:u w:color="000000"/>
          <w:lang w:val="es-ES_tradnl"/>
        </w:rPr>
      </w:pPr>
      <w:r w:rsidRPr="00F6015B">
        <w:rPr>
          <w:rFonts w:eastAsia="Calibri"/>
          <w:color w:val="000000" w:themeColor="text1"/>
          <w:sz w:val="28"/>
          <w:szCs w:val="28"/>
          <w:u w:color="000000"/>
          <w:lang w:val="es-ES_tradnl"/>
        </w:rPr>
        <w:t xml:space="preserve">b) Trường hợp nhu cầu sử dụng thuốc của cơ sở y tế vượt 20% số lượng thuốc được phân bổ trong thỏa thuận khung thì phải báo cáo đơn vị mua thuốc tập trung cấp địa phương </w:t>
      </w:r>
      <w:r w:rsidR="00637A27" w:rsidRPr="00637A27">
        <w:rPr>
          <w:rFonts w:eastAsia="Calibri"/>
          <w:color w:val="000000" w:themeColor="text1"/>
          <w:sz w:val="28"/>
          <w:szCs w:val="28"/>
          <w:u w:color="000000"/>
          <w:lang w:val="es-ES_tradnl"/>
        </w:rPr>
        <w:t xml:space="preserve">theo Phụ lục </w:t>
      </w:r>
      <w:r w:rsidR="00E708CB">
        <w:rPr>
          <w:rFonts w:eastAsia="Calibri"/>
          <w:color w:val="000000" w:themeColor="text1"/>
          <w:sz w:val="28"/>
          <w:szCs w:val="28"/>
          <w:u w:color="000000"/>
          <w:lang w:val="es-ES_tradnl"/>
        </w:rPr>
        <w:t>10</w:t>
      </w:r>
      <w:r w:rsidR="00637A27" w:rsidRPr="00637A27">
        <w:rPr>
          <w:rFonts w:eastAsia="Calibri"/>
          <w:color w:val="000000" w:themeColor="text1"/>
          <w:sz w:val="28"/>
          <w:szCs w:val="28"/>
          <w:u w:color="000000"/>
          <w:lang w:val="es-ES_tradnl"/>
        </w:rPr>
        <w:t xml:space="preserve"> ban hành kèm theo Thông tư này </w:t>
      </w:r>
      <w:r w:rsidRPr="00F6015B">
        <w:rPr>
          <w:rFonts w:eastAsia="Calibri"/>
          <w:color w:val="000000" w:themeColor="text1"/>
          <w:sz w:val="28"/>
          <w:szCs w:val="28"/>
          <w:u w:color="000000"/>
          <w:lang w:val="es-ES_tradnl"/>
        </w:rPr>
        <w:t xml:space="preserve">để tổng hợp và điều tiết số lượng thuốc giữa các cơ sở y tế thuộc phạm vi cung cấp tại địa phương. </w:t>
      </w:r>
    </w:p>
    <w:p w14:paraId="39B7C515" w14:textId="53B9806E" w:rsidR="00F6015B" w:rsidRP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Số lượng thuốc điều tiết của Đơn vi mua sắm t</w:t>
      </w:r>
      <w:r w:rsidR="00F2591E">
        <w:rPr>
          <w:rFonts w:eastAsia="Calibri" w:cs="Calibri"/>
          <w:color w:val="000000" w:themeColor="text1"/>
          <w:sz w:val="28"/>
          <w:szCs w:val="28"/>
          <w:u w:color="000000"/>
          <w:lang w:val="es-ES_tradnl"/>
        </w:rPr>
        <w:t>ậ</w:t>
      </w:r>
      <w:r w:rsidRPr="00F6015B">
        <w:rPr>
          <w:rFonts w:eastAsia="Calibri" w:cs="Calibri"/>
          <w:color w:val="000000" w:themeColor="text1"/>
          <w:sz w:val="28"/>
          <w:szCs w:val="28"/>
          <w:u w:color="000000"/>
          <w:lang w:val="es-ES_tradnl"/>
        </w:rPr>
        <w:t>p trung cấp địa phương bảo đảm không vượt quá 30% tổng số lượng đã được phê duyệt trong kế hoạch lựa chọn nhà thầu thuốc thuộc danh mục đấu thầu  tập trung cấp địa phương. Việc thực hiện theo quy trình điều tiết thuốc thuộc danh mục đấu thầu do Đơn vi mua sắm t</w:t>
      </w:r>
      <w:r w:rsidR="0030369C">
        <w:rPr>
          <w:rFonts w:eastAsia="Calibri" w:cs="Calibri"/>
          <w:color w:val="000000" w:themeColor="text1"/>
          <w:sz w:val="28"/>
          <w:szCs w:val="28"/>
          <w:u w:color="000000"/>
          <w:lang w:val="es-ES_tradnl"/>
        </w:rPr>
        <w:t>ậ</w:t>
      </w:r>
      <w:r w:rsidRPr="00F6015B">
        <w:rPr>
          <w:rFonts w:eastAsia="Calibri" w:cs="Calibri"/>
          <w:color w:val="000000" w:themeColor="text1"/>
          <w:sz w:val="28"/>
          <w:szCs w:val="28"/>
          <w:u w:color="000000"/>
          <w:lang w:val="es-ES_tradnl"/>
        </w:rPr>
        <w:t>p trung cấp địa phương ban hành.</w:t>
      </w:r>
    </w:p>
    <w:p w14:paraId="5A108FB8" w14:textId="77777777" w:rsidR="00F6015B" w:rsidRDefault="00F6015B" w:rsidP="007D00C5">
      <w:pPr>
        <w:tabs>
          <w:tab w:val="left" w:pos="1276"/>
        </w:tabs>
        <w:ind w:firstLine="567"/>
        <w:jc w:val="both"/>
        <w:rPr>
          <w:rFonts w:eastAsia="Calibri" w:cs="Calibri"/>
          <w:color w:val="000000" w:themeColor="text1"/>
          <w:sz w:val="28"/>
          <w:szCs w:val="28"/>
          <w:u w:color="000000"/>
          <w:lang w:val="es-ES_tradnl"/>
        </w:rPr>
      </w:pPr>
      <w:r w:rsidRPr="00F6015B">
        <w:rPr>
          <w:rFonts w:eastAsia="Calibri" w:cs="Calibri"/>
          <w:color w:val="000000" w:themeColor="text1"/>
          <w:sz w:val="28"/>
          <w:szCs w:val="28"/>
          <w:u w:color="000000"/>
          <w:lang w:val="es-ES_tradnl"/>
        </w:rPr>
        <w:t>10. Thanh toán, quyết toán hợp đồng cung cấp thuốc: thực hiện theo quy định tại Khoản 8 Điều 32 Thông tư này. Văn bản chấp thuận điều tiết thuốc giữa các đơn vị của đơn vị mua sắm tập trung là một thành phần của Hợp đồng mua bán thuốc và là căn cứ để cơ sở y tế và nhà thầu ký phụ lục hợp đồng (đối với mặt hàng được điều tiết đã được phân bổ trong thỏa thuận khung) hoặc ký hợp đồng (đối với mặt hàng được điều tiết chưa được phân bổ trong thỏa thuận khung).</w:t>
      </w:r>
    </w:p>
    <w:p w14:paraId="48665E8F" w14:textId="77777777" w:rsidR="00453F90" w:rsidRDefault="00453F90" w:rsidP="003567FA">
      <w:pPr>
        <w:pStyle w:val="Body"/>
        <w:tabs>
          <w:tab w:val="left" w:pos="284"/>
          <w:tab w:val="left" w:pos="1276"/>
        </w:tabs>
        <w:spacing w:after="0"/>
        <w:ind w:left="0" w:firstLine="0"/>
        <w:jc w:val="center"/>
        <w:rPr>
          <w:rFonts w:ascii="Times New Roman" w:hAnsi="Times New Roman"/>
          <w:b/>
          <w:bCs/>
          <w:color w:val="auto"/>
          <w:sz w:val="28"/>
          <w:szCs w:val="28"/>
        </w:rPr>
      </w:pPr>
    </w:p>
    <w:p w14:paraId="1A467030" w14:textId="45C793C8" w:rsidR="003567FA" w:rsidRPr="00A743B4" w:rsidRDefault="003567FA" w:rsidP="0054746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rPr>
      </w:pPr>
      <w:r w:rsidRPr="00A743B4">
        <w:rPr>
          <w:b/>
          <w:bCs/>
          <w:sz w:val="28"/>
          <w:szCs w:val="28"/>
        </w:rPr>
        <w:t>Chương I</w:t>
      </w:r>
      <w:r>
        <w:rPr>
          <w:b/>
          <w:bCs/>
          <w:sz w:val="28"/>
          <w:szCs w:val="28"/>
        </w:rPr>
        <w:t>V</w:t>
      </w:r>
    </w:p>
    <w:p w14:paraId="1B4AABEB" w14:textId="77777777" w:rsidR="003567FA" w:rsidRDefault="003567FA" w:rsidP="003567FA">
      <w:pPr>
        <w:pStyle w:val="Body"/>
        <w:tabs>
          <w:tab w:val="left" w:pos="284"/>
          <w:tab w:val="left" w:pos="1276"/>
        </w:tabs>
        <w:spacing w:after="0"/>
        <w:ind w:left="0" w:firstLine="0"/>
        <w:jc w:val="center"/>
        <w:rPr>
          <w:rFonts w:ascii="Times New Roman" w:hAnsi="Times New Roman"/>
          <w:b/>
          <w:bCs/>
          <w:color w:val="auto"/>
          <w:sz w:val="28"/>
          <w:szCs w:val="28"/>
        </w:rPr>
      </w:pPr>
      <w:r w:rsidRPr="00A743B4">
        <w:rPr>
          <w:rFonts w:ascii="Times New Roman" w:hAnsi="Times New Roman"/>
          <w:b/>
          <w:bCs/>
          <w:color w:val="auto"/>
          <w:sz w:val="28"/>
          <w:szCs w:val="28"/>
          <w:lang w:val="es-ES_tradnl"/>
        </w:rPr>
        <w:t xml:space="preserve">QUY </w:t>
      </w:r>
      <w:r w:rsidRPr="00A743B4">
        <w:rPr>
          <w:rFonts w:ascii="Times New Roman" w:hAnsi="Times New Roman"/>
          <w:b/>
          <w:bCs/>
          <w:color w:val="auto"/>
          <w:sz w:val="28"/>
          <w:szCs w:val="28"/>
        </w:rPr>
        <w:t>ĐỊNH VỀ ĐÀM PHÁN GIÁ</w:t>
      </w:r>
    </w:p>
    <w:p w14:paraId="1AB21EFB" w14:textId="77777777" w:rsidR="00453F90" w:rsidRPr="00A743B4" w:rsidRDefault="00453F90" w:rsidP="003567FA">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p>
    <w:p w14:paraId="3E5B3709" w14:textId="77777777" w:rsidR="005F6CC5" w:rsidRPr="00A743B4" w:rsidRDefault="005F6CC5" w:rsidP="007D00C5">
      <w:pPr>
        <w:tabs>
          <w:tab w:val="left" w:pos="1276"/>
        </w:tabs>
        <w:ind w:firstLine="567"/>
        <w:jc w:val="both"/>
        <w:rPr>
          <w:rFonts w:eastAsia="Times New Roman"/>
          <w:b/>
          <w:bCs/>
          <w:sz w:val="28"/>
          <w:szCs w:val="28"/>
          <w:u w:color="000000"/>
        </w:rPr>
      </w:pPr>
      <w:r w:rsidRPr="00A743B4">
        <w:rPr>
          <w:rFonts w:eastAsia="Calibri" w:cs="Calibri"/>
          <w:b/>
          <w:bCs/>
          <w:sz w:val="28"/>
          <w:szCs w:val="28"/>
          <w:u w:color="000000"/>
          <w:lang w:val="es-ES_tradnl"/>
        </w:rPr>
        <w:t>Điều 3</w:t>
      </w:r>
      <w:r w:rsidR="00453F90">
        <w:rPr>
          <w:rFonts w:eastAsia="Calibri" w:cs="Calibri"/>
          <w:b/>
          <w:bCs/>
          <w:sz w:val="28"/>
          <w:szCs w:val="28"/>
          <w:u w:color="000000"/>
          <w:lang w:val="es-ES_tradnl"/>
        </w:rPr>
        <w:t>3</w:t>
      </w:r>
      <w:r w:rsidRPr="00A743B4">
        <w:rPr>
          <w:rFonts w:eastAsia="Calibri" w:cs="Calibri"/>
          <w:b/>
          <w:bCs/>
          <w:sz w:val="28"/>
          <w:szCs w:val="28"/>
          <w:u w:color="000000"/>
          <w:lang w:val="es-ES_tradnl"/>
        </w:rPr>
        <w:t>. Quy định chung về đàm phán giá</w:t>
      </w:r>
    </w:p>
    <w:p w14:paraId="4C5B226B" w14:textId="77777777" w:rsidR="005F6CC5" w:rsidRPr="00A743B4" w:rsidRDefault="005F6CC5" w:rsidP="007D00C5">
      <w:pPr>
        <w:numPr>
          <w:ilvl w:val="6"/>
          <w:numId w:val="5"/>
        </w:num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xml:space="preserve"> Hội đồng đàm phán giá thuốc: </w:t>
      </w:r>
    </w:p>
    <w:p w14:paraId="5F444E04" w14:textId="77777777" w:rsidR="005F6CC5" w:rsidRPr="00A743B4" w:rsidRDefault="005F6CC5"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a) Thành phần Hội đồng đàm phán giá thuốc bao gồm:</w:t>
      </w:r>
    </w:p>
    <w:p w14:paraId="5A71E5EA" w14:textId="77777777" w:rsidR="005F6CC5" w:rsidRPr="00A743B4" w:rsidRDefault="005F6CC5" w:rsidP="007D00C5">
      <w:p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Chủ tịch Hội đồng, Phó Chủ tịch Hội đồng đàm phán giá thuốc.</w:t>
      </w:r>
    </w:p>
    <w:p w14:paraId="5E8E2284" w14:textId="71BA0903" w:rsidR="005F6CC5" w:rsidRPr="00A743B4" w:rsidRDefault="005F6CC5" w:rsidP="007D00C5">
      <w:p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xml:space="preserve">- Thành viên Hội đồng là đại diện các cơ quan liên quan thuộc Bộ Y tế, </w:t>
      </w:r>
      <w:r w:rsidR="00A24E79">
        <w:rPr>
          <w:rFonts w:eastAsia="Calibri" w:cs="Calibri"/>
          <w:sz w:val="28"/>
          <w:szCs w:val="28"/>
          <w:u w:color="000000"/>
          <w:lang w:val="es-ES_tradnl"/>
        </w:rPr>
        <w:t xml:space="preserve">Bộ Kế hoạch và Đầu tư, </w:t>
      </w:r>
      <w:r w:rsidRPr="00A743B4">
        <w:rPr>
          <w:rFonts w:eastAsia="Calibri" w:cs="Calibri"/>
          <w:sz w:val="28"/>
          <w:szCs w:val="28"/>
          <w:u w:color="000000"/>
          <w:lang w:val="es-ES_tradnl"/>
        </w:rPr>
        <w:t>Bộ Tài chính, Bảo hiểm xã hội Việt Nam và một số chuyên gia độc lập thuộc các lĩnh vực liên quan.</w:t>
      </w:r>
    </w:p>
    <w:p w14:paraId="0DCEF9FF" w14:textId="35F1BC0C" w:rsidR="005F6CC5" w:rsidRPr="00A743B4" w:rsidRDefault="005F6CC5" w:rsidP="007D00C5">
      <w:pPr>
        <w:tabs>
          <w:tab w:val="left" w:pos="1276"/>
        </w:tabs>
        <w:ind w:firstLine="567"/>
        <w:jc w:val="both"/>
        <w:rPr>
          <w:rFonts w:eastAsia="Calibri" w:cs="Calibri"/>
          <w:sz w:val="28"/>
          <w:szCs w:val="28"/>
          <w:u w:color="000000"/>
          <w:lang w:val="es-ES_tradnl"/>
        </w:rPr>
      </w:pPr>
      <w:r w:rsidRPr="00A743B4">
        <w:rPr>
          <w:rFonts w:eastAsia="Calibri" w:cs="Calibri"/>
          <w:sz w:val="28"/>
          <w:szCs w:val="28"/>
          <w:u w:color="000000"/>
          <w:lang w:val="es-ES_tradnl"/>
        </w:rPr>
        <w:t xml:space="preserve">b)  Hội đồng đàm phán giá thuốc </w:t>
      </w:r>
      <w:r w:rsidRPr="002A17A1">
        <w:rPr>
          <w:rFonts w:eastAsia="Calibri" w:cs="Calibri"/>
          <w:sz w:val="28"/>
          <w:szCs w:val="28"/>
          <w:u w:color="000000"/>
          <w:lang w:val="es-ES_tradnl"/>
        </w:rPr>
        <w:t>do Bộ trưởng Bộ Y tế thành lập</w:t>
      </w:r>
      <w:r w:rsidRPr="00A743B4">
        <w:rPr>
          <w:rFonts w:eastAsia="Calibri" w:cs="Calibri"/>
          <w:sz w:val="28"/>
          <w:szCs w:val="28"/>
          <w:u w:color="000000"/>
          <w:lang w:val="es-ES_tradnl"/>
        </w:rPr>
        <w:t xml:space="preserve">. </w:t>
      </w:r>
      <w:r w:rsidR="00DC4EC1" w:rsidRPr="00A743B4">
        <w:rPr>
          <w:rFonts w:eastAsia="Calibri" w:cs="Calibri"/>
          <w:sz w:val="28"/>
          <w:szCs w:val="28"/>
          <w:u w:color="000000"/>
          <w:lang w:val="es-ES_tradnl"/>
        </w:rPr>
        <w:t>Bộ trưởng Bộ Y tế quy định cụ thể nhiệm vụ, quyền hạn, quy chế tổ chức và cơ chế hoạt động của Hội đồng đàm phán giá thuốc.</w:t>
      </w:r>
      <w:r w:rsidR="00DC4EC1">
        <w:rPr>
          <w:rFonts w:eastAsia="Calibri" w:cs="Calibri"/>
          <w:sz w:val="28"/>
          <w:szCs w:val="28"/>
          <w:u w:color="000000"/>
          <w:lang w:val="es-ES_tradnl"/>
        </w:rPr>
        <w:t xml:space="preserve"> </w:t>
      </w:r>
      <w:r w:rsidRPr="00A743B4">
        <w:rPr>
          <w:rFonts w:eastAsia="Calibri" w:cs="Calibri"/>
          <w:sz w:val="28"/>
          <w:szCs w:val="28"/>
          <w:u w:color="000000"/>
          <w:lang w:val="es-ES_tradnl"/>
        </w:rPr>
        <w:t>Kinh phí hoạt động của Hội đồng đàm phán giá do ngân sách nhà nước</w:t>
      </w:r>
      <w:r w:rsidR="00DC4EC1">
        <w:rPr>
          <w:rFonts w:eastAsia="Calibri" w:cs="Calibri"/>
          <w:sz w:val="28"/>
          <w:szCs w:val="28"/>
          <w:u w:color="000000"/>
          <w:lang w:val="es-ES_tradnl"/>
        </w:rPr>
        <w:t xml:space="preserve"> và các nguồn kinh phí hợp pháp khác</w:t>
      </w:r>
      <w:r w:rsidRPr="00A743B4">
        <w:rPr>
          <w:rFonts w:eastAsia="Calibri" w:cs="Calibri"/>
          <w:sz w:val="28"/>
          <w:szCs w:val="28"/>
          <w:u w:color="000000"/>
          <w:lang w:val="es-ES_tradnl"/>
        </w:rPr>
        <w:t xml:space="preserve"> theo quy định của pháp luật.</w:t>
      </w:r>
    </w:p>
    <w:p w14:paraId="58596F85" w14:textId="77777777" w:rsidR="005F6CC5" w:rsidRPr="00A743B4" w:rsidRDefault="005F6CC5" w:rsidP="007D00C5">
      <w:pPr>
        <w:tabs>
          <w:tab w:val="left" w:pos="1276"/>
        </w:tabs>
        <w:ind w:firstLine="567"/>
        <w:jc w:val="both"/>
        <w:rPr>
          <w:rFonts w:eastAsia="Calibri" w:cs="Calibri"/>
          <w:sz w:val="26"/>
          <w:szCs w:val="26"/>
          <w:u w:color="000000"/>
          <w:lang w:val="es-ES_tradnl"/>
        </w:rPr>
      </w:pPr>
      <w:r w:rsidRPr="00A743B4">
        <w:rPr>
          <w:rFonts w:eastAsia="Calibri" w:cs="Calibri"/>
          <w:sz w:val="28"/>
          <w:szCs w:val="28"/>
          <w:u w:color="000000"/>
          <w:lang w:val="es-ES_tradnl"/>
        </w:rPr>
        <w:t>c) Trách nhiệm Hội đồng đàm phán giá thuốc</w:t>
      </w:r>
      <w:r w:rsidRPr="00A743B4">
        <w:rPr>
          <w:rFonts w:eastAsia="Calibri" w:cs="Calibri"/>
          <w:sz w:val="26"/>
          <w:szCs w:val="26"/>
          <w:u w:color="000000"/>
          <w:lang w:val="es-ES_tradnl"/>
        </w:rPr>
        <w:t xml:space="preserve">: </w:t>
      </w:r>
    </w:p>
    <w:p w14:paraId="7A1830E2" w14:textId="77777777" w:rsidR="005F6CC5" w:rsidRPr="00282412" w:rsidRDefault="005F6CC5" w:rsidP="007D00C5">
      <w:pPr>
        <w:tabs>
          <w:tab w:val="left" w:pos="1276"/>
        </w:tabs>
        <w:ind w:firstLine="567"/>
        <w:jc w:val="both"/>
        <w:rPr>
          <w:rFonts w:eastAsia="Calibri" w:cs="Calibri"/>
          <w:sz w:val="26"/>
          <w:szCs w:val="26"/>
          <w:u w:color="000000"/>
          <w:lang w:val="es-ES_tradnl"/>
        </w:rPr>
      </w:pPr>
      <w:r w:rsidRPr="00282412">
        <w:rPr>
          <w:rFonts w:eastAsia="Calibri" w:cs="Calibri"/>
          <w:sz w:val="26"/>
          <w:szCs w:val="26"/>
          <w:u w:color="000000"/>
          <w:lang w:val="es-ES_tradnl"/>
        </w:rPr>
        <w:lastRenderedPageBreak/>
        <w:t xml:space="preserve">- Chủ tịch </w:t>
      </w:r>
      <w:r w:rsidRPr="00282412">
        <w:rPr>
          <w:rFonts w:eastAsia="Calibri" w:cs="Calibri"/>
          <w:sz w:val="28"/>
          <w:szCs w:val="28"/>
          <w:u w:color="000000"/>
          <w:lang w:val="es-ES_tradnl"/>
        </w:rPr>
        <w:t>Hội đồng đàm phán giá thuốc thông qua phương án đàm phán giá do Trung tâm mua sắm tập trung thuốc quốc gia xây dựng.</w:t>
      </w:r>
    </w:p>
    <w:p w14:paraId="0D1839B4" w14:textId="77777777" w:rsidR="005F6CC5" w:rsidRPr="00A743B4" w:rsidRDefault="005F6CC5" w:rsidP="007D00C5">
      <w:pPr>
        <w:tabs>
          <w:tab w:val="left" w:pos="1276"/>
        </w:tabs>
        <w:ind w:firstLine="567"/>
        <w:jc w:val="both"/>
        <w:rPr>
          <w:rFonts w:eastAsia="Times New Roman"/>
          <w:sz w:val="28"/>
          <w:szCs w:val="28"/>
          <w:u w:color="000000"/>
        </w:rPr>
      </w:pPr>
      <w:r w:rsidRPr="00A743B4">
        <w:rPr>
          <w:rFonts w:eastAsia="Calibri" w:cs="Calibri"/>
          <w:sz w:val="28"/>
          <w:szCs w:val="28"/>
          <w:u w:color="000000"/>
          <w:lang w:val="es-ES_tradnl"/>
        </w:rPr>
        <w:t>- Tổ chức thực hiện đàm phán giá thuốc theo kế hoạch đàm phán giá đã được phê duyệt;</w:t>
      </w:r>
    </w:p>
    <w:p w14:paraId="0C47DE30" w14:textId="77777777" w:rsidR="005F6CC5" w:rsidRPr="00282412" w:rsidRDefault="005F6CC5" w:rsidP="007D00C5">
      <w:pPr>
        <w:tabs>
          <w:tab w:val="left" w:pos="1276"/>
        </w:tabs>
        <w:ind w:firstLine="567"/>
        <w:jc w:val="both"/>
        <w:rPr>
          <w:rFonts w:eastAsia="Times New Roman"/>
          <w:sz w:val="28"/>
          <w:szCs w:val="28"/>
          <w:u w:color="000000"/>
        </w:rPr>
      </w:pPr>
      <w:r w:rsidRPr="00282412">
        <w:rPr>
          <w:rFonts w:eastAsia="Calibri" w:cs="Calibri"/>
          <w:sz w:val="28"/>
          <w:szCs w:val="28"/>
          <w:u w:color="000000"/>
          <w:lang w:val="es-ES_tradnl"/>
        </w:rPr>
        <w:t>3. Trung tâm mua sắm tập trung thuốc quốc gia là đơn vị thường trực của Hội đồng đàm phán giá thuốc</w:t>
      </w:r>
      <w:r>
        <w:rPr>
          <w:rFonts w:eastAsia="Calibri" w:cs="Calibri"/>
          <w:sz w:val="28"/>
          <w:szCs w:val="28"/>
          <w:u w:color="000000"/>
          <w:lang w:val="es-ES_tradnl"/>
        </w:rPr>
        <w:t xml:space="preserve">  </w:t>
      </w:r>
      <w:r w:rsidRPr="00282412">
        <w:rPr>
          <w:rFonts w:eastAsia="Calibri" w:cs="Calibri"/>
          <w:sz w:val="28"/>
          <w:szCs w:val="28"/>
          <w:u w:color="000000"/>
          <w:lang w:val="es-ES_tradnl"/>
        </w:rPr>
        <w:t>có trách nhiệm:</w:t>
      </w:r>
    </w:p>
    <w:p w14:paraId="1110929F" w14:textId="6ECA3F3C" w:rsidR="00BA5171" w:rsidRDefault="005F6CC5" w:rsidP="007D00C5">
      <w:pPr>
        <w:tabs>
          <w:tab w:val="left" w:pos="1276"/>
        </w:tabs>
        <w:ind w:firstLine="567"/>
        <w:jc w:val="both"/>
        <w:rPr>
          <w:rFonts w:eastAsia="Calibri" w:cs="Calibri"/>
          <w:sz w:val="28"/>
          <w:szCs w:val="28"/>
          <w:u w:color="000000"/>
          <w:lang w:val="es-ES_tradnl"/>
        </w:rPr>
      </w:pPr>
      <w:r w:rsidRPr="00282412">
        <w:rPr>
          <w:rFonts w:eastAsia="Calibri" w:cs="Calibri"/>
          <w:sz w:val="28"/>
          <w:szCs w:val="28"/>
          <w:u w:color="000000"/>
          <w:lang w:val="es-ES_tradnl"/>
        </w:rPr>
        <w:t xml:space="preserve">a) </w:t>
      </w:r>
      <w:r w:rsidR="00BA5171">
        <w:rPr>
          <w:rFonts w:eastAsia="Calibri" w:cs="Calibri"/>
          <w:sz w:val="28"/>
          <w:szCs w:val="28"/>
          <w:u w:color="000000"/>
          <w:lang w:val="es-ES_tradnl"/>
        </w:rPr>
        <w:t>Xây dựng kế hoạch</w:t>
      </w:r>
      <w:r w:rsidR="00304EF0">
        <w:rPr>
          <w:rFonts w:eastAsia="Calibri" w:cs="Calibri"/>
          <w:sz w:val="28"/>
          <w:szCs w:val="28"/>
          <w:u w:color="000000"/>
          <w:lang w:val="es-ES_tradnl"/>
        </w:rPr>
        <w:t xml:space="preserve"> và lộ trình</w:t>
      </w:r>
      <w:r w:rsidR="00BA5171">
        <w:rPr>
          <w:rFonts w:eastAsia="Calibri" w:cs="Calibri"/>
          <w:sz w:val="28"/>
          <w:szCs w:val="28"/>
          <w:u w:color="000000"/>
          <w:lang w:val="es-ES_tradnl"/>
        </w:rPr>
        <w:t xml:space="preserve"> đàm phán giá;</w:t>
      </w:r>
    </w:p>
    <w:p w14:paraId="3AAC03A5" w14:textId="16D7784D" w:rsidR="005F6CC5" w:rsidRPr="00282412" w:rsidRDefault="00BA5171" w:rsidP="007D00C5">
      <w:pPr>
        <w:ind w:firstLine="567"/>
        <w:jc w:val="both"/>
        <w:rPr>
          <w:rFonts w:eastAsia="Calibri" w:cs="Calibri"/>
          <w:sz w:val="28"/>
          <w:szCs w:val="28"/>
          <w:u w:color="000000"/>
          <w:lang w:val="es-ES_tradnl"/>
        </w:rPr>
      </w:pPr>
      <w:r>
        <w:rPr>
          <w:rFonts w:eastAsia="Calibri" w:cs="Calibri"/>
          <w:sz w:val="28"/>
          <w:szCs w:val="28"/>
          <w:u w:color="000000"/>
          <w:lang w:val="es-ES_tradnl"/>
        </w:rPr>
        <w:t xml:space="preserve">b) </w:t>
      </w:r>
      <w:r w:rsidR="005F6CC5" w:rsidRPr="00282412">
        <w:rPr>
          <w:rFonts w:eastAsia="Calibri" w:cs="Calibri"/>
          <w:sz w:val="28"/>
          <w:szCs w:val="28"/>
          <w:u w:color="000000"/>
          <w:lang w:val="es-ES_tradnl"/>
        </w:rPr>
        <w:t>Tổ chức xây dựng, thẩm định và phê duyệt hồ sơ yêu cầu;</w:t>
      </w:r>
    </w:p>
    <w:p w14:paraId="5943B2D0" w14:textId="19EFC9B9" w:rsidR="00DC4EC1" w:rsidRPr="00453F90" w:rsidRDefault="00BA5171" w:rsidP="007D00C5">
      <w:pPr>
        <w:tabs>
          <w:tab w:val="left" w:pos="1276"/>
        </w:tabs>
        <w:ind w:firstLine="567"/>
        <w:jc w:val="both"/>
        <w:rPr>
          <w:rFonts w:eastAsia="Calibri" w:cs="Calibri"/>
          <w:b/>
          <w:sz w:val="26"/>
          <w:szCs w:val="26"/>
          <w:u w:color="000000"/>
          <w:lang w:val="es-ES_tradnl"/>
        </w:rPr>
      </w:pPr>
      <w:r>
        <w:rPr>
          <w:rFonts w:eastAsia="Calibri" w:cs="Calibri"/>
          <w:sz w:val="28"/>
          <w:szCs w:val="28"/>
          <w:u w:color="000000"/>
          <w:lang w:val="es-ES_tradnl"/>
        </w:rPr>
        <w:t>c</w:t>
      </w:r>
      <w:r w:rsidR="005F6CC5" w:rsidRPr="00282412">
        <w:rPr>
          <w:rFonts w:eastAsia="Calibri" w:cs="Calibri"/>
          <w:sz w:val="28"/>
          <w:szCs w:val="28"/>
          <w:u w:color="000000"/>
          <w:lang w:val="es-ES_tradnl"/>
        </w:rPr>
        <w:t xml:space="preserve">) </w:t>
      </w:r>
      <w:r w:rsidR="00DC4EC1" w:rsidRPr="00453F90">
        <w:rPr>
          <w:rFonts w:eastAsia="Calibri"/>
          <w:b/>
          <w:sz w:val="28"/>
          <w:szCs w:val="28"/>
          <w:lang w:val="es-ES"/>
        </w:rPr>
        <w:t>Tổ chức đánh giá hồ sơ đề xuất;</w:t>
      </w:r>
    </w:p>
    <w:p w14:paraId="7414AFB9" w14:textId="574B386E" w:rsidR="005F6CC5" w:rsidRDefault="00BA5171" w:rsidP="007D00C5">
      <w:pPr>
        <w:tabs>
          <w:tab w:val="left" w:pos="1276"/>
        </w:tabs>
        <w:ind w:firstLine="567"/>
        <w:jc w:val="both"/>
        <w:rPr>
          <w:rFonts w:eastAsia="Calibri"/>
          <w:sz w:val="28"/>
          <w:szCs w:val="28"/>
          <w:lang w:val="es-ES"/>
        </w:rPr>
      </w:pPr>
      <w:r>
        <w:rPr>
          <w:rFonts w:eastAsia="Calibri" w:cs="Calibri"/>
          <w:sz w:val="28"/>
          <w:szCs w:val="28"/>
          <w:u w:color="000000"/>
          <w:lang w:val="es-ES_tradnl"/>
        </w:rPr>
        <w:t>d</w:t>
      </w:r>
      <w:r w:rsidR="00DC4EC1">
        <w:rPr>
          <w:rFonts w:eastAsia="Calibri" w:cs="Calibri"/>
          <w:sz w:val="28"/>
          <w:szCs w:val="28"/>
          <w:u w:color="000000"/>
          <w:lang w:val="es-ES_tradnl"/>
        </w:rPr>
        <w:t xml:space="preserve">) </w:t>
      </w:r>
      <w:r w:rsidR="005F6CC5" w:rsidRPr="00282412">
        <w:rPr>
          <w:rFonts w:eastAsia="Calibri" w:cs="Calibri"/>
          <w:sz w:val="28"/>
          <w:szCs w:val="28"/>
          <w:u w:color="000000"/>
          <w:lang w:val="es-ES_tradnl"/>
        </w:rPr>
        <w:t xml:space="preserve">Xây dựng </w:t>
      </w:r>
      <w:r w:rsidR="005F6CC5" w:rsidRPr="00282412">
        <w:rPr>
          <w:rFonts w:eastAsia="Calibri"/>
          <w:sz w:val="28"/>
          <w:szCs w:val="28"/>
          <w:lang w:val="es-ES"/>
        </w:rPr>
        <w:t>phương án đàm phán giá dự kiến</w:t>
      </w:r>
      <w:r w:rsidR="00453F90">
        <w:rPr>
          <w:rFonts w:eastAsia="Calibri"/>
          <w:sz w:val="28"/>
          <w:szCs w:val="28"/>
          <w:lang w:val="es-ES"/>
        </w:rPr>
        <w:t>;</w:t>
      </w:r>
    </w:p>
    <w:p w14:paraId="7D8398AF" w14:textId="57824044" w:rsidR="005F6CC5" w:rsidRPr="00A743B4" w:rsidRDefault="00BA5171" w:rsidP="007D00C5">
      <w:pPr>
        <w:ind w:firstLine="567"/>
        <w:jc w:val="both"/>
        <w:rPr>
          <w:rFonts w:eastAsia="Times New Roman"/>
          <w:sz w:val="28"/>
          <w:szCs w:val="28"/>
          <w:u w:color="000000"/>
        </w:rPr>
      </w:pPr>
      <w:r>
        <w:rPr>
          <w:rFonts w:eastAsia="Calibri" w:cs="Calibri"/>
          <w:iCs/>
          <w:sz w:val="28"/>
          <w:szCs w:val="28"/>
          <w:u w:color="000000"/>
        </w:rPr>
        <w:t>đ</w:t>
      </w:r>
      <w:r w:rsidR="005F6CC5" w:rsidRPr="00BA5171">
        <w:rPr>
          <w:rFonts w:eastAsia="Calibri" w:cs="Calibri"/>
          <w:iCs/>
          <w:sz w:val="28"/>
          <w:szCs w:val="28"/>
          <w:u w:color="000000"/>
        </w:rPr>
        <w:t>)</w:t>
      </w:r>
      <w:r w:rsidR="005F6CC5" w:rsidRPr="00BA5171">
        <w:rPr>
          <w:rFonts w:eastAsia="Calibri" w:cs="Calibri"/>
          <w:sz w:val="28"/>
          <w:szCs w:val="28"/>
          <w:u w:color="000000"/>
          <w:lang w:val="es-ES_tradnl"/>
        </w:rPr>
        <w:t xml:space="preserve"> Công</w:t>
      </w:r>
      <w:r w:rsidR="005F6CC5" w:rsidRPr="00A743B4">
        <w:rPr>
          <w:rFonts w:eastAsia="Calibri" w:cs="Calibri"/>
          <w:sz w:val="28"/>
          <w:szCs w:val="28"/>
          <w:u w:color="000000"/>
          <w:lang w:val="es-ES_tradnl"/>
        </w:rPr>
        <w:t xml:space="preserve"> khai kết quả</w:t>
      </w:r>
      <w:r>
        <w:rPr>
          <w:rFonts w:eastAsia="Calibri" w:cs="Calibri"/>
          <w:sz w:val="28"/>
          <w:szCs w:val="28"/>
          <w:u w:color="000000"/>
          <w:lang w:val="es-ES_tradnl"/>
        </w:rPr>
        <w:t xml:space="preserve"> đàm phán giá;</w:t>
      </w:r>
    </w:p>
    <w:p w14:paraId="15EEFD6D" w14:textId="000FBF2D" w:rsidR="00BA5171" w:rsidRDefault="00BA5171" w:rsidP="007D00C5">
      <w:pPr>
        <w:tabs>
          <w:tab w:val="left" w:pos="1276"/>
        </w:tabs>
        <w:ind w:firstLine="567"/>
        <w:jc w:val="both"/>
        <w:rPr>
          <w:rFonts w:eastAsia="Calibri" w:cs="Calibri"/>
          <w:sz w:val="28"/>
          <w:szCs w:val="28"/>
          <w:u w:color="000000"/>
          <w:lang w:val="es-ES_tradnl"/>
        </w:rPr>
      </w:pPr>
      <w:r>
        <w:rPr>
          <w:rFonts w:eastAsia="Calibri" w:cs="Calibri"/>
          <w:sz w:val="28"/>
          <w:szCs w:val="28"/>
          <w:u w:color="000000"/>
          <w:lang w:val="es-ES_tradnl"/>
        </w:rPr>
        <w:t>e</w:t>
      </w:r>
      <w:r w:rsidR="005F6CC5" w:rsidRPr="00282412">
        <w:rPr>
          <w:rFonts w:eastAsia="Calibri" w:cs="Calibri"/>
          <w:sz w:val="28"/>
          <w:szCs w:val="28"/>
          <w:u w:color="000000"/>
          <w:lang w:val="es-ES_tradnl"/>
        </w:rPr>
        <w:t xml:space="preserve">) </w:t>
      </w:r>
      <w:r w:rsidR="005F6CC5" w:rsidRPr="00453F90">
        <w:rPr>
          <w:rFonts w:eastAsia="Calibri" w:cs="Calibri"/>
          <w:b/>
          <w:sz w:val="28"/>
          <w:szCs w:val="28"/>
          <w:u w:color="000000"/>
          <w:lang w:val="es-ES_tradnl"/>
        </w:rPr>
        <w:t>Giám sát</w:t>
      </w:r>
      <w:r w:rsidR="00453F90" w:rsidRPr="00453F90">
        <w:rPr>
          <w:rFonts w:eastAsia="Calibri" w:cs="Calibri"/>
          <w:b/>
          <w:sz w:val="28"/>
          <w:szCs w:val="28"/>
          <w:u w:color="000000"/>
          <w:lang w:val="es-ES_tradnl"/>
        </w:rPr>
        <w:t>, điều tiết</w:t>
      </w:r>
      <w:r w:rsidR="005F6CC5" w:rsidRPr="00453F90">
        <w:rPr>
          <w:rFonts w:eastAsia="Calibri" w:cs="Calibri"/>
          <w:b/>
          <w:sz w:val="28"/>
          <w:szCs w:val="28"/>
          <w:u w:color="000000"/>
          <w:lang w:val="es-ES_tradnl"/>
        </w:rPr>
        <w:t xml:space="preserve"> việc cung cấp</w:t>
      </w:r>
      <w:r w:rsidR="00453F90" w:rsidRPr="00453F90">
        <w:rPr>
          <w:rFonts w:eastAsia="Calibri" w:cs="Calibri"/>
          <w:b/>
          <w:sz w:val="28"/>
          <w:szCs w:val="28"/>
          <w:u w:color="000000"/>
          <w:lang w:val="es-ES_tradnl"/>
        </w:rPr>
        <w:t>, sử dụng</w:t>
      </w:r>
      <w:r w:rsidR="005F6CC5" w:rsidRPr="00282412">
        <w:rPr>
          <w:rFonts w:eastAsia="Calibri" w:cs="Calibri"/>
          <w:sz w:val="28"/>
          <w:szCs w:val="28"/>
          <w:u w:color="000000"/>
          <w:lang w:val="es-ES_tradnl"/>
        </w:rPr>
        <w:t xml:space="preserve"> các thuốc đã được lựa chọn thông qua đàm phán giá</w:t>
      </w:r>
      <w:r>
        <w:rPr>
          <w:rFonts w:eastAsia="Calibri" w:cs="Calibri"/>
          <w:sz w:val="28"/>
          <w:szCs w:val="28"/>
          <w:u w:color="000000"/>
          <w:lang w:val="es-ES_tradnl"/>
        </w:rPr>
        <w:t>;</w:t>
      </w:r>
    </w:p>
    <w:p w14:paraId="3C857EE4" w14:textId="0201D4DE" w:rsidR="005F6CC5" w:rsidRPr="00282412" w:rsidRDefault="00BA5171" w:rsidP="007D00C5">
      <w:pPr>
        <w:tabs>
          <w:tab w:val="left" w:pos="1276"/>
        </w:tabs>
        <w:ind w:firstLine="567"/>
        <w:jc w:val="both"/>
        <w:rPr>
          <w:rFonts w:eastAsia="Times New Roman"/>
          <w:sz w:val="28"/>
          <w:szCs w:val="28"/>
          <w:u w:color="000000"/>
        </w:rPr>
      </w:pPr>
      <w:r>
        <w:rPr>
          <w:rFonts w:eastAsia="Calibri" w:cs="Calibri"/>
          <w:sz w:val="28"/>
          <w:szCs w:val="28"/>
          <w:u w:color="000000"/>
          <w:lang w:val="es-ES_tradnl"/>
        </w:rPr>
        <w:t xml:space="preserve">g) </w:t>
      </w:r>
      <w:r w:rsidRPr="00282412">
        <w:rPr>
          <w:rFonts w:eastAsia="Calibri" w:cs="Calibri"/>
          <w:sz w:val="28"/>
          <w:szCs w:val="28"/>
          <w:u w:color="000000"/>
          <w:lang w:val="es-ES_tradnl"/>
        </w:rPr>
        <w:t>Tham gia tất cả các khâu của quá trình đàm phán giá thuố</w:t>
      </w:r>
      <w:r>
        <w:rPr>
          <w:rFonts w:eastAsia="Calibri" w:cs="Calibri"/>
          <w:sz w:val="28"/>
          <w:szCs w:val="28"/>
          <w:u w:color="000000"/>
          <w:lang w:val="es-ES_tradnl"/>
        </w:rPr>
        <w:t>c.</w:t>
      </w:r>
    </w:p>
    <w:p w14:paraId="6861BA7B" w14:textId="77777777" w:rsidR="005F6CC5" w:rsidRDefault="005F6CC5" w:rsidP="007D00C5">
      <w:pPr>
        <w:pStyle w:val="Body"/>
        <w:tabs>
          <w:tab w:val="left" w:pos="560"/>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4. Hội đồng Tư vấn quốc gia về đấu thầu thuốc có trách nhiệm tư vấn cho Bộ trưởng Bộ Y tế trong tất cả các khâu của quá trình đàm phán giá thuốc khi có yêu cầu.</w:t>
      </w:r>
    </w:p>
    <w:p w14:paraId="083BEFBB" w14:textId="77777777" w:rsidR="00453F90" w:rsidRPr="00467D64" w:rsidRDefault="00453F90" w:rsidP="007D00C5">
      <w:pPr>
        <w:pStyle w:val="Body"/>
        <w:tabs>
          <w:tab w:val="left" w:pos="560"/>
          <w:tab w:val="left" w:pos="1276"/>
        </w:tabs>
        <w:spacing w:after="0"/>
        <w:ind w:left="0" w:firstLine="567"/>
        <w:rPr>
          <w:rFonts w:ascii="Times New Roman" w:eastAsia="Times New Roman" w:hAnsi="Times New Roman" w:cs="Times New Roman"/>
          <w:b/>
          <w:bCs/>
          <w:color w:val="auto"/>
          <w:sz w:val="28"/>
          <w:szCs w:val="28"/>
        </w:rPr>
      </w:pPr>
      <w:r w:rsidRPr="001A25DC">
        <w:rPr>
          <w:rFonts w:ascii="Times New Roman" w:hAnsi="Times New Roman" w:cs="Times New Roman"/>
          <w:b/>
          <w:bCs/>
          <w:color w:val="auto"/>
          <w:sz w:val="28"/>
          <w:szCs w:val="28"/>
          <w:lang w:val="es-ES_tradnl"/>
        </w:rPr>
        <w:t xml:space="preserve">Điều 34. Chuẩn bị tổ chức đàm phán </w:t>
      </w:r>
    </w:p>
    <w:p w14:paraId="7E6893C0" w14:textId="7E8CE7A5" w:rsidR="00453F90" w:rsidRPr="00467D64" w:rsidRDefault="00453F90" w:rsidP="007D00C5">
      <w:pPr>
        <w:tabs>
          <w:tab w:val="left" w:pos="990"/>
        </w:tabs>
        <w:spacing w:before="120"/>
        <w:ind w:firstLine="567"/>
        <w:jc w:val="both"/>
        <w:rPr>
          <w:rFonts w:eastAsia="Calibri"/>
          <w:sz w:val="28"/>
          <w:szCs w:val="28"/>
          <w:lang w:val="es-ES"/>
        </w:rPr>
      </w:pPr>
      <w:r w:rsidRPr="00467D64">
        <w:rPr>
          <w:rFonts w:eastAsia="Calibri"/>
          <w:sz w:val="28"/>
          <w:szCs w:val="28"/>
          <w:lang w:val="es-ES"/>
        </w:rPr>
        <w:t>1. Tổng hợp nhu cầu sử dụng thuốc thuộc danh mục đàm phán giá: Trung tâm mua sắm tập trung thuốc Quốc gia tổng hợp nhu cầu sử dụng thuốc theo quy định tại Khoả</w:t>
      </w:r>
      <w:r>
        <w:rPr>
          <w:rFonts w:eastAsia="Calibri"/>
          <w:sz w:val="28"/>
          <w:szCs w:val="28"/>
          <w:lang w:val="es-ES"/>
        </w:rPr>
        <w:t>n 1 Đ</w:t>
      </w:r>
      <w:r w:rsidRPr="00467D64">
        <w:rPr>
          <w:rFonts w:eastAsia="Calibri"/>
          <w:sz w:val="28"/>
          <w:szCs w:val="28"/>
          <w:lang w:val="es-ES"/>
        </w:rPr>
        <w:t>iều 3</w:t>
      </w:r>
      <w:r w:rsidR="00DC4EC1">
        <w:rPr>
          <w:rFonts w:eastAsia="Calibri"/>
          <w:sz w:val="28"/>
          <w:szCs w:val="28"/>
          <w:lang w:val="es-ES"/>
        </w:rPr>
        <w:t>1</w:t>
      </w:r>
      <w:r w:rsidR="00E05993">
        <w:rPr>
          <w:rFonts w:eastAsia="Calibri"/>
          <w:sz w:val="28"/>
          <w:szCs w:val="28"/>
          <w:lang w:val="es-ES"/>
        </w:rPr>
        <w:t xml:space="preserve"> Thông tư này</w:t>
      </w:r>
      <w:r w:rsidRPr="00467D64">
        <w:rPr>
          <w:rFonts w:eastAsia="Calibri"/>
          <w:sz w:val="28"/>
          <w:szCs w:val="28"/>
          <w:lang w:val="es-ES"/>
        </w:rPr>
        <w:t xml:space="preserve">. </w:t>
      </w:r>
      <w:r w:rsidRPr="00E05993">
        <w:rPr>
          <w:rFonts w:eastAsia="Calibri"/>
          <w:sz w:val="28"/>
          <w:szCs w:val="28"/>
          <w:lang w:val="es-ES"/>
        </w:rPr>
        <w:t>Trong trường hợp cần</w:t>
      </w:r>
      <w:r w:rsidR="00A24E79" w:rsidRPr="00E05993">
        <w:rPr>
          <w:rFonts w:eastAsia="Calibri"/>
          <w:sz w:val="28"/>
          <w:szCs w:val="28"/>
          <w:lang w:val="es-ES"/>
        </w:rPr>
        <w:t xml:space="preserve"> </w:t>
      </w:r>
      <w:r w:rsidRPr="00E05993">
        <w:rPr>
          <w:rFonts w:eastAsia="Calibri"/>
          <w:sz w:val="28"/>
          <w:szCs w:val="28"/>
          <w:lang w:val="es-ES"/>
        </w:rPr>
        <w:t>tổ chức đàm phán ngay,</w:t>
      </w:r>
      <w:r w:rsidRPr="00467D64">
        <w:rPr>
          <w:rFonts w:eastAsia="Calibri"/>
          <w:sz w:val="28"/>
          <w:szCs w:val="28"/>
          <w:lang w:val="es-ES"/>
        </w:rPr>
        <w:t xml:space="preserve"> Trung tâm mua sắm tập trung cấp Quốc gia căn cứ số lượng thuốc sử dụng trong năm liền kề trước đó của các cơ sở khám chữa bệnh để lập kế hoạch đàm phán giá.</w:t>
      </w:r>
    </w:p>
    <w:p w14:paraId="0CF91D25" w14:textId="77777777" w:rsidR="00453F90" w:rsidRPr="00467D64" w:rsidRDefault="00453F90" w:rsidP="007D00C5">
      <w:pPr>
        <w:tabs>
          <w:tab w:val="left" w:pos="990"/>
        </w:tabs>
        <w:spacing w:before="120"/>
        <w:ind w:firstLine="567"/>
        <w:jc w:val="both"/>
        <w:rPr>
          <w:rFonts w:eastAsia="Calibri"/>
          <w:sz w:val="28"/>
          <w:szCs w:val="28"/>
          <w:lang w:val="es-ES"/>
        </w:rPr>
      </w:pPr>
      <w:r w:rsidRPr="00467D64">
        <w:rPr>
          <w:rFonts w:eastAsia="Calibri"/>
          <w:sz w:val="28"/>
          <w:szCs w:val="28"/>
          <w:lang w:val="es-ES"/>
        </w:rPr>
        <w:t>2. Lập, thẩm định và phê duyệt kế hoạch đàm phán giá thuốc:</w:t>
      </w:r>
    </w:p>
    <w:p w14:paraId="4BDFD99A" w14:textId="77777777" w:rsidR="00453F90" w:rsidRPr="00467D64" w:rsidRDefault="00453F90" w:rsidP="007D00C5">
      <w:pPr>
        <w:spacing w:before="120"/>
        <w:ind w:firstLine="567"/>
        <w:jc w:val="both"/>
        <w:rPr>
          <w:rFonts w:eastAsia="Calibri"/>
          <w:b/>
          <w:i/>
          <w:sz w:val="28"/>
          <w:szCs w:val="28"/>
          <w:lang w:val="es-ES"/>
        </w:rPr>
      </w:pPr>
      <w:r w:rsidRPr="00467D64">
        <w:rPr>
          <w:rFonts w:eastAsia="Calibri"/>
          <w:b/>
          <w:i/>
          <w:sz w:val="28"/>
          <w:szCs w:val="28"/>
          <w:lang w:val="es-ES"/>
        </w:rPr>
        <w:t>a) Lập kế hoạch đàm phán giá thuốc:</w:t>
      </w:r>
    </w:p>
    <w:p w14:paraId="65ABB585" w14:textId="77777777" w:rsidR="00453F90" w:rsidRPr="00E05993" w:rsidRDefault="00453F90" w:rsidP="007D00C5">
      <w:pPr>
        <w:spacing w:before="120"/>
        <w:ind w:firstLine="567"/>
        <w:jc w:val="both"/>
        <w:rPr>
          <w:rFonts w:eastAsia="Times New Roman"/>
          <w:color w:val="000000" w:themeColor="text1"/>
          <w:sz w:val="28"/>
          <w:szCs w:val="28"/>
          <w:lang w:val="es-ES_tradnl"/>
        </w:rPr>
      </w:pPr>
      <w:r w:rsidRPr="00B53CB3">
        <w:rPr>
          <w:rFonts w:eastAsia="Calibri"/>
          <w:sz w:val="28"/>
          <w:szCs w:val="28"/>
          <w:lang w:val="es-ES"/>
        </w:rPr>
        <w:t xml:space="preserve">Trung tâm mua sắm tập trung thuốc quốc gia </w:t>
      </w:r>
      <w:r w:rsidRPr="00467D64">
        <w:rPr>
          <w:rFonts w:eastAsia="Calibri"/>
          <w:sz w:val="28"/>
          <w:szCs w:val="28"/>
          <w:lang w:val="es-ES"/>
        </w:rPr>
        <w:t xml:space="preserve">có trách nhiệm xây dựng kế hoạch đàm phán giá, gửi đơn vị được Bộ trưởng Bộ Y tế giao nhiệm vụ thẩm định kế hoạch đàm </w:t>
      </w:r>
      <w:r w:rsidRPr="00E05993">
        <w:rPr>
          <w:rFonts w:eastAsia="Calibri"/>
          <w:color w:val="000000" w:themeColor="text1"/>
          <w:sz w:val="28"/>
          <w:szCs w:val="28"/>
          <w:lang w:val="es-ES"/>
        </w:rPr>
        <w:t xml:space="preserve">phán giá, nội dung kế hoạch đàm phán giá. </w:t>
      </w:r>
      <w:r w:rsidRPr="00E05993">
        <w:rPr>
          <w:rFonts w:eastAsia="Calibri"/>
          <w:color w:val="000000" w:themeColor="text1"/>
          <w:sz w:val="28"/>
          <w:szCs w:val="28"/>
          <w:u w:color="000000"/>
          <w:lang w:val="es-ES_tradnl"/>
        </w:rPr>
        <w:t>Nội dung của kế hoạch lựa chọn nhà thầu thực hiện theo quy định tại Điều 6 Thông tư này,</w:t>
      </w:r>
      <w:r w:rsidRPr="00E05993">
        <w:rPr>
          <w:rFonts w:eastAsia="Calibri"/>
          <w:color w:val="000000" w:themeColor="text1"/>
          <w:sz w:val="28"/>
          <w:szCs w:val="28"/>
          <w:lang w:val="es-ES"/>
        </w:rPr>
        <w:t xml:space="preserve"> </w:t>
      </w:r>
      <w:r w:rsidRPr="00E05993">
        <w:rPr>
          <w:color w:val="000000" w:themeColor="text1"/>
          <w:sz w:val="28"/>
          <w:szCs w:val="28"/>
          <w:lang w:val="es-ES_tradnl"/>
        </w:rPr>
        <w:t>phải ghi cụ thể:</w:t>
      </w:r>
    </w:p>
    <w:p w14:paraId="075FA196" w14:textId="785A7CF6" w:rsidR="00453F90" w:rsidRPr="00E05993" w:rsidRDefault="00453F90" w:rsidP="007D00C5">
      <w:pPr>
        <w:spacing w:before="120"/>
        <w:ind w:firstLine="567"/>
        <w:jc w:val="both"/>
        <w:rPr>
          <w:rFonts w:eastAsia="Calibri"/>
          <w:color w:val="000000" w:themeColor="text1"/>
          <w:sz w:val="28"/>
          <w:szCs w:val="28"/>
          <w:lang w:val="es-ES"/>
        </w:rPr>
      </w:pPr>
      <w:r w:rsidRPr="00E05993">
        <w:rPr>
          <w:color w:val="000000" w:themeColor="text1"/>
          <w:sz w:val="28"/>
          <w:szCs w:val="28"/>
          <w:lang w:val="es-ES_tradnl"/>
        </w:rPr>
        <w:t>- Tên các gói thầu, giá gói thầu, tổng giá trị các gói thầu trong kế hoạch lựa chọn nhà thầu</w:t>
      </w:r>
      <w:r w:rsidR="005F4550" w:rsidRPr="00E05993">
        <w:rPr>
          <w:color w:val="000000" w:themeColor="text1"/>
          <w:sz w:val="28"/>
          <w:szCs w:val="28"/>
          <w:lang w:val="es-ES_tradnl"/>
        </w:rPr>
        <w:t>;</w:t>
      </w:r>
    </w:p>
    <w:p w14:paraId="329C9DA3" w14:textId="5517ED13" w:rsidR="00B53CB3" w:rsidRPr="00E05993" w:rsidRDefault="00B53CB3" w:rsidP="007D00C5">
      <w:pPr>
        <w:spacing w:before="60" w:after="120"/>
        <w:ind w:firstLine="567"/>
        <w:jc w:val="both"/>
        <w:rPr>
          <w:rFonts w:eastAsia="Calibri"/>
          <w:color w:val="000000" w:themeColor="text1"/>
          <w:sz w:val="28"/>
          <w:szCs w:val="28"/>
          <w:lang w:val="es-ES"/>
        </w:rPr>
      </w:pPr>
      <w:r w:rsidRPr="00E05993">
        <w:rPr>
          <w:rFonts w:eastAsia="Calibri"/>
          <w:color w:val="000000" w:themeColor="text1"/>
          <w:sz w:val="28"/>
          <w:szCs w:val="28"/>
          <w:lang w:val="es-ES"/>
        </w:rPr>
        <w:t>- Giá kế hoạch</w:t>
      </w:r>
      <w:r w:rsidR="005F4550" w:rsidRPr="00E05993">
        <w:rPr>
          <w:rFonts w:eastAsia="Calibri"/>
          <w:color w:val="000000" w:themeColor="text1"/>
          <w:sz w:val="28"/>
          <w:szCs w:val="28"/>
          <w:lang w:val="es-ES"/>
        </w:rPr>
        <w:t xml:space="preserve"> từng mặt hàng</w:t>
      </w:r>
      <w:r w:rsidRPr="00E05993">
        <w:rPr>
          <w:rFonts w:eastAsia="Calibri"/>
          <w:color w:val="000000" w:themeColor="text1"/>
          <w:sz w:val="28"/>
          <w:szCs w:val="28"/>
          <w:lang w:val="es-ES"/>
        </w:rPr>
        <w:t xml:space="preserve"> thuốc đàm phán giá dự kiến</w:t>
      </w:r>
      <w:r w:rsidR="00304EF0" w:rsidRPr="00E05993">
        <w:rPr>
          <w:rFonts w:eastAsia="Calibri"/>
          <w:color w:val="000000" w:themeColor="text1"/>
          <w:sz w:val="28"/>
          <w:szCs w:val="28"/>
          <w:lang w:val="es-ES"/>
        </w:rPr>
        <w:t xml:space="preserve"> được xây dựng theo quy định tại khoản 4 Điều 6 Thông tư này</w:t>
      </w:r>
      <w:r w:rsidRPr="00E05993">
        <w:rPr>
          <w:rFonts w:eastAsia="Calibri"/>
          <w:color w:val="000000" w:themeColor="text1"/>
          <w:sz w:val="28"/>
          <w:szCs w:val="28"/>
          <w:lang w:val="es-ES"/>
        </w:rPr>
        <w:t>;</w:t>
      </w:r>
    </w:p>
    <w:p w14:paraId="3D584B8F" w14:textId="77777777" w:rsidR="00453F90" w:rsidRPr="00E05993" w:rsidRDefault="00453F90" w:rsidP="007D00C5">
      <w:pPr>
        <w:spacing w:before="120"/>
        <w:ind w:firstLine="567"/>
        <w:jc w:val="both"/>
        <w:rPr>
          <w:rFonts w:eastAsia="Calibri"/>
          <w:color w:val="000000" w:themeColor="text1"/>
          <w:sz w:val="28"/>
          <w:szCs w:val="28"/>
          <w:lang w:val="es-ES"/>
        </w:rPr>
      </w:pPr>
      <w:r w:rsidRPr="00E05993">
        <w:rPr>
          <w:rFonts w:eastAsia="Calibri"/>
          <w:color w:val="000000" w:themeColor="text1"/>
          <w:sz w:val="28"/>
          <w:szCs w:val="28"/>
          <w:lang w:val="es-ES"/>
        </w:rPr>
        <w:t>- Yêu cầu về tiêu chuẩn chất lượng</w:t>
      </w:r>
      <w:r w:rsidRPr="00E05993">
        <w:rPr>
          <w:rFonts w:eastAsia="Calibri"/>
          <w:color w:val="000000" w:themeColor="text1"/>
          <w:sz w:val="28"/>
          <w:szCs w:val="28"/>
          <w:u w:color="000000"/>
          <w:lang w:val="es-ES_tradnl"/>
        </w:rPr>
        <w:t xml:space="preserve"> </w:t>
      </w:r>
      <w:r w:rsidRPr="00E05993">
        <w:rPr>
          <w:rFonts w:eastAsia="Calibri"/>
          <w:color w:val="000000" w:themeColor="text1"/>
          <w:sz w:val="28"/>
          <w:szCs w:val="28"/>
          <w:lang w:val="es-ES"/>
        </w:rPr>
        <w:t>và thời gian giao hàng, các điều kiện mua cụ thể của từng thuốc thực hiện đàm phán giá;</w:t>
      </w:r>
    </w:p>
    <w:p w14:paraId="7F578284" w14:textId="7E9F9255" w:rsidR="00453F90" w:rsidRPr="00E05993" w:rsidRDefault="00453F90" w:rsidP="007D00C5">
      <w:pPr>
        <w:spacing w:before="120"/>
        <w:ind w:firstLine="567"/>
        <w:jc w:val="both"/>
        <w:rPr>
          <w:rFonts w:eastAsia="Calibri"/>
          <w:color w:val="000000" w:themeColor="text1"/>
          <w:sz w:val="28"/>
          <w:szCs w:val="28"/>
          <w:lang w:val="es-ES"/>
        </w:rPr>
      </w:pPr>
      <w:r w:rsidRPr="00E05993">
        <w:rPr>
          <w:rFonts w:eastAsia="Calibri"/>
          <w:color w:val="000000" w:themeColor="text1"/>
          <w:sz w:val="28"/>
          <w:szCs w:val="28"/>
          <w:lang w:val="es-ES"/>
        </w:rPr>
        <w:t xml:space="preserve">- Danh sách các nhà sản xuất, chủ sở hữu giấy đăng ký lưu hành thuốc tại Việt Nam (nếu cần) và nhà </w:t>
      </w:r>
      <w:r w:rsidR="00C0570D" w:rsidRPr="00E05993">
        <w:rPr>
          <w:rFonts w:eastAsia="Calibri"/>
          <w:color w:val="000000" w:themeColor="text1"/>
          <w:sz w:val="28"/>
          <w:szCs w:val="28"/>
          <w:lang w:val="es-ES"/>
        </w:rPr>
        <w:t xml:space="preserve">thầu </w:t>
      </w:r>
      <w:r w:rsidRPr="00E05993">
        <w:rPr>
          <w:rFonts w:eastAsia="Calibri"/>
          <w:color w:val="000000" w:themeColor="text1"/>
          <w:sz w:val="28"/>
          <w:szCs w:val="28"/>
          <w:lang w:val="es-ES"/>
        </w:rPr>
        <w:t>cung cấp thuốc thuộc danh mục đàm phán giá;</w:t>
      </w:r>
      <w:r w:rsidR="00C0570D" w:rsidRPr="00E05993">
        <w:rPr>
          <w:rFonts w:eastAsia="Calibri"/>
          <w:color w:val="000000" w:themeColor="text1"/>
          <w:sz w:val="28"/>
          <w:szCs w:val="28"/>
          <w:lang w:val="es-ES"/>
        </w:rPr>
        <w:t xml:space="preserve"> </w:t>
      </w:r>
    </w:p>
    <w:p w14:paraId="6518EFC8" w14:textId="77777777" w:rsidR="00453F90" w:rsidRPr="00E05993" w:rsidRDefault="00453F90" w:rsidP="007D00C5">
      <w:pPr>
        <w:spacing w:before="120"/>
        <w:ind w:firstLine="567"/>
        <w:rPr>
          <w:rFonts w:eastAsia="Calibri"/>
          <w:color w:val="000000" w:themeColor="text1"/>
          <w:sz w:val="28"/>
          <w:szCs w:val="28"/>
          <w:lang w:val="es-ES"/>
        </w:rPr>
      </w:pPr>
      <w:r w:rsidRPr="00E05993">
        <w:rPr>
          <w:rFonts w:eastAsia="Calibri"/>
          <w:color w:val="000000" w:themeColor="text1"/>
          <w:sz w:val="28"/>
          <w:szCs w:val="28"/>
          <w:lang w:val="es-ES"/>
        </w:rPr>
        <w:t>- Dự kiến thời gian tiến hành đàm phán giá đối với từng thuốc trong danh mục đàm phán giá.</w:t>
      </w:r>
    </w:p>
    <w:p w14:paraId="08B3B1DD" w14:textId="77777777" w:rsidR="00453F90" w:rsidRPr="00E05993" w:rsidRDefault="00453F90" w:rsidP="007D00C5">
      <w:pPr>
        <w:tabs>
          <w:tab w:val="left" w:pos="1276"/>
        </w:tabs>
        <w:spacing w:before="120"/>
        <w:ind w:firstLine="567"/>
        <w:jc w:val="both"/>
        <w:rPr>
          <w:rFonts w:eastAsia="Calibri"/>
          <w:color w:val="000000" w:themeColor="text1"/>
          <w:sz w:val="28"/>
          <w:szCs w:val="28"/>
          <w:lang w:val="es-ES"/>
        </w:rPr>
      </w:pPr>
      <w:r w:rsidRPr="00E05993">
        <w:rPr>
          <w:rFonts w:eastAsia="Calibri"/>
          <w:color w:val="000000" w:themeColor="text1"/>
          <w:sz w:val="28"/>
          <w:szCs w:val="28"/>
          <w:lang w:val="es-ES"/>
        </w:rPr>
        <w:t>- Trong trường hợp cần thiết thì Trung tâm mua sắm tập trung thuốc Quốc gia xin ý kiến tư vấn của Hội đồng đàm phán giá về kế hoạch đàm phán giá trước khi trình đơn vị được giao nhiệm vụ thẩm định.</w:t>
      </w:r>
    </w:p>
    <w:p w14:paraId="70BB1578" w14:textId="77777777" w:rsidR="00453F90" w:rsidRPr="00467D64" w:rsidRDefault="00453F90" w:rsidP="007D00C5">
      <w:pPr>
        <w:tabs>
          <w:tab w:val="left" w:pos="1276"/>
        </w:tabs>
        <w:spacing w:before="120"/>
        <w:ind w:firstLine="567"/>
        <w:jc w:val="both"/>
        <w:rPr>
          <w:rFonts w:eastAsia="Times New Roman"/>
          <w:sz w:val="28"/>
          <w:szCs w:val="28"/>
          <w:u w:color="000000"/>
        </w:rPr>
      </w:pPr>
      <w:r w:rsidRPr="004371E7">
        <w:rPr>
          <w:rFonts w:eastAsia="Calibri"/>
          <w:sz w:val="28"/>
          <w:szCs w:val="28"/>
          <w:u w:color="000000"/>
          <w:lang w:val="es-ES_tradnl"/>
        </w:rPr>
        <w:t>b) Thẩm đ</w:t>
      </w:r>
      <w:r w:rsidRPr="001A25DC">
        <w:rPr>
          <w:rFonts w:eastAsia="Calibri"/>
          <w:sz w:val="28"/>
          <w:szCs w:val="28"/>
          <w:u w:color="000000"/>
          <w:lang w:val="es-ES_tradnl"/>
        </w:rPr>
        <w:t>ịnh kế hoạch đàm phán giá:</w:t>
      </w:r>
    </w:p>
    <w:p w14:paraId="5433808C" w14:textId="77777777" w:rsidR="00453F90" w:rsidRPr="00E05993" w:rsidRDefault="00453F90" w:rsidP="007D00C5">
      <w:pPr>
        <w:pStyle w:val="Body"/>
        <w:tabs>
          <w:tab w:val="left" w:pos="284"/>
          <w:tab w:val="left" w:pos="1276"/>
        </w:tabs>
        <w:spacing w:after="0"/>
        <w:ind w:left="0" w:firstLine="567"/>
        <w:rPr>
          <w:rFonts w:ascii="Times New Roman" w:eastAsia="Times New Roman" w:hAnsi="Times New Roman" w:cs="Times New Roman"/>
          <w:sz w:val="28"/>
          <w:szCs w:val="28"/>
        </w:rPr>
      </w:pPr>
      <w:r w:rsidRPr="00E05993">
        <w:rPr>
          <w:rFonts w:ascii="Times New Roman" w:hAnsi="Times New Roman" w:cs="Times New Roman"/>
          <w:sz w:val="28"/>
          <w:szCs w:val="28"/>
          <w:lang w:val="es-ES_tradnl"/>
        </w:rPr>
        <w:lastRenderedPageBreak/>
        <w:t>- Trung tâm mua sắm tập trung thuốc Quốc gia gửi hồ sơ trình duyệt kế hoạch lựa chọn nhà thầu cung cấp thuốc đến đơn vị được Bộ trưởng Bộ Y tế chỉ định thẩm đị</w:t>
      </w:r>
      <w:r w:rsidR="00B53CB3" w:rsidRPr="00E05993">
        <w:rPr>
          <w:rFonts w:ascii="Times New Roman" w:hAnsi="Times New Roman" w:cs="Times New Roman"/>
          <w:sz w:val="28"/>
          <w:szCs w:val="28"/>
          <w:lang w:val="es-ES_tradnl"/>
        </w:rPr>
        <w:t>nh k</w:t>
      </w:r>
      <w:r w:rsidRPr="00E05993">
        <w:rPr>
          <w:rFonts w:ascii="Times New Roman" w:hAnsi="Times New Roman" w:cs="Times New Roman"/>
          <w:sz w:val="28"/>
          <w:szCs w:val="28"/>
          <w:lang w:val="es-ES_tradnl"/>
        </w:rPr>
        <w:t xml:space="preserve">ế hoạch lựa chọn nhà thầu; </w:t>
      </w:r>
    </w:p>
    <w:p w14:paraId="56D760B0" w14:textId="677C0978" w:rsidR="00453F90" w:rsidRPr="00E05993" w:rsidRDefault="00453F90" w:rsidP="007D00C5">
      <w:pPr>
        <w:tabs>
          <w:tab w:val="left" w:pos="1276"/>
        </w:tabs>
        <w:spacing w:before="120"/>
        <w:ind w:firstLine="567"/>
        <w:jc w:val="both"/>
        <w:rPr>
          <w:rFonts w:eastAsia="Times New Roman"/>
          <w:sz w:val="28"/>
          <w:szCs w:val="28"/>
          <w:u w:color="000000"/>
        </w:rPr>
      </w:pPr>
      <w:r w:rsidRPr="00E05993">
        <w:rPr>
          <w:rFonts w:eastAsia="Calibri"/>
          <w:sz w:val="28"/>
          <w:szCs w:val="28"/>
          <w:u w:color="000000"/>
          <w:lang w:val="es-ES_tradnl"/>
        </w:rPr>
        <w:t xml:space="preserve">- Đơn vị thẩm định có trách nhiệm thẩm định về danh mục, số lượng các gói thầu, đơn giá kế hoạch và số lượng thuốc. Việc thẩm định kế hoạch đàm phán giá thực hiện theo quy định </w:t>
      </w:r>
      <w:r w:rsidR="0071239F" w:rsidRPr="00E05993">
        <w:rPr>
          <w:rFonts w:eastAsia="Calibri"/>
          <w:sz w:val="28"/>
          <w:szCs w:val="28"/>
          <w:u w:color="000000"/>
          <w:lang w:val="es-ES_tradnl"/>
        </w:rPr>
        <w:t>tại</w:t>
      </w:r>
      <w:r w:rsidRPr="00E05993">
        <w:rPr>
          <w:rFonts w:eastAsia="Calibri"/>
          <w:sz w:val="28"/>
          <w:szCs w:val="28"/>
          <w:u w:color="000000"/>
          <w:lang w:val="es-ES_tradnl"/>
        </w:rPr>
        <w:t xml:space="preserve"> Điều 8 Thông tư này. </w:t>
      </w:r>
    </w:p>
    <w:p w14:paraId="1FA51402" w14:textId="77777777" w:rsidR="00453F90" w:rsidRPr="00E05993" w:rsidRDefault="00453F90" w:rsidP="007D00C5">
      <w:pPr>
        <w:pStyle w:val="Body"/>
        <w:tabs>
          <w:tab w:val="left" w:pos="1276"/>
        </w:tabs>
        <w:spacing w:after="0"/>
        <w:ind w:left="0" w:firstLine="567"/>
        <w:rPr>
          <w:rFonts w:ascii="Times New Roman" w:hAnsi="Times New Roman" w:cs="Times New Roman"/>
          <w:color w:val="auto"/>
          <w:sz w:val="28"/>
          <w:szCs w:val="28"/>
          <w:lang w:val="es-ES_tradnl"/>
        </w:rPr>
      </w:pPr>
      <w:r w:rsidRPr="00E05993">
        <w:rPr>
          <w:rFonts w:ascii="Times New Roman" w:hAnsi="Times New Roman" w:cs="Times New Roman"/>
          <w:color w:val="auto"/>
          <w:sz w:val="28"/>
          <w:szCs w:val="28"/>
          <w:lang w:val="es-ES_tradnl"/>
        </w:rPr>
        <w:t>c) Phê duyệt kế hoạch đàm phán giá: Bộ trưởng Bộ Y tế xem xét, phê duyệt kế hoạch đàm phán giá trên cơ sở báo cáo của đơn vị thẩm định. Trường hợp cần thiết, Bộ trưởng Bộ Y tế lấy ý kiến tư vấn của Hội đồng tư vấn quốc gia về đấu thầu thuốc trước khi phê duyệt.</w:t>
      </w:r>
    </w:p>
    <w:p w14:paraId="1AFD62ED" w14:textId="77777777" w:rsidR="00453F90" w:rsidRPr="00420B65" w:rsidRDefault="00453F90" w:rsidP="007D00C5">
      <w:pPr>
        <w:pStyle w:val="Body"/>
        <w:tabs>
          <w:tab w:val="left" w:pos="284"/>
          <w:tab w:val="left" w:pos="1276"/>
        </w:tabs>
        <w:spacing w:after="0"/>
        <w:ind w:left="0" w:firstLine="567"/>
        <w:rPr>
          <w:rFonts w:ascii="Times New Roman" w:eastAsia="Times New Roman" w:hAnsi="Times New Roman" w:cs="Times New Roman"/>
          <w:b/>
          <w:bCs/>
          <w:color w:val="auto"/>
          <w:sz w:val="28"/>
          <w:szCs w:val="28"/>
        </w:rPr>
      </w:pPr>
      <w:r w:rsidRPr="00420B65">
        <w:rPr>
          <w:rFonts w:ascii="Times New Roman" w:hAnsi="Times New Roman" w:cs="Times New Roman"/>
          <w:sz w:val="28"/>
          <w:szCs w:val="28"/>
          <w:lang w:val="es-ES_tradnl"/>
        </w:rPr>
        <w:t xml:space="preserve">3. </w:t>
      </w:r>
      <w:r w:rsidRPr="00467D64">
        <w:rPr>
          <w:rFonts w:ascii="Times New Roman" w:hAnsi="Times New Roman" w:cs="Times New Roman"/>
          <w:b/>
          <w:bCs/>
          <w:color w:val="auto"/>
          <w:sz w:val="28"/>
          <w:szCs w:val="28"/>
          <w:lang w:val="es-ES_tradnl"/>
        </w:rPr>
        <w:t>Lập, th</w:t>
      </w:r>
      <w:r w:rsidRPr="00420B65">
        <w:rPr>
          <w:rFonts w:ascii="Times New Roman" w:hAnsi="Times New Roman" w:cs="Times New Roman"/>
          <w:b/>
          <w:bCs/>
          <w:color w:val="auto"/>
          <w:sz w:val="28"/>
          <w:szCs w:val="28"/>
          <w:lang w:val="es-ES_tradnl"/>
        </w:rPr>
        <w:t>ẩm định, phê duyệt hồ sơ yêu cầu</w:t>
      </w:r>
    </w:p>
    <w:p w14:paraId="05C8DB8B" w14:textId="77777777" w:rsidR="00453F90" w:rsidRPr="00E05993" w:rsidRDefault="00453F90" w:rsidP="007D00C5">
      <w:pPr>
        <w:tabs>
          <w:tab w:val="left" w:pos="1276"/>
        </w:tabs>
        <w:spacing w:before="120"/>
        <w:ind w:firstLine="567"/>
        <w:jc w:val="both"/>
        <w:rPr>
          <w:rFonts w:eastAsia="Times New Roman"/>
          <w:sz w:val="28"/>
          <w:szCs w:val="28"/>
          <w:u w:color="000000"/>
        </w:rPr>
      </w:pPr>
      <w:r w:rsidRPr="004371E7">
        <w:rPr>
          <w:rFonts w:eastAsia="Calibri"/>
          <w:sz w:val="28"/>
          <w:szCs w:val="28"/>
          <w:u w:color="000000"/>
          <w:lang w:val="es-ES_tradnl"/>
        </w:rPr>
        <w:t>Căn cứ kế</w:t>
      </w:r>
      <w:r w:rsidRPr="001A25DC">
        <w:rPr>
          <w:rFonts w:eastAsia="Calibri"/>
          <w:sz w:val="28"/>
          <w:szCs w:val="28"/>
          <w:u w:color="000000"/>
          <w:lang w:val="es-ES_tradnl"/>
        </w:rPr>
        <w:t xml:space="preserve"> hoạch lựa chọn nhà thầu theo hình thức đàm phán giá đã được Bộ trưởng Bộ Y tế phê duyệt, </w:t>
      </w:r>
      <w:r w:rsidRPr="00E05993">
        <w:rPr>
          <w:rFonts w:eastAsia="Calibri"/>
          <w:sz w:val="28"/>
          <w:szCs w:val="28"/>
          <w:u w:color="000000"/>
          <w:lang w:val="es-ES_tradnl"/>
        </w:rPr>
        <w:t>Trung tâm mua sắm tập trung thuốc Quốc gia xây dựng hồ sơ yêu cầu, tổ chức thẩm định và phê duyệt hồ sơ yêu cầu.</w:t>
      </w:r>
    </w:p>
    <w:p w14:paraId="059B14E1" w14:textId="77777777" w:rsidR="00453F90" w:rsidRPr="00467D64" w:rsidRDefault="00453F90" w:rsidP="007D00C5">
      <w:pPr>
        <w:tabs>
          <w:tab w:val="left" w:pos="1276"/>
        </w:tabs>
        <w:spacing w:before="120"/>
        <w:ind w:firstLine="567"/>
        <w:jc w:val="both"/>
        <w:rPr>
          <w:rFonts w:eastAsia="Times New Roman"/>
          <w:sz w:val="28"/>
          <w:szCs w:val="28"/>
          <w:u w:color="000000"/>
        </w:rPr>
      </w:pPr>
      <w:r w:rsidRPr="004371E7">
        <w:rPr>
          <w:rFonts w:eastAsia="Calibri"/>
          <w:sz w:val="28"/>
          <w:szCs w:val="28"/>
          <w:u w:color="000000"/>
          <w:lang w:val="es-ES_tradnl"/>
        </w:rPr>
        <w:t>a) Lập h</w:t>
      </w:r>
      <w:r w:rsidRPr="001A25DC">
        <w:rPr>
          <w:rFonts w:eastAsia="Calibri"/>
          <w:sz w:val="28"/>
          <w:szCs w:val="28"/>
          <w:u w:color="000000"/>
          <w:lang w:val="es-ES_tradnl"/>
        </w:rPr>
        <w:t xml:space="preserve">ồ sơ yêu cầu </w:t>
      </w:r>
    </w:p>
    <w:p w14:paraId="297CA3C0" w14:textId="2FAE2EDA" w:rsidR="00453F90" w:rsidRPr="004371E7" w:rsidRDefault="00453F90" w:rsidP="007D00C5">
      <w:pPr>
        <w:pStyle w:val="Body"/>
        <w:tabs>
          <w:tab w:val="left" w:pos="284"/>
          <w:tab w:val="left" w:pos="1276"/>
        </w:tabs>
        <w:spacing w:after="0"/>
        <w:ind w:left="0" w:firstLine="567"/>
        <w:rPr>
          <w:rFonts w:ascii="Times New Roman" w:hAnsi="Times New Roman" w:cs="Times New Roman"/>
          <w:color w:val="auto"/>
          <w:sz w:val="28"/>
          <w:szCs w:val="28"/>
          <w:lang w:val="es-ES_tradnl"/>
        </w:rPr>
      </w:pPr>
      <w:r w:rsidRPr="001A25DC">
        <w:rPr>
          <w:rFonts w:ascii="Times New Roman" w:hAnsi="Times New Roman" w:cs="Times New Roman"/>
          <w:color w:val="auto"/>
          <w:sz w:val="28"/>
          <w:szCs w:val="28"/>
          <w:lang w:val="es-ES_tradnl"/>
        </w:rPr>
        <w:t xml:space="preserve">- Việc lập hồ sơ yêu cầu mua thuốc theo hình thức đàm phán giá phải thực hiện </w:t>
      </w:r>
      <w:r w:rsidR="005F1020">
        <w:rPr>
          <w:rFonts w:ascii="Times New Roman" w:hAnsi="Times New Roman" w:cs="Times New Roman"/>
          <w:color w:val="auto"/>
          <w:sz w:val="28"/>
          <w:szCs w:val="28"/>
          <w:lang w:val="es-ES_tradnl"/>
        </w:rPr>
        <w:t xml:space="preserve">theo mẫu </w:t>
      </w:r>
      <w:r w:rsidRPr="001A25DC">
        <w:rPr>
          <w:rFonts w:ascii="Times New Roman" w:hAnsi="Times New Roman" w:cs="Times New Roman"/>
          <w:color w:val="auto"/>
          <w:sz w:val="28"/>
          <w:szCs w:val="28"/>
          <w:lang w:val="es-ES_tradnl"/>
        </w:rPr>
        <w:t xml:space="preserve">tại </w:t>
      </w:r>
      <w:r w:rsidRPr="001A25DC">
        <w:rPr>
          <w:rFonts w:ascii="Times New Roman" w:hAnsi="Times New Roman" w:cs="Times New Roman"/>
          <w:b/>
          <w:bCs/>
          <w:i/>
          <w:color w:val="auto"/>
          <w:sz w:val="28"/>
          <w:szCs w:val="28"/>
          <w:shd w:val="clear" w:color="auto" w:fill="FFFF00"/>
          <w:lang w:val="es-ES_tradnl"/>
        </w:rPr>
        <w:t xml:space="preserve">Phụ lục </w:t>
      </w:r>
      <w:r w:rsidR="00E708CB">
        <w:rPr>
          <w:rFonts w:ascii="Times New Roman" w:hAnsi="Times New Roman" w:cs="Times New Roman"/>
          <w:b/>
          <w:bCs/>
          <w:i/>
          <w:color w:val="auto"/>
          <w:sz w:val="28"/>
          <w:szCs w:val="28"/>
          <w:shd w:val="clear" w:color="auto" w:fill="FFFF00"/>
          <w:lang w:val="es-ES_tradnl"/>
        </w:rPr>
        <w:t xml:space="preserve">11 </w:t>
      </w:r>
      <w:r w:rsidRPr="001A25DC">
        <w:rPr>
          <w:rFonts w:ascii="Times New Roman" w:hAnsi="Times New Roman" w:cs="Times New Roman"/>
          <w:b/>
          <w:bCs/>
          <w:i/>
          <w:color w:val="auto"/>
          <w:sz w:val="28"/>
          <w:szCs w:val="28"/>
          <w:lang w:val="es-ES_tradnl"/>
        </w:rPr>
        <w:t xml:space="preserve"> </w:t>
      </w:r>
      <w:r w:rsidRPr="001A25DC">
        <w:rPr>
          <w:rFonts w:ascii="Times New Roman" w:hAnsi="Times New Roman" w:cs="Times New Roman"/>
          <w:color w:val="auto"/>
          <w:sz w:val="28"/>
          <w:szCs w:val="28"/>
          <w:lang w:val="es-ES_tradnl"/>
        </w:rPr>
        <w:t xml:space="preserve">ban hành kèm theo Thông tư này.  </w:t>
      </w:r>
    </w:p>
    <w:p w14:paraId="2DA2D671" w14:textId="77777777" w:rsidR="00453F90" w:rsidRPr="00420B65" w:rsidRDefault="00453F90" w:rsidP="007D00C5">
      <w:pPr>
        <w:pStyle w:val="Body"/>
        <w:tabs>
          <w:tab w:val="left" w:pos="284"/>
          <w:tab w:val="left" w:pos="1276"/>
        </w:tabs>
        <w:spacing w:after="0"/>
        <w:ind w:left="0" w:firstLine="567"/>
        <w:rPr>
          <w:rFonts w:ascii="Times New Roman" w:hAnsi="Times New Roman" w:cs="Times New Roman"/>
          <w:sz w:val="28"/>
          <w:szCs w:val="28"/>
          <w:lang w:val="vi-VN"/>
        </w:rPr>
      </w:pPr>
      <w:r w:rsidRPr="001A25DC">
        <w:rPr>
          <w:rFonts w:ascii="Times New Roman" w:hAnsi="Times New Roman" w:cs="Times New Roman"/>
          <w:color w:val="auto"/>
          <w:sz w:val="28"/>
          <w:szCs w:val="28"/>
          <w:lang w:val="es-ES_tradnl"/>
        </w:rPr>
        <w:t xml:space="preserve">- </w:t>
      </w:r>
      <w:r w:rsidRPr="00420B65">
        <w:rPr>
          <w:rFonts w:ascii="Times New Roman" w:hAnsi="Times New Roman" w:cs="Times New Roman"/>
          <w:sz w:val="28"/>
          <w:szCs w:val="28"/>
          <w:lang w:val="vi-VN"/>
        </w:rPr>
        <w:t xml:space="preserve">Nội dung hồ sơ yêu cầu bao gồm các thông tin tóm tắt về gói thầu; chỉ dẫn việc chuẩn bị và nộp hồ sơ đề xuất; tiêu chuẩn về năng lực, kinh nghiệm của nhà thầu; tiêu chuẩn đánh giá về kỹ thuật và xác định giá gói thầu. Sử dụng tiêu chí đạt, không đạt để đánh giá về năng lực, kinh nghiệm và đánh giá về kỹ thuật; </w:t>
      </w:r>
    </w:p>
    <w:p w14:paraId="5B0970C9" w14:textId="77777777" w:rsidR="00453F90" w:rsidRPr="00E05993" w:rsidRDefault="00453F90" w:rsidP="007D00C5">
      <w:pPr>
        <w:pStyle w:val="Body"/>
        <w:tabs>
          <w:tab w:val="left" w:pos="284"/>
          <w:tab w:val="left" w:pos="1276"/>
        </w:tabs>
        <w:spacing w:after="0"/>
        <w:ind w:left="0" w:firstLine="567"/>
        <w:rPr>
          <w:rFonts w:ascii="Times New Roman" w:hAnsi="Times New Roman" w:cs="Times New Roman"/>
          <w:sz w:val="28"/>
          <w:szCs w:val="28"/>
          <w:bdr w:val="none" w:sz="0" w:space="0" w:color="auto"/>
          <w:lang w:val="es-ES"/>
        </w:rPr>
      </w:pPr>
      <w:r w:rsidRPr="00E05993">
        <w:rPr>
          <w:rFonts w:ascii="Times New Roman" w:hAnsi="Times New Roman" w:cs="Times New Roman"/>
          <w:sz w:val="28"/>
          <w:szCs w:val="28"/>
          <w:lang w:val="vi-VN"/>
        </w:rPr>
        <w:t xml:space="preserve">- </w:t>
      </w:r>
      <w:r w:rsidRPr="00E05993">
        <w:rPr>
          <w:rFonts w:ascii="Times New Roman" w:hAnsi="Times New Roman" w:cs="Times New Roman"/>
          <w:sz w:val="28"/>
          <w:szCs w:val="28"/>
          <w:bdr w:val="none" w:sz="0" w:space="0" w:color="auto"/>
          <w:lang w:val="es-ES"/>
        </w:rPr>
        <w:t xml:space="preserve"> Hồ sơ yêu cầu chỉ dẫn nhà thầu cung cấp các thông tin về giá cả, các tiêu chí kinh tế kỹ thuật cụ thể dự kiến áp dụng trong quá trình đàm phán giá thuốc yêu cầu nhà thầu cung cấp trong hồ sơ chào giá, cụ thể:</w:t>
      </w:r>
    </w:p>
    <w:p w14:paraId="1438B0A7" w14:textId="77777777" w:rsidR="00453F90" w:rsidRPr="00E05993" w:rsidRDefault="00453F90" w:rsidP="007D00C5">
      <w:pPr>
        <w:tabs>
          <w:tab w:val="left" w:pos="284"/>
          <w:tab w:val="left" w:pos="127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Giá bán cho các cơ sở khám bệnh, chữa bệnh tại nước sản xuất và tại các nước ASEAN do nhà thầu cung cấp;</w:t>
      </w:r>
    </w:p>
    <w:p w14:paraId="5DDDC424" w14:textId="77777777" w:rsidR="00453F90" w:rsidRPr="00E05993" w:rsidRDefault="00453F90" w:rsidP="007D00C5">
      <w:pPr>
        <w:tabs>
          <w:tab w:val="left" w:pos="284"/>
          <w:tab w:val="left" w:pos="127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Giá bán cho các cơ sở khám bệnh, chữa bệnh tại thị trường Việt Nam;</w:t>
      </w:r>
    </w:p>
    <w:p w14:paraId="1FBA923D" w14:textId="77777777" w:rsidR="00453F90" w:rsidRPr="00E05993" w:rsidRDefault="00453F90" w:rsidP="007D00C5">
      <w:pPr>
        <w:tabs>
          <w:tab w:val="left" w:pos="284"/>
          <w:tab w:val="left" w:pos="127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Chỉ định điều trị của thuốc và đánh giá hiệu quả lâm sàng của thuốc trong điều trị; Báo cáo đánh giá so sánh hiệu quả lâm sàng trong điều trị khi dùng thuốc so với các thuốc tiêu chuẩn (nếu có)</w:t>
      </w:r>
    </w:p>
    <w:p w14:paraId="5388FCFC" w14:textId="77777777" w:rsidR="00453F90" w:rsidRPr="00E05993" w:rsidRDefault="00453F90" w:rsidP="007D00C5">
      <w:pPr>
        <w:tabs>
          <w:tab w:val="left" w:pos="284"/>
          <w:tab w:val="left" w:pos="127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Các dữ liệu phân tích về kinh tế dược của thuốc bao gồm: chi phí - hiệu quả, chi phí - lợi ích và chi phí - công dụng do nhà thầu cung cấp (nếu có);</w:t>
      </w:r>
    </w:p>
    <w:p w14:paraId="495E2CAF" w14:textId="77777777" w:rsidR="00453F90" w:rsidRPr="00E05993" w:rsidRDefault="00453F90" w:rsidP="007D00C5">
      <w:pPr>
        <w:tabs>
          <w:tab w:val="left" w:pos="284"/>
          <w:tab w:val="left" w:pos="127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Cam kết và kế hoạch của nhà thầu về số lượng, chất lượng nguồn hàng và tiến độ cung cấp nếu trúng thầu;</w:t>
      </w:r>
    </w:p>
    <w:p w14:paraId="3CE506F2" w14:textId="77777777" w:rsidR="00453F90" w:rsidRPr="00467D64" w:rsidRDefault="00453F90" w:rsidP="007D00C5">
      <w:pPr>
        <w:pStyle w:val="Body"/>
        <w:tabs>
          <w:tab w:val="left" w:pos="284"/>
          <w:tab w:val="left" w:pos="1276"/>
        </w:tabs>
        <w:spacing w:after="0"/>
        <w:ind w:left="0" w:firstLine="567"/>
        <w:rPr>
          <w:rFonts w:ascii="Times New Roman" w:eastAsia="Times New Roman" w:hAnsi="Times New Roman" w:cs="Times New Roman"/>
          <w:color w:val="auto"/>
          <w:sz w:val="28"/>
          <w:szCs w:val="28"/>
        </w:rPr>
      </w:pPr>
      <w:r w:rsidRPr="001A25DC">
        <w:rPr>
          <w:rFonts w:ascii="Times New Roman" w:hAnsi="Times New Roman" w:cs="Times New Roman"/>
          <w:bCs/>
          <w:color w:val="auto"/>
          <w:sz w:val="28"/>
          <w:szCs w:val="28"/>
          <w:lang w:val="es-ES_tradnl"/>
        </w:rPr>
        <w:t>b) Thẩm định hồ sơ yêu cầu</w:t>
      </w:r>
    </w:p>
    <w:p w14:paraId="394855CB" w14:textId="77777777" w:rsidR="00453F90" w:rsidRPr="00467D64" w:rsidRDefault="00453F90" w:rsidP="007D00C5">
      <w:pPr>
        <w:pStyle w:val="Body"/>
        <w:tabs>
          <w:tab w:val="left" w:pos="1276"/>
        </w:tabs>
        <w:spacing w:after="0"/>
        <w:ind w:left="0" w:firstLine="567"/>
        <w:rPr>
          <w:rFonts w:ascii="Times New Roman" w:eastAsia="Times New Roman" w:hAnsi="Times New Roman" w:cs="Times New Roman"/>
          <w:color w:val="auto"/>
          <w:sz w:val="28"/>
          <w:szCs w:val="28"/>
        </w:rPr>
      </w:pPr>
      <w:r w:rsidRPr="001A25DC">
        <w:rPr>
          <w:rFonts w:ascii="Times New Roman" w:hAnsi="Times New Roman" w:cs="Times New Roman"/>
          <w:color w:val="auto"/>
          <w:sz w:val="28"/>
          <w:szCs w:val="28"/>
          <w:lang w:val="es-ES_tradnl"/>
        </w:rPr>
        <w:t>- Hồ sơ yêu cầu cung cấp thuốc theo hình thức đàm phán giá phải được thẩm định trước khi trình Giám đốc Trung tâm mua sắm tập trung thuốc Quốc gia xem xét, phê duyệt.</w:t>
      </w:r>
    </w:p>
    <w:p w14:paraId="27102B75" w14:textId="77777777" w:rsidR="00453F90" w:rsidRPr="004371E7" w:rsidRDefault="00453F90" w:rsidP="007D00C5">
      <w:pPr>
        <w:pStyle w:val="Body"/>
        <w:tabs>
          <w:tab w:val="left" w:pos="1276"/>
        </w:tabs>
        <w:spacing w:after="0"/>
        <w:ind w:left="0" w:firstLine="567"/>
        <w:rPr>
          <w:rFonts w:ascii="Times New Roman" w:hAnsi="Times New Roman" w:cs="Times New Roman"/>
          <w:color w:val="auto"/>
          <w:sz w:val="28"/>
          <w:szCs w:val="28"/>
          <w:lang w:val="es-ES_tradnl"/>
        </w:rPr>
      </w:pPr>
      <w:r w:rsidRPr="001A25DC">
        <w:rPr>
          <w:rFonts w:ascii="Times New Roman" w:hAnsi="Times New Roman" w:cs="Times New Roman"/>
          <w:color w:val="auto"/>
          <w:sz w:val="28"/>
          <w:szCs w:val="28"/>
          <w:lang w:val="es-ES_tradnl"/>
        </w:rPr>
        <w:t xml:space="preserve">- Thành phần tổ thẩm định hồ sơ yêu cầu do Giám đốc Trung tâm mua sắm tập trung thuốc Quốc gia quyết định. </w:t>
      </w:r>
    </w:p>
    <w:p w14:paraId="325FF1C2" w14:textId="77777777" w:rsidR="00453F90" w:rsidRPr="004371E7" w:rsidRDefault="00453F90" w:rsidP="007D00C5">
      <w:pPr>
        <w:pStyle w:val="Body"/>
        <w:tabs>
          <w:tab w:val="left" w:pos="1276"/>
        </w:tabs>
        <w:spacing w:after="0"/>
        <w:ind w:left="0" w:firstLine="567"/>
        <w:rPr>
          <w:rFonts w:ascii="Times New Roman" w:hAnsi="Times New Roman" w:cs="Times New Roman"/>
          <w:color w:val="auto"/>
          <w:sz w:val="28"/>
          <w:szCs w:val="28"/>
          <w:lang w:val="es-ES_tradnl"/>
        </w:rPr>
      </w:pPr>
      <w:r w:rsidRPr="001A25DC">
        <w:rPr>
          <w:rFonts w:ascii="Times New Roman" w:hAnsi="Times New Roman" w:cs="Times New Roman"/>
          <w:bCs/>
          <w:color w:val="auto"/>
          <w:sz w:val="28"/>
          <w:szCs w:val="28"/>
          <w:lang w:val="es-ES_tradnl"/>
        </w:rPr>
        <w:lastRenderedPageBreak/>
        <w:t>c) Phê duyệt hồ sơ yêu cầu</w:t>
      </w:r>
    </w:p>
    <w:p w14:paraId="25CA798B" w14:textId="3EDE1E4D" w:rsidR="00453F90" w:rsidRPr="00467D64" w:rsidRDefault="0071239F" w:rsidP="007D00C5">
      <w:pPr>
        <w:pStyle w:val="Body"/>
        <w:tabs>
          <w:tab w:val="left" w:pos="1276"/>
        </w:tabs>
        <w:spacing w:after="0"/>
        <w:ind w:left="0" w:firstLine="567"/>
        <w:rPr>
          <w:rFonts w:ascii="Times New Roman" w:eastAsia="Times New Roman" w:hAnsi="Times New Roman" w:cs="Times New Roman"/>
          <w:color w:val="auto"/>
          <w:sz w:val="28"/>
          <w:szCs w:val="28"/>
        </w:rPr>
      </w:pPr>
      <w:r>
        <w:rPr>
          <w:rFonts w:ascii="Times New Roman" w:hAnsi="Times New Roman" w:cs="Times New Roman"/>
          <w:color w:val="auto"/>
          <w:sz w:val="28"/>
          <w:szCs w:val="28"/>
          <w:lang w:val="es-ES_tradnl"/>
        </w:rPr>
        <w:t xml:space="preserve">Căn cứ </w:t>
      </w:r>
      <w:r w:rsidRPr="001A25DC">
        <w:rPr>
          <w:rFonts w:ascii="Times New Roman" w:hAnsi="Times New Roman" w:cs="Times New Roman"/>
          <w:color w:val="auto"/>
          <w:sz w:val="28"/>
          <w:szCs w:val="28"/>
          <w:lang w:val="es-ES_tradnl"/>
        </w:rPr>
        <w:t>báo cáo thẩm định của đơn vị thẩm định hồ sơ yêu cầu</w:t>
      </w:r>
      <w:r>
        <w:rPr>
          <w:rFonts w:ascii="Times New Roman" w:hAnsi="Times New Roman" w:cs="Times New Roman"/>
          <w:color w:val="auto"/>
          <w:sz w:val="28"/>
          <w:szCs w:val="28"/>
          <w:lang w:val="es-ES_tradnl"/>
        </w:rPr>
        <w:t>,</w:t>
      </w:r>
      <w:r w:rsidRPr="001A25DC">
        <w:rPr>
          <w:rFonts w:ascii="Times New Roman" w:hAnsi="Times New Roman" w:cs="Times New Roman"/>
          <w:color w:val="auto"/>
          <w:sz w:val="28"/>
          <w:szCs w:val="28"/>
          <w:lang w:val="es-ES_tradnl"/>
        </w:rPr>
        <w:t xml:space="preserve"> </w:t>
      </w:r>
      <w:r w:rsidR="00453F90" w:rsidRPr="001A25DC">
        <w:rPr>
          <w:rFonts w:ascii="Times New Roman" w:hAnsi="Times New Roman" w:cs="Times New Roman"/>
          <w:color w:val="auto"/>
          <w:sz w:val="28"/>
          <w:szCs w:val="28"/>
          <w:lang w:val="es-ES_tradnl"/>
        </w:rPr>
        <w:t>Giám đốc Trung tâm mua sắm tập trung thuốc Quốc gia có trách nhiệm phê duyệt hồ sơ yêu cầu</w:t>
      </w:r>
      <w:r>
        <w:rPr>
          <w:rFonts w:ascii="Times New Roman" w:hAnsi="Times New Roman" w:cs="Times New Roman"/>
          <w:color w:val="auto"/>
          <w:sz w:val="28"/>
          <w:szCs w:val="28"/>
          <w:lang w:val="es-ES_tradnl"/>
        </w:rPr>
        <w:t xml:space="preserve"> theo quy định</w:t>
      </w:r>
      <w:r w:rsidR="00453F90" w:rsidRPr="001A25DC">
        <w:rPr>
          <w:rFonts w:ascii="Times New Roman" w:hAnsi="Times New Roman" w:cs="Times New Roman"/>
          <w:color w:val="auto"/>
          <w:sz w:val="28"/>
          <w:szCs w:val="28"/>
          <w:lang w:val="es-ES_tradnl"/>
        </w:rPr>
        <w:t>.</w:t>
      </w:r>
    </w:p>
    <w:p w14:paraId="63A589B5" w14:textId="371F7C21" w:rsidR="00BB66F1" w:rsidRPr="00420B65" w:rsidRDefault="00E05993" w:rsidP="007D00C5">
      <w:pPr>
        <w:pStyle w:val="Body"/>
        <w:spacing w:after="0"/>
        <w:ind w:left="0" w:firstLine="567"/>
        <w:rPr>
          <w:rFonts w:ascii="Times New Roman" w:hAnsi="Times New Roman" w:cs="Times New Roman"/>
          <w:b/>
          <w:sz w:val="28"/>
          <w:szCs w:val="28"/>
          <w:bdr w:val="none" w:sz="0" w:space="0" w:color="auto"/>
          <w:lang w:val="es-ES"/>
        </w:rPr>
      </w:pPr>
      <w:r>
        <w:rPr>
          <w:rFonts w:ascii="Times New Roman" w:hAnsi="Times New Roman" w:cs="Times New Roman"/>
          <w:b/>
          <w:sz w:val="28"/>
          <w:szCs w:val="28"/>
          <w:bdr w:val="none" w:sz="0" w:space="0" w:color="auto"/>
          <w:lang w:val="es-ES"/>
        </w:rPr>
        <w:tab/>
      </w:r>
      <w:r>
        <w:rPr>
          <w:rFonts w:ascii="Times New Roman" w:hAnsi="Times New Roman" w:cs="Times New Roman"/>
          <w:b/>
          <w:sz w:val="28"/>
          <w:szCs w:val="28"/>
          <w:bdr w:val="none" w:sz="0" w:space="0" w:color="auto"/>
          <w:lang w:val="es-ES"/>
        </w:rPr>
        <w:tab/>
      </w:r>
      <w:r w:rsidR="00BB66F1" w:rsidRPr="00420B65">
        <w:rPr>
          <w:rFonts w:ascii="Times New Roman" w:hAnsi="Times New Roman" w:cs="Times New Roman"/>
          <w:b/>
          <w:sz w:val="28"/>
          <w:szCs w:val="28"/>
          <w:bdr w:val="none" w:sz="0" w:space="0" w:color="auto"/>
          <w:lang w:val="es-ES"/>
        </w:rPr>
        <w:t>Điều 35</w:t>
      </w:r>
      <w:r w:rsidR="00A24E79">
        <w:rPr>
          <w:rFonts w:ascii="Times New Roman" w:hAnsi="Times New Roman" w:cs="Times New Roman"/>
          <w:b/>
          <w:sz w:val="28"/>
          <w:szCs w:val="28"/>
          <w:bdr w:val="none" w:sz="0" w:space="0" w:color="auto"/>
          <w:lang w:val="es-ES"/>
        </w:rPr>
        <w:t>.</w:t>
      </w:r>
      <w:r w:rsidR="00BB66F1" w:rsidRPr="00420B65">
        <w:rPr>
          <w:rFonts w:ascii="Times New Roman" w:hAnsi="Times New Roman" w:cs="Times New Roman"/>
          <w:b/>
          <w:sz w:val="28"/>
          <w:szCs w:val="28"/>
          <w:bdr w:val="none" w:sz="0" w:space="0" w:color="auto"/>
          <w:lang w:val="es-ES"/>
        </w:rPr>
        <w:t xml:space="preserve"> Tổ chức đàm phán giá thuốc </w:t>
      </w:r>
    </w:p>
    <w:p w14:paraId="60A0D824" w14:textId="165CED6B" w:rsidR="00BB66F1" w:rsidRPr="00BB66F1" w:rsidRDefault="00BB66F1" w:rsidP="007D00C5">
      <w:pPr>
        <w:spacing w:before="120"/>
        <w:ind w:firstLine="567"/>
        <w:jc w:val="both"/>
        <w:rPr>
          <w:strike/>
          <w:sz w:val="28"/>
          <w:szCs w:val="28"/>
          <w:lang w:val="vi-VN"/>
        </w:rPr>
      </w:pPr>
      <w:r w:rsidRPr="00467D64">
        <w:rPr>
          <w:sz w:val="28"/>
          <w:szCs w:val="28"/>
          <w:bdr w:val="none" w:sz="0" w:space="0" w:color="auto"/>
          <w:lang w:val="es-ES"/>
        </w:rPr>
        <w:t xml:space="preserve">1. </w:t>
      </w:r>
      <w:r w:rsidR="00A63F41">
        <w:rPr>
          <w:sz w:val="28"/>
          <w:szCs w:val="28"/>
          <w:bdr w:val="none" w:sz="0" w:space="0" w:color="auto"/>
          <w:lang w:val="es-ES"/>
        </w:rPr>
        <w:t>Thông báo mời cung cấp thuốc theo hình thức đàm phán giá và h</w:t>
      </w:r>
      <w:r w:rsidR="00A63F41" w:rsidRPr="00467D64">
        <w:rPr>
          <w:sz w:val="28"/>
          <w:szCs w:val="28"/>
          <w:bdr w:val="none" w:sz="0" w:space="0" w:color="auto"/>
          <w:lang w:val="es-ES"/>
        </w:rPr>
        <w:t>ồ</w:t>
      </w:r>
      <w:r w:rsidR="00A63F41" w:rsidRPr="00420B65">
        <w:rPr>
          <w:sz w:val="28"/>
          <w:szCs w:val="28"/>
          <w:bdr w:val="none" w:sz="0" w:space="0" w:color="auto"/>
          <w:lang w:val="es-ES"/>
        </w:rPr>
        <w:t xml:space="preserve"> sơ yêu cầu</w:t>
      </w:r>
      <w:r w:rsidR="00A63F41">
        <w:rPr>
          <w:sz w:val="28"/>
          <w:szCs w:val="28"/>
          <w:bdr w:val="none" w:sz="0" w:space="0" w:color="auto"/>
          <w:lang w:val="es-ES"/>
        </w:rPr>
        <w:t xml:space="preserve"> </w:t>
      </w:r>
      <w:r w:rsidRPr="00420B65">
        <w:rPr>
          <w:sz w:val="28"/>
          <w:szCs w:val="28"/>
          <w:bdr w:val="none" w:sz="0" w:space="0" w:color="auto"/>
          <w:lang w:val="es-ES"/>
        </w:rPr>
        <w:t>được phát hành</w:t>
      </w:r>
      <w:r w:rsidR="0071239F">
        <w:rPr>
          <w:sz w:val="28"/>
          <w:szCs w:val="28"/>
          <w:bdr w:val="none" w:sz="0" w:space="0" w:color="auto"/>
          <w:lang w:val="es-ES"/>
        </w:rPr>
        <w:t xml:space="preserve"> công khai.</w:t>
      </w:r>
    </w:p>
    <w:p w14:paraId="1590D2CB" w14:textId="77777777" w:rsidR="00BB66F1" w:rsidRPr="00467D64" w:rsidRDefault="00BB66F1" w:rsidP="007D00C5">
      <w:pPr>
        <w:spacing w:before="120"/>
        <w:ind w:firstLine="567"/>
        <w:jc w:val="both"/>
        <w:rPr>
          <w:sz w:val="28"/>
          <w:szCs w:val="28"/>
          <w:lang w:val="vi-VN"/>
        </w:rPr>
      </w:pPr>
      <w:r w:rsidRPr="00420B65">
        <w:rPr>
          <w:sz w:val="28"/>
          <w:szCs w:val="28"/>
          <w:lang w:val="vi-VN"/>
        </w:rPr>
        <w:t>2. Nhà thầu chuẩn bị và nộp hồ sơ đề xuấ</w:t>
      </w:r>
      <w:r w:rsidRPr="00467D64">
        <w:rPr>
          <w:sz w:val="28"/>
          <w:szCs w:val="28"/>
          <w:lang w:val="vi-VN"/>
        </w:rPr>
        <w:t>t theo yêu cầu của hồ sơ yêu cầu.</w:t>
      </w:r>
    </w:p>
    <w:p w14:paraId="6FF376EE" w14:textId="77777777" w:rsidR="00BB66F1" w:rsidRPr="00E05993" w:rsidRDefault="00BB66F1" w:rsidP="007D00C5">
      <w:pPr>
        <w:tabs>
          <w:tab w:val="left" w:pos="42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xml:space="preserve">- Nhà thầu cung cấp thuốc căn cứ thông báo mời cung cấp thuốc theo hình thức đàm phán giá để lập hồ sơ đề xuất trong đó phải nêu rõ đặc tính dược lý, xuất xứ, số lượng, giá chào, điều kiện giao hàng và các nội dung liên quan khác và gửi hồ sơ đề xuất đến Trung tâm mua sắm tập trung thuốc quốc gia bằng cách gửi trực tiếp hoặc gửi qua đường bưu điện. Mỗi nhà thầu chỉ được nộp một hồ sơ đề xuất cho mỗi thuốc mời đàm phán; </w:t>
      </w:r>
    </w:p>
    <w:p w14:paraId="6A2689B6" w14:textId="77777777" w:rsidR="00BB66F1" w:rsidRPr="00E05993" w:rsidRDefault="00BB66F1" w:rsidP="007D00C5">
      <w:pPr>
        <w:tabs>
          <w:tab w:val="left" w:pos="426"/>
        </w:tabs>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xml:space="preserve">- Trung tâm mua sắm tập trung thuốc Quốc gia chịu trách nhiệm bảo mật các thông tin trong hồ sơ đề xuất của từng nhà thầu. </w:t>
      </w:r>
    </w:p>
    <w:p w14:paraId="71AE06B0" w14:textId="51BE8ABE" w:rsidR="00BB66F1" w:rsidRPr="00420B65" w:rsidRDefault="00A63F41" w:rsidP="007D00C5">
      <w:pPr>
        <w:spacing w:before="120"/>
        <w:ind w:firstLine="567"/>
        <w:rPr>
          <w:sz w:val="28"/>
          <w:szCs w:val="28"/>
          <w:lang w:val="vi-VN"/>
        </w:rPr>
      </w:pPr>
      <w:r>
        <w:rPr>
          <w:sz w:val="28"/>
          <w:szCs w:val="28"/>
        </w:rPr>
        <w:tab/>
      </w:r>
      <w:r>
        <w:rPr>
          <w:sz w:val="28"/>
          <w:szCs w:val="28"/>
        </w:rPr>
        <w:tab/>
      </w:r>
      <w:r>
        <w:rPr>
          <w:sz w:val="28"/>
          <w:szCs w:val="28"/>
        </w:rPr>
        <w:tab/>
      </w:r>
      <w:r>
        <w:rPr>
          <w:sz w:val="28"/>
          <w:szCs w:val="28"/>
        </w:rPr>
        <w:tab/>
      </w:r>
      <w:r w:rsidR="00BB66F1">
        <w:rPr>
          <w:sz w:val="28"/>
          <w:szCs w:val="28"/>
          <w:lang w:val="vi-VN"/>
        </w:rPr>
        <w:tab/>
      </w:r>
      <w:r w:rsidR="00BB66F1">
        <w:rPr>
          <w:sz w:val="28"/>
          <w:szCs w:val="28"/>
          <w:lang w:val="vi-VN"/>
        </w:rPr>
        <w:tab/>
      </w:r>
      <w:r w:rsidR="00BB66F1">
        <w:rPr>
          <w:sz w:val="28"/>
          <w:szCs w:val="28"/>
          <w:lang w:val="vi-VN"/>
        </w:rPr>
        <w:tab/>
      </w:r>
      <w:r w:rsidR="00A24E79">
        <w:rPr>
          <w:sz w:val="28"/>
          <w:szCs w:val="28"/>
        </w:rPr>
        <w:tab/>
      </w:r>
      <w:r w:rsidR="00A24E79">
        <w:rPr>
          <w:sz w:val="28"/>
          <w:szCs w:val="28"/>
        </w:rPr>
        <w:tab/>
      </w:r>
      <w:r w:rsidR="00BB66F1" w:rsidRPr="00420B65">
        <w:rPr>
          <w:sz w:val="28"/>
          <w:szCs w:val="28"/>
          <w:lang w:val="vi-VN"/>
        </w:rPr>
        <w:t xml:space="preserve">3. Đánh giá hồ sơ đề xuất và chuẩn bị phương án đàm phán giá </w:t>
      </w:r>
    </w:p>
    <w:p w14:paraId="3C4383A7" w14:textId="72BD12DD" w:rsidR="00BB66F1" w:rsidRPr="00E05993" w:rsidRDefault="00BB66F1" w:rsidP="007D00C5">
      <w:pPr>
        <w:spacing w:before="120"/>
        <w:ind w:firstLine="567"/>
        <w:jc w:val="both"/>
        <w:rPr>
          <w:rFonts w:eastAsia="Calibri"/>
          <w:color w:val="000000" w:themeColor="text1"/>
          <w:sz w:val="28"/>
          <w:szCs w:val="28"/>
          <w:bdr w:val="none" w:sz="0" w:space="0" w:color="auto"/>
          <w:lang w:val="es-ES"/>
        </w:rPr>
      </w:pPr>
      <w:r w:rsidRPr="00E05993">
        <w:rPr>
          <w:rFonts w:eastAsia="Calibri"/>
          <w:color w:val="000000" w:themeColor="text1"/>
          <w:sz w:val="28"/>
          <w:szCs w:val="28"/>
          <w:bdr w:val="none" w:sz="0" w:space="0" w:color="auto"/>
          <w:lang w:val="es-ES"/>
        </w:rPr>
        <w:t xml:space="preserve">- Trung tâm mua sắm tập trung thuốc Quốc gia tổ chức đánh giá hồ sơ đề xuất theo quy định </w:t>
      </w:r>
      <w:r w:rsidR="00A63F41" w:rsidRPr="00E05993">
        <w:rPr>
          <w:rFonts w:eastAsia="Calibri"/>
          <w:color w:val="000000" w:themeColor="text1"/>
          <w:sz w:val="28"/>
          <w:szCs w:val="28"/>
          <w:bdr w:val="none" w:sz="0" w:space="0" w:color="auto"/>
          <w:lang w:val="es-ES"/>
        </w:rPr>
        <w:t>tại</w:t>
      </w:r>
      <w:r w:rsidRPr="00E05993">
        <w:rPr>
          <w:rFonts w:eastAsia="Calibri"/>
          <w:color w:val="000000" w:themeColor="text1"/>
          <w:sz w:val="28"/>
          <w:szCs w:val="28"/>
          <w:bdr w:val="none" w:sz="0" w:space="0" w:color="auto"/>
          <w:lang w:val="es-ES"/>
        </w:rPr>
        <w:t xml:space="preserve"> hồ sơ yêu cầu.</w:t>
      </w:r>
      <w:r w:rsidRPr="00E05993">
        <w:rPr>
          <w:color w:val="000000" w:themeColor="text1"/>
          <w:sz w:val="28"/>
          <w:szCs w:val="28"/>
          <w:lang w:val="vi-VN"/>
        </w:rPr>
        <w:t xml:space="preserve"> </w:t>
      </w:r>
      <w:r w:rsidRPr="00E05993">
        <w:rPr>
          <w:rFonts w:eastAsia="Calibri"/>
          <w:color w:val="000000" w:themeColor="text1"/>
          <w:sz w:val="28"/>
          <w:szCs w:val="28"/>
          <w:bdr w:val="none" w:sz="0" w:space="0" w:color="auto"/>
          <w:lang w:val="es-ES"/>
        </w:rPr>
        <w:t xml:space="preserve">Các hồ sơ đề xuất này sẽ không được mở công khai. </w:t>
      </w:r>
      <w:r w:rsidRPr="00E05993">
        <w:rPr>
          <w:color w:val="000000" w:themeColor="text1"/>
          <w:sz w:val="28"/>
          <w:szCs w:val="28"/>
          <w:lang w:val="vi-VN"/>
        </w:rPr>
        <w:t>Trong quá trình đánh giá, bên mời thầu có thể mời nhà thầu đến thương thảo, làm rõ hoặc sửa đổi, bổ sung các nội dung thông tin cần thiết của hồ sơ đề xuất nhằm chứng minh sự đáp ứng của nhà thầu theo yêu cầu về năng lực, kinh nghiệm, tiến độ, khối lượng, chất lượng, giải pháp kỹ thuật và biện pháp tổ chức thực hiện gói thầu;</w:t>
      </w:r>
    </w:p>
    <w:p w14:paraId="051E5EEF" w14:textId="7A972F54" w:rsidR="00BB66F1" w:rsidRPr="00E05993" w:rsidRDefault="00BB66F1" w:rsidP="007D00C5">
      <w:pPr>
        <w:spacing w:before="120"/>
        <w:ind w:firstLine="567"/>
        <w:jc w:val="both"/>
        <w:rPr>
          <w:color w:val="000000" w:themeColor="text1"/>
          <w:sz w:val="28"/>
          <w:szCs w:val="28"/>
        </w:rPr>
      </w:pPr>
      <w:r w:rsidRPr="00E05993">
        <w:rPr>
          <w:rFonts w:eastAsia="Calibri"/>
          <w:color w:val="000000" w:themeColor="text1"/>
          <w:sz w:val="28"/>
          <w:szCs w:val="28"/>
          <w:bdr w:val="none" w:sz="0" w:space="0" w:color="auto"/>
          <w:lang w:val="es-ES"/>
        </w:rPr>
        <w:t xml:space="preserve">- Trung tâm mua sắm tập trung thuốc Quốc gia căn cứ vào hồ sơ đề xuất của nhà thầu và báo cáo đánh giá hồ sơ đề xuất của tổ chuyên gia để xây dựng các phương án đàm phán giá. Trong trường hợp cần thiết Trung tâm mời các chuyên gia về lâm sàng, kinh tế dược tham gia xây dựng phương án đàm phán giá đối với từng loại thuốc. Phương án đàm phán giá cần nêu tóm tắt các thông tin về tác dụng dược lý của thuốc, giá </w:t>
      </w:r>
      <w:r w:rsidR="008E4172" w:rsidRPr="00E05993">
        <w:rPr>
          <w:rFonts w:eastAsia="Calibri"/>
          <w:color w:val="000000" w:themeColor="text1"/>
          <w:sz w:val="28"/>
          <w:szCs w:val="28"/>
          <w:bdr w:val="none" w:sz="0" w:space="0" w:color="auto"/>
          <w:lang w:val="es-ES"/>
        </w:rPr>
        <w:t>đề xuất</w:t>
      </w:r>
      <w:r w:rsidRPr="00E05993">
        <w:rPr>
          <w:rFonts w:eastAsia="Calibri"/>
          <w:color w:val="000000" w:themeColor="text1"/>
          <w:sz w:val="28"/>
          <w:szCs w:val="28"/>
          <w:bdr w:val="none" w:sz="0" w:space="0" w:color="auto"/>
          <w:lang w:val="es-ES"/>
        </w:rPr>
        <w:t xml:space="preserve"> của thuốc đàm phán, giá trúng thầu</w:t>
      </w:r>
      <w:r w:rsidR="008E4172" w:rsidRPr="00E05993">
        <w:rPr>
          <w:rFonts w:eastAsia="Calibri"/>
          <w:color w:val="000000" w:themeColor="text1"/>
          <w:sz w:val="28"/>
          <w:szCs w:val="28"/>
          <w:bdr w:val="none" w:sz="0" w:space="0" w:color="auto"/>
          <w:lang w:val="es-ES"/>
        </w:rPr>
        <w:t xml:space="preserve"> của</w:t>
      </w:r>
      <w:r w:rsidRPr="00E05993">
        <w:rPr>
          <w:rFonts w:eastAsia="Calibri"/>
          <w:color w:val="000000" w:themeColor="text1"/>
          <w:sz w:val="28"/>
          <w:szCs w:val="28"/>
          <w:bdr w:val="none" w:sz="0" w:space="0" w:color="auto"/>
          <w:lang w:val="es-ES"/>
        </w:rPr>
        <w:t xml:space="preserve"> thuốc</w:t>
      </w:r>
      <w:r w:rsidR="008E4172" w:rsidRPr="00E05993">
        <w:rPr>
          <w:rFonts w:eastAsia="Calibri"/>
          <w:color w:val="000000" w:themeColor="text1"/>
          <w:sz w:val="28"/>
          <w:szCs w:val="28"/>
          <w:bdr w:val="none" w:sz="0" w:space="0" w:color="auto"/>
          <w:lang w:val="es-ES"/>
        </w:rPr>
        <w:t xml:space="preserve"> đàm phán và các thuốc</w:t>
      </w:r>
      <w:r w:rsidRPr="00E05993">
        <w:rPr>
          <w:rFonts w:eastAsia="Calibri"/>
          <w:color w:val="000000" w:themeColor="text1"/>
          <w:sz w:val="28"/>
          <w:szCs w:val="28"/>
          <w:bdr w:val="none" w:sz="0" w:space="0" w:color="auto"/>
          <w:lang w:val="es-ES"/>
        </w:rPr>
        <w:t xml:space="preserve"> cùng hoạt chất, nồng độ hoặc hàm lư</w:t>
      </w:r>
      <w:r w:rsidR="008E4172" w:rsidRPr="00E05993">
        <w:rPr>
          <w:rFonts w:eastAsia="Calibri"/>
          <w:color w:val="000000" w:themeColor="text1"/>
          <w:sz w:val="28"/>
          <w:szCs w:val="28"/>
          <w:bdr w:val="none" w:sz="0" w:space="0" w:color="auto"/>
          <w:lang w:val="es-ES"/>
        </w:rPr>
        <w:t>ợ</w:t>
      </w:r>
      <w:r w:rsidRPr="00E05993">
        <w:rPr>
          <w:rFonts w:eastAsia="Calibri"/>
          <w:color w:val="000000" w:themeColor="text1"/>
          <w:sz w:val="28"/>
          <w:szCs w:val="28"/>
          <w:bdr w:val="none" w:sz="0" w:space="0" w:color="auto"/>
          <w:lang w:val="es-ES"/>
        </w:rPr>
        <w:t xml:space="preserve">ng, dạng bào chế nhưng khác nhóm dự thầu và các thuốc </w:t>
      </w:r>
      <w:r w:rsidR="00AD74FE" w:rsidRPr="00E05993">
        <w:rPr>
          <w:rFonts w:eastAsia="Calibri"/>
          <w:color w:val="000000" w:themeColor="text1"/>
          <w:sz w:val="28"/>
          <w:szCs w:val="28"/>
          <w:bdr w:val="none" w:sz="0" w:space="0" w:color="auto"/>
          <w:lang w:val="es-ES"/>
        </w:rPr>
        <w:t>cùng nhóm tác dụng dược lý có thể thay thế trong điều trị</w:t>
      </w:r>
      <w:r w:rsidR="008E4172" w:rsidRPr="00E05993">
        <w:rPr>
          <w:rFonts w:eastAsia="Calibri"/>
          <w:color w:val="000000" w:themeColor="text1"/>
          <w:sz w:val="28"/>
          <w:szCs w:val="28"/>
          <w:bdr w:val="none" w:sz="0" w:space="0" w:color="auto"/>
          <w:lang w:val="es-ES"/>
        </w:rPr>
        <w:t xml:space="preserve"> (nếu có)</w:t>
      </w:r>
      <w:r w:rsidRPr="00E05993">
        <w:rPr>
          <w:rFonts w:eastAsia="Calibri"/>
          <w:color w:val="000000" w:themeColor="text1"/>
          <w:sz w:val="28"/>
          <w:szCs w:val="28"/>
          <w:bdr w:val="none" w:sz="0" w:space="0" w:color="auto"/>
          <w:lang w:val="es-ES"/>
        </w:rPr>
        <w:t xml:space="preserve">, </w:t>
      </w:r>
      <w:r w:rsidRPr="00E05993">
        <w:rPr>
          <w:color w:val="000000" w:themeColor="text1"/>
          <w:sz w:val="28"/>
          <w:szCs w:val="28"/>
          <w:bdr w:val="none" w:sz="0" w:space="0" w:color="auto"/>
        </w:rPr>
        <w:t xml:space="preserve">các yếu tố liên quan đến </w:t>
      </w:r>
      <w:r w:rsidRPr="00E05993">
        <w:rPr>
          <w:bCs/>
          <w:color w:val="000000" w:themeColor="text1"/>
          <w:sz w:val="28"/>
          <w:szCs w:val="28"/>
          <w:bdr w:val="none" w:sz="0" w:space="0" w:color="auto"/>
        </w:rPr>
        <w:t xml:space="preserve">phương án đàm phán giá và các điều khoản </w:t>
      </w:r>
      <w:r w:rsidRPr="00E05993">
        <w:rPr>
          <w:color w:val="000000" w:themeColor="text1"/>
          <w:sz w:val="28"/>
          <w:szCs w:val="28"/>
          <w:bdr w:val="none" w:sz="0" w:space="0" w:color="auto"/>
        </w:rPr>
        <w:t>của thỏa thuận khung sẽ được đàm phán.</w:t>
      </w:r>
    </w:p>
    <w:p w14:paraId="792CB250" w14:textId="33D96105" w:rsidR="00BB66F1" w:rsidRPr="00E05993" w:rsidRDefault="00BB66F1" w:rsidP="007D00C5">
      <w:pPr>
        <w:spacing w:before="120"/>
        <w:ind w:firstLine="567"/>
        <w:jc w:val="both"/>
        <w:rPr>
          <w:color w:val="000000" w:themeColor="text1"/>
          <w:sz w:val="28"/>
          <w:szCs w:val="28"/>
        </w:rPr>
      </w:pPr>
      <w:r w:rsidRPr="00E05993">
        <w:rPr>
          <w:rFonts w:eastAsia="Calibri"/>
          <w:color w:val="000000" w:themeColor="text1"/>
          <w:sz w:val="28"/>
          <w:szCs w:val="28"/>
          <w:bdr w:val="none" w:sz="0" w:space="0" w:color="auto"/>
          <w:lang w:val="es-ES"/>
        </w:rPr>
        <w:t xml:space="preserve">- Chủ tịch Hội đồng đàm phán giá </w:t>
      </w:r>
      <w:r w:rsidR="008E4172" w:rsidRPr="00E05993">
        <w:rPr>
          <w:rFonts w:eastAsia="Calibri"/>
          <w:color w:val="000000" w:themeColor="text1"/>
          <w:sz w:val="28"/>
          <w:szCs w:val="28"/>
          <w:bdr w:val="none" w:sz="0" w:space="0" w:color="auto"/>
          <w:lang w:val="es-ES"/>
        </w:rPr>
        <w:t>thông qua</w:t>
      </w:r>
      <w:r w:rsidRPr="00E05993">
        <w:rPr>
          <w:rFonts w:eastAsia="Calibri"/>
          <w:color w:val="000000" w:themeColor="text1"/>
          <w:sz w:val="28"/>
          <w:szCs w:val="28"/>
          <w:bdr w:val="none" w:sz="0" w:space="0" w:color="auto"/>
          <w:lang w:val="es-ES"/>
        </w:rPr>
        <w:t xml:space="preserve"> phương án đàm phán giá thuốc trước khi tiến hành đàm phán giá.</w:t>
      </w:r>
    </w:p>
    <w:p w14:paraId="42C1AFCF" w14:textId="356BD336" w:rsidR="00BB66F1" w:rsidRPr="00467D64" w:rsidRDefault="00BB66F1" w:rsidP="007D00C5">
      <w:pPr>
        <w:spacing w:before="120"/>
        <w:ind w:firstLine="567"/>
        <w:jc w:val="both"/>
        <w:rPr>
          <w:rFonts w:eastAsia="Calibri"/>
          <w:sz w:val="28"/>
          <w:szCs w:val="28"/>
          <w:bdr w:val="none" w:sz="0" w:space="0" w:color="auto"/>
          <w:lang w:val="es-ES"/>
        </w:rPr>
      </w:pPr>
      <w:r w:rsidRPr="00467D64">
        <w:rPr>
          <w:rFonts w:eastAsia="Calibri"/>
          <w:sz w:val="28"/>
          <w:szCs w:val="28"/>
          <w:bdr w:val="none" w:sz="0" w:space="0" w:color="auto"/>
          <w:lang w:val="es-ES"/>
        </w:rPr>
        <w:t xml:space="preserve">4. Đàm phán giá và quyết định </w:t>
      </w:r>
    </w:p>
    <w:p w14:paraId="1B825EB6" w14:textId="5468B72B" w:rsidR="00BB66F1" w:rsidRDefault="00BB66F1" w:rsidP="007D00C5">
      <w:pPr>
        <w:spacing w:before="120"/>
        <w:ind w:firstLine="567"/>
        <w:jc w:val="both"/>
        <w:rPr>
          <w:rFonts w:eastAsia="Calibri"/>
          <w:sz w:val="28"/>
          <w:szCs w:val="28"/>
          <w:bdr w:val="none" w:sz="0" w:space="0" w:color="auto"/>
          <w:lang w:val="es-ES"/>
        </w:rPr>
      </w:pPr>
      <w:r w:rsidRPr="00467D64">
        <w:rPr>
          <w:rFonts w:eastAsia="Calibri"/>
          <w:sz w:val="28"/>
          <w:szCs w:val="28"/>
          <w:bdr w:val="none" w:sz="0" w:space="0" w:color="auto"/>
          <w:lang w:val="es-ES"/>
        </w:rPr>
        <w:t xml:space="preserve">- Trung tâm mua sắm tập trung thuốc Quốc gia gửi thư mời đàm phán giá cho các nhà thầu đáp ứng đầy đủ điều kiện của </w:t>
      </w:r>
      <w:r w:rsidRPr="00E05993">
        <w:rPr>
          <w:rFonts w:eastAsia="Calibri"/>
          <w:sz w:val="28"/>
          <w:szCs w:val="28"/>
          <w:bdr w:val="none" w:sz="0" w:space="0" w:color="auto"/>
          <w:lang w:val="es-ES"/>
        </w:rPr>
        <w:t xml:space="preserve">hồ sơ yêu cầu. Trong trường hợp </w:t>
      </w:r>
      <w:r w:rsidR="005D7C6A" w:rsidRPr="00E05993">
        <w:rPr>
          <w:rFonts w:eastAsia="Calibri"/>
          <w:sz w:val="28"/>
          <w:szCs w:val="28"/>
          <w:bdr w:val="none" w:sz="0" w:space="0" w:color="auto"/>
          <w:lang w:val="es-ES"/>
        </w:rPr>
        <w:t>cần thiết</w:t>
      </w:r>
      <w:r w:rsidRPr="00E05993">
        <w:rPr>
          <w:rFonts w:eastAsia="Calibri"/>
          <w:sz w:val="28"/>
          <w:szCs w:val="28"/>
          <w:bdr w:val="none" w:sz="0" w:space="0" w:color="auto"/>
          <w:lang w:val="es-ES"/>
        </w:rPr>
        <w:t xml:space="preserve">, </w:t>
      </w:r>
      <w:r w:rsidR="005D7C6A" w:rsidRPr="00E05993">
        <w:rPr>
          <w:rFonts w:eastAsia="Calibri"/>
          <w:sz w:val="28"/>
          <w:szCs w:val="28"/>
          <w:bdr w:val="none" w:sz="0" w:space="0" w:color="auto"/>
          <w:lang w:val="es-ES"/>
        </w:rPr>
        <w:t>Trung tâm mua sắm tập trung thuốc Quốc gia</w:t>
      </w:r>
      <w:r w:rsidRPr="00E05993">
        <w:rPr>
          <w:rFonts w:eastAsia="Calibri"/>
          <w:sz w:val="28"/>
          <w:szCs w:val="28"/>
          <w:bdr w:val="none" w:sz="0" w:space="0" w:color="auto"/>
          <w:lang w:val="es-ES"/>
        </w:rPr>
        <w:t xml:space="preserve"> </w:t>
      </w:r>
      <w:r w:rsidR="005D7C6A" w:rsidRPr="00E05993">
        <w:rPr>
          <w:rFonts w:eastAsia="Calibri"/>
          <w:sz w:val="28"/>
          <w:szCs w:val="28"/>
          <w:bdr w:val="none" w:sz="0" w:space="0" w:color="auto"/>
          <w:lang w:val="es-ES"/>
        </w:rPr>
        <w:t>được</w:t>
      </w:r>
      <w:r w:rsidRPr="00E05993">
        <w:rPr>
          <w:rFonts w:eastAsia="Calibri"/>
          <w:sz w:val="28"/>
          <w:szCs w:val="28"/>
          <w:bdr w:val="none" w:sz="0" w:space="0" w:color="auto"/>
          <w:lang w:val="es-ES"/>
        </w:rPr>
        <w:t xml:space="preserve"> mời đại diện cơ sở sản xuất thuốc hoặc đại diện chủ sở hữu giấy phép tại Việt Nam (bao gồm văn phòng đại diện) là</w:t>
      </w:r>
      <w:r w:rsidRPr="00420B65">
        <w:rPr>
          <w:rFonts w:eastAsia="Calibri"/>
          <w:sz w:val="28"/>
          <w:szCs w:val="28"/>
          <w:bdr w:val="none" w:sz="0" w:space="0" w:color="auto"/>
          <w:lang w:val="es-ES"/>
        </w:rPr>
        <w:t xml:space="preserve">m rõ các nội dung liên quan đến mặt hàng đàm phán giá.   </w:t>
      </w:r>
    </w:p>
    <w:p w14:paraId="73781CAB" w14:textId="739B4201" w:rsidR="00BB66F1" w:rsidRPr="00420B65" w:rsidRDefault="00BB66F1" w:rsidP="007D00C5">
      <w:pPr>
        <w:spacing w:before="120"/>
        <w:ind w:firstLine="567"/>
        <w:jc w:val="both"/>
        <w:rPr>
          <w:rFonts w:eastAsia="Calibri"/>
          <w:b/>
          <w:i/>
          <w:sz w:val="28"/>
          <w:szCs w:val="28"/>
          <w:bdr w:val="none" w:sz="0" w:space="0" w:color="auto"/>
          <w:lang w:val="es-ES"/>
        </w:rPr>
      </w:pPr>
      <w:r w:rsidRPr="00DC7462">
        <w:rPr>
          <w:sz w:val="28"/>
          <w:szCs w:val="28"/>
        </w:rPr>
        <w:lastRenderedPageBreak/>
        <w:t>-</w:t>
      </w:r>
      <w:r w:rsidRPr="00DC7462">
        <w:rPr>
          <w:sz w:val="28"/>
          <w:szCs w:val="28"/>
          <w:lang w:val="vi-VN"/>
        </w:rPr>
        <w:t xml:space="preserve"> Nhà thầu được mời đến đàm phán khi đáp ứng đầy đủ các điều kiện sau đây: Có </w:t>
      </w:r>
      <w:r w:rsidR="005D7C6A">
        <w:rPr>
          <w:sz w:val="28"/>
          <w:szCs w:val="28"/>
        </w:rPr>
        <w:t>tư cách</w:t>
      </w:r>
      <w:r w:rsidRPr="00DC7462">
        <w:rPr>
          <w:sz w:val="28"/>
          <w:szCs w:val="28"/>
          <w:lang w:val="vi-VN"/>
        </w:rPr>
        <w:t xml:space="preserve"> hợp lệ</w:t>
      </w:r>
      <w:r w:rsidR="005D7C6A">
        <w:rPr>
          <w:sz w:val="28"/>
          <w:szCs w:val="28"/>
        </w:rPr>
        <w:t>, đáp ứng yêu cầu về</w:t>
      </w:r>
      <w:r w:rsidRPr="00DC7462">
        <w:rPr>
          <w:sz w:val="28"/>
          <w:szCs w:val="28"/>
          <w:lang w:val="vi-VN"/>
        </w:rPr>
        <w:t xml:space="preserve"> năng lực, kinh nghiệm và đề xuất kỹ thuật của hồ sơ yêu cầ</w:t>
      </w:r>
      <w:r w:rsidR="005D7C6A">
        <w:rPr>
          <w:sz w:val="28"/>
          <w:szCs w:val="28"/>
          <w:lang w:val="vi-VN"/>
        </w:rPr>
        <w:t>u</w:t>
      </w:r>
      <w:r w:rsidR="005D7C6A">
        <w:rPr>
          <w:sz w:val="28"/>
          <w:szCs w:val="28"/>
        </w:rPr>
        <w:t>,</w:t>
      </w:r>
      <w:r w:rsidRPr="00DC7462">
        <w:rPr>
          <w:sz w:val="28"/>
          <w:szCs w:val="28"/>
          <w:lang w:val="vi-VN"/>
        </w:rPr>
        <w:t xml:space="preserve"> có giá đề </w:t>
      </w:r>
      <w:r w:rsidR="008E4172">
        <w:rPr>
          <w:sz w:val="28"/>
          <w:szCs w:val="28"/>
        </w:rPr>
        <w:t xml:space="preserve">xuất </w:t>
      </w:r>
      <w:r w:rsidRPr="00DC7462">
        <w:rPr>
          <w:sz w:val="28"/>
          <w:szCs w:val="28"/>
          <w:lang w:val="vi-VN"/>
        </w:rPr>
        <w:t>không vượt dự toán gói thầu được duyệt.</w:t>
      </w:r>
    </w:p>
    <w:p w14:paraId="11AB8CA4" w14:textId="77777777" w:rsidR="00776FBA" w:rsidRDefault="00BB66F1" w:rsidP="007D00C5">
      <w:pPr>
        <w:spacing w:before="120"/>
        <w:ind w:firstLine="567"/>
        <w:jc w:val="both"/>
        <w:rPr>
          <w:rFonts w:eastAsia="Calibri"/>
          <w:sz w:val="28"/>
          <w:szCs w:val="28"/>
          <w:bdr w:val="none" w:sz="0" w:space="0" w:color="auto"/>
          <w:lang w:val="es-ES"/>
        </w:rPr>
      </w:pPr>
      <w:r w:rsidRPr="00420B65">
        <w:rPr>
          <w:rFonts w:eastAsia="Calibri"/>
          <w:sz w:val="28"/>
          <w:szCs w:val="28"/>
          <w:bdr w:val="none" w:sz="0" w:space="0" w:color="auto"/>
          <w:lang w:val="es-ES"/>
        </w:rPr>
        <w:t xml:space="preserve">- </w:t>
      </w:r>
      <w:r w:rsidRPr="00467D64">
        <w:rPr>
          <w:rFonts w:eastAsia="Calibri"/>
          <w:sz w:val="28"/>
          <w:szCs w:val="28"/>
          <w:bdr w:val="none" w:sz="0" w:space="0" w:color="auto"/>
          <w:lang w:val="es-ES"/>
        </w:rPr>
        <w:t>Tùy từng trường hợp cụ thể, Hội đồng đàm phán giá thuốc quyết định lựa chọn hình thức đàm phán trực tiếp hoặc thông qua văn bản. Nội dung đàm phán của Hội đồng đàm phán giá căn cứ hồ sơ đề xuất của nhà thầu, báo cáo đánh giá hồ sơ đề xuất, các thông tin liên quan và phương án đàm phán giá đã được thông qua.</w:t>
      </w:r>
      <w:r w:rsidR="00776FBA">
        <w:rPr>
          <w:rFonts w:eastAsia="Calibri"/>
          <w:sz w:val="28"/>
          <w:szCs w:val="28"/>
          <w:bdr w:val="none" w:sz="0" w:space="0" w:color="auto"/>
          <w:lang w:val="es-ES"/>
        </w:rPr>
        <w:t xml:space="preserve"> </w:t>
      </w:r>
    </w:p>
    <w:p w14:paraId="61F0C0EF" w14:textId="7DBCF8E3" w:rsidR="00BB66F1" w:rsidRPr="00467D64" w:rsidRDefault="00776FBA" w:rsidP="007D00C5">
      <w:pPr>
        <w:spacing w:before="120"/>
        <w:ind w:firstLine="567"/>
        <w:jc w:val="both"/>
        <w:rPr>
          <w:rFonts w:eastAsia="Calibri"/>
          <w:sz w:val="28"/>
          <w:szCs w:val="28"/>
          <w:bdr w:val="none" w:sz="0" w:space="0" w:color="auto"/>
          <w:lang w:val="es-ES"/>
        </w:rPr>
      </w:pPr>
      <w:r>
        <w:rPr>
          <w:rFonts w:eastAsia="Calibri"/>
          <w:sz w:val="28"/>
          <w:szCs w:val="28"/>
          <w:bdr w:val="none" w:sz="0" w:space="0" w:color="auto"/>
          <w:lang w:val="es-ES"/>
        </w:rPr>
        <w:t xml:space="preserve">- </w:t>
      </w:r>
      <w:r w:rsidRPr="00776FBA">
        <w:rPr>
          <w:rFonts w:eastAsia="Calibri"/>
          <w:sz w:val="28"/>
          <w:szCs w:val="28"/>
          <w:bdr w:val="none" w:sz="0" w:space="0" w:color="auto"/>
          <w:lang w:val="es-ES"/>
        </w:rPr>
        <w:t>Trường hợp có từ 02 nhà thầu cung cấp thuốc trở lên tham gia đàm phán giá, sau khi đàm phán, căn cứ kết quả đàm phán, Hội đồng đàm phán đề nghị các nhà thầu cung cấp thuốc chào lại giá; trong văn bản đề nghị chào lại giá phải nêu rõ thời hạn, địa điểm tiếp nhận hồ sơ chào lại giá, thời điểm mở các hồ sơ chào lại giá đồng thời mời các nhà thầu cung cấp thuốc tham dự lễ mở hồ sơ chào lại giá. Khi chào lại giá, nhà thầu không được chào giá cao hơn giá đã đàm phán trước đó. Nhà thầu có giá chào lại thấp nhất được công nhận trúng thầu.</w:t>
      </w:r>
    </w:p>
    <w:p w14:paraId="6C26718E" w14:textId="77777777" w:rsidR="00BB66F1" w:rsidRPr="00467D64" w:rsidRDefault="00BB66F1" w:rsidP="007D00C5">
      <w:pPr>
        <w:spacing w:before="120"/>
        <w:ind w:firstLine="567"/>
        <w:jc w:val="both"/>
        <w:rPr>
          <w:rFonts w:eastAsia="Calibri"/>
          <w:sz w:val="28"/>
          <w:szCs w:val="28"/>
          <w:bdr w:val="none" w:sz="0" w:space="0" w:color="auto"/>
          <w:lang w:val="es-ES"/>
        </w:rPr>
      </w:pPr>
      <w:r w:rsidRPr="00467D64">
        <w:rPr>
          <w:rFonts w:eastAsia="Calibri"/>
          <w:sz w:val="28"/>
          <w:szCs w:val="28"/>
          <w:bdr w:val="none" w:sz="0" w:space="0" w:color="auto"/>
          <w:lang w:val="es-ES"/>
        </w:rPr>
        <w:t xml:space="preserve">- Trường hợp đàm phán lần thứ nhất không thành công, tuỳ từng trường hợp cụ thể Hội đồng đàm phán giá sẽ quyết định mời hoặc không mời nhà thầu đến đàm phán giá lần hai. Trung tâm mua sắm tập trung thuốc Quốc gia sẽ thông báo cho nhà thầu kết luận chính thức của Hội đồng đàm phán giá sau phiên đàm phán thứ nhất. </w:t>
      </w:r>
    </w:p>
    <w:p w14:paraId="19DF4189" w14:textId="77777777" w:rsidR="00BB66F1" w:rsidRPr="00467D64" w:rsidRDefault="00BB66F1" w:rsidP="007D00C5">
      <w:pPr>
        <w:spacing w:before="120"/>
        <w:ind w:firstLine="567"/>
        <w:jc w:val="both"/>
        <w:rPr>
          <w:rFonts w:eastAsia="Calibri"/>
          <w:sz w:val="28"/>
          <w:szCs w:val="28"/>
          <w:bdr w:val="none" w:sz="0" w:space="0" w:color="auto"/>
        </w:rPr>
      </w:pPr>
      <w:r w:rsidRPr="00467D64">
        <w:rPr>
          <w:rFonts w:eastAsia="Calibri"/>
          <w:sz w:val="28"/>
          <w:szCs w:val="28"/>
          <w:bdr w:val="none" w:sz="0" w:space="0" w:color="auto"/>
          <w:lang w:val="es-ES"/>
        </w:rPr>
        <w:t xml:space="preserve">- Trường hợp nhà thầu được mời đến đàm phán lại lần 2, nhà thầu cần nộp bản chào giá và đề xuất mới trong thời gian quy định tại thư mời đàm phán lần 2 của Trung tâm mua sắm tập trung Quốc gia. </w:t>
      </w:r>
    </w:p>
    <w:p w14:paraId="24E1DC71" w14:textId="77777777" w:rsidR="00BB66F1" w:rsidRPr="00467D64" w:rsidRDefault="00BB66F1" w:rsidP="007D00C5">
      <w:pPr>
        <w:spacing w:before="120"/>
        <w:ind w:firstLine="567"/>
        <w:jc w:val="both"/>
        <w:rPr>
          <w:rFonts w:eastAsia="Calibri"/>
          <w:sz w:val="28"/>
          <w:szCs w:val="28"/>
          <w:bdr w:val="none" w:sz="0" w:space="0" w:color="auto"/>
        </w:rPr>
      </w:pPr>
      <w:r w:rsidRPr="00467D64">
        <w:rPr>
          <w:rFonts w:eastAsia="Calibri"/>
          <w:sz w:val="28"/>
          <w:szCs w:val="28"/>
          <w:bdr w:val="none" w:sz="0" w:space="0" w:color="auto"/>
          <w:lang w:val="es-ES"/>
        </w:rPr>
        <w:t xml:space="preserve">- Giá trúng thầu thông qua đàm phán giá được Hội đồng đàm phán và nhà cung cấp thống nhất. Sau khi thống nhất giá, Hội đồng đàm phán giá và nhà cung cấp </w:t>
      </w:r>
      <w:r w:rsidRPr="00467D64">
        <w:rPr>
          <w:rFonts w:eastAsia="Calibri"/>
          <w:sz w:val="28"/>
          <w:szCs w:val="28"/>
          <w:bdr w:val="none" w:sz="0" w:space="0" w:color="auto"/>
        </w:rPr>
        <w:t>chốt thỏa thuận khung và các điều kiện điều khoản.</w:t>
      </w:r>
    </w:p>
    <w:p w14:paraId="07D2B352" w14:textId="77777777" w:rsidR="00BB66F1" w:rsidRPr="00E05993" w:rsidRDefault="00BB66F1" w:rsidP="007D00C5">
      <w:pPr>
        <w:spacing w:before="120"/>
        <w:ind w:firstLine="567"/>
        <w:jc w:val="both"/>
        <w:rPr>
          <w:rFonts w:eastAsia="Calibri"/>
          <w:sz w:val="28"/>
          <w:szCs w:val="28"/>
          <w:bdr w:val="none" w:sz="0" w:space="0" w:color="auto"/>
          <w:lang w:val="es-ES"/>
        </w:rPr>
      </w:pPr>
      <w:r w:rsidRPr="00E05993">
        <w:rPr>
          <w:rFonts w:eastAsia="Calibri"/>
          <w:sz w:val="28"/>
          <w:szCs w:val="28"/>
          <w:bdr w:val="none" w:sz="0" w:space="0" w:color="auto"/>
          <w:lang w:val="es-ES"/>
        </w:rPr>
        <w:t>- Sau khi Hội đồng đàm phán giá và đại diện nhà thầu ký kết biên bản đàm phán giá, Trung tâm mua sắm tập trung thuốc quốc gia gửi văn bản cho nhà thầu đề nghị xác nhận giá thỏa thuận trong vòng 20 ngày làm việc.</w:t>
      </w:r>
    </w:p>
    <w:p w14:paraId="39360337" w14:textId="77777777" w:rsidR="00BB66F1" w:rsidRPr="00420B65" w:rsidRDefault="00BB66F1" w:rsidP="007D00C5">
      <w:pPr>
        <w:pStyle w:val="Body"/>
        <w:tabs>
          <w:tab w:val="left" w:pos="284"/>
          <w:tab w:val="left" w:pos="1276"/>
        </w:tabs>
        <w:spacing w:after="0"/>
        <w:ind w:left="0" w:firstLine="567"/>
        <w:rPr>
          <w:rFonts w:ascii="Times New Roman" w:hAnsi="Times New Roman" w:cs="Times New Roman"/>
          <w:b/>
          <w:sz w:val="28"/>
          <w:szCs w:val="28"/>
          <w:bdr w:val="none" w:sz="0" w:space="0" w:color="auto"/>
          <w:lang w:val="es-ES"/>
        </w:rPr>
      </w:pPr>
      <w:r w:rsidRPr="00420B65">
        <w:rPr>
          <w:rFonts w:ascii="Times New Roman" w:hAnsi="Times New Roman" w:cs="Times New Roman"/>
          <w:b/>
          <w:sz w:val="28"/>
          <w:szCs w:val="28"/>
          <w:bdr w:val="none" w:sz="0" w:space="0" w:color="auto"/>
          <w:lang w:val="es-ES"/>
        </w:rPr>
        <w:t xml:space="preserve">Điều 36. Thẩm định, phê duyệt kết quả đàm phán giá và tổ chức thực hiện kết quả đàm phán giá thuốc </w:t>
      </w:r>
    </w:p>
    <w:p w14:paraId="6826382F" w14:textId="218E00CF" w:rsidR="00BB66F1" w:rsidRPr="00547463" w:rsidRDefault="00BB66F1" w:rsidP="007D00C5">
      <w:pPr>
        <w:tabs>
          <w:tab w:val="left" w:pos="819"/>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1. Thẩm định, phê duyệt kết quả đàm phán giá: Trung tâm mua sắm tập trung thuốc Quốc gia có trách nhiệm tổng hợp kết quả đàm phán giá, gửi cơ quan thuộc Bộ Y tế được giao nhiệm vụ thẩm đị</w:t>
      </w:r>
      <w:r w:rsidR="00776FBA" w:rsidRPr="00547463">
        <w:rPr>
          <w:rFonts w:eastAsia="Calibri"/>
          <w:sz w:val="28"/>
          <w:szCs w:val="28"/>
          <w:bdr w:val="none" w:sz="0" w:space="0" w:color="auto"/>
          <w:lang w:val="es-ES"/>
        </w:rPr>
        <w:t xml:space="preserve">nh. Thời gian thẩm định tối đa là 20 ngày kể từ ngày nhận được đầy đủ hồ sơ. </w:t>
      </w:r>
      <w:r w:rsidRPr="00547463">
        <w:rPr>
          <w:rFonts w:eastAsia="Calibri"/>
          <w:sz w:val="28"/>
          <w:szCs w:val="28"/>
          <w:bdr w:val="none" w:sz="0" w:space="0" w:color="auto"/>
          <w:lang w:val="es-ES"/>
        </w:rPr>
        <w:t>Bộ trưởng Bộ Y tế xem xét, phê duyệt kết quả đàm phán giá trên cơ sở báo cáo của đơn vị thẩm định.</w:t>
      </w:r>
    </w:p>
    <w:p w14:paraId="1D464FCC" w14:textId="0092F0C1" w:rsidR="00BB66F1" w:rsidRPr="00547463" w:rsidRDefault="00BB66F1" w:rsidP="007D00C5">
      <w:pPr>
        <w:spacing w:before="120"/>
        <w:ind w:firstLine="567"/>
        <w:jc w:val="both"/>
        <w:rPr>
          <w:rFonts w:eastAsia="Calibri"/>
          <w:sz w:val="28"/>
          <w:szCs w:val="28"/>
          <w:bdr w:val="none" w:sz="0" w:space="0" w:color="auto"/>
        </w:rPr>
      </w:pPr>
      <w:r w:rsidRPr="00547463">
        <w:rPr>
          <w:rFonts w:eastAsia="Calibri"/>
          <w:sz w:val="28"/>
          <w:szCs w:val="28"/>
          <w:bdr w:val="none" w:sz="0" w:space="0" w:color="auto"/>
          <w:lang w:val="es-ES"/>
        </w:rPr>
        <w:t>- Trường hợp Hội đồng đàm phán giá và nhà thầu không thống nhất được giá sau các phiên đàm phán, Trung tâm mua sắm tập trung thuốc Quốc gia có trách nhiệ</w:t>
      </w:r>
      <w:r w:rsidR="001E143A" w:rsidRPr="00547463">
        <w:rPr>
          <w:rFonts w:eastAsia="Calibri"/>
          <w:sz w:val="28"/>
          <w:szCs w:val="28"/>
          <w:bdr w:val="none" w:sz="0" w:space="0" w:color="auto"/>
          <w:lang w:val="es-ES"/>
        </w:rPr>
        <w:t xml:space="preserve">m báo cáo </w:t>
      </w:r>
      <w:r w:rsidRPr="00547463">
        <w:rPr>
          <w:rFonts w:eastAsia="Calibri"/>
          <w:sz w:val="28"/>
          <w:szCs w:val="28"/>
          <w:bdr w:val="none" w:sz="0" w:space="0" w:color="auto"/>
          <w:lang w:val="es-ES"/>
        </w:rPr>
        <w:t>cơ quan thẩm định và thông báo với</w:t>
      </w:r>
      <w:r w:rsidR="001E143A" w:rsidRPr="00547463">
        <w:rPr>
          <w:rFonts w:eastAsia="Calibri"/>
          <w:sz w:val="28"/>
          <w:szCs w:val="28"/>
          <w:bdr w:val="none" w:sz="0" w:space="0" w:color="auto"/>
          <w:lang w:val="es-ES"/>
        </w:rPr>
        <w:t xml:space="preserve"> nhà thầu và</w:t>
      </w:r>
      <w:r w:rsidRPr="00547463">
        <w:rPr>
          <w:rFonts w:eastAsia="Calibri"/>
          <w:sz w:val="28"/>
          <w:szCs w:val="28"/>
          <w:bdr w:val="none" w:sz="0" w:space="0" w:color="auto"/>
          <w:lang w:val="es-ES"/>
        </w:rPr>
        <w:t xml:space="preserve"> các cơ sở y tế trên toàn quốc.</w:t>
      </w:r>
    </w:p>
    <w:p w14:paraId="2D700E17" w14:textId="77777777" w:rsidR="00BB66F1"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 xml:space="preserve">2. Công khai kết quả đàm phán giá: Trung tâm mua sắm tập trung thuốc Quốc gia có trách nhiệm công khai kết quả lựa chọn nhà thầu thông qua đàm phán giá và hướng dẫn thực hiện kết quả đàm phán giá cho tất cả các cơ sở khám chữa bệnh theo quy định của pháp luật. </w:t>
      </w:r>
    </w:p>
    <w:p w14:paraId="3ED95F0C" w14:textId="77777777" w:rsidR="00BB66F1" w:rsidRPr="00547463" w:rsidRDefault="00BB66F1" w:rsidP="007D00C5">
      <w:pPr>
        <w:tabs>
          <w:tab w:val="left" w:pos="819"/>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3. Thanh toán, ký hợp đồng và quyết toán hợp đồng cung cấp:</w:t>
      </w:r>
    </w:p>
    <w:p w14:paraId="34202F45" w14:textId="77777777" w:rsidR="00BB66F1"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lastRenderedPageBreak/>
        <w:t>a) Trung tâm mua sắm tập trung thuốc Quốc gia có trách nhiệm hoàn thiện, ký kết thỏa thuận khung với các nhà thầu trúng thầu, công khai kết quả đàm phán giá và thỏa thuận khung trên Cổng Thông tin điện tử Bộ Y tế;</w:t>
      </w:r>
    </w:p>
    <w:p w14:paraId="51C230B9" w14:textId="77777777" w:rsidR="00BB66F1"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b) Các cơ sở y tế căn cứ vào kết quả đàm phán giá và thỏa thuận khung, nhu cầu sử dụng và kế hoạch ngân sách sử dụng thuốc của đơn vị đã được cấp có thẩm quyền phê duyệt để ký kết hợp đồng với nhà thầu theo nguyên tắc giá thuốc trong hợp đồng không được vượt giá thuốc trúng thầu thông qua đàm phán giá và thỏa thuận khung đã được Trung tâm mua sắm tập trung thuốc Quốc gia công bố.</w:t>
      </w:r>
    </w:p>
    <w:p w14:paraId="1051576D" w14:textId="5118A065" w:rsidR="00146EB8"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 xml:space="preserve">c) </w:t>
      </w:r>
      <w:r w:rsidR="00146EB8" w:rsidRPr="00547463">
        <w:rPr>
          <w:rFonts w:eastAsia="Calibri"/>
          <w:sz w:val="28"/>
          <w:szCs w:val="28"/>
          <w:bdr w:val="none" w:sz="0" w:space="0" w:color="auto"/>
          <w:lang w:val="es-ES"/>
        </w:rPr>
        <w:t>Nhà thầu được lựa chọn thông qua đàm phán giá có trách nhiệm cung cấp thuốc theo số lượng và tiến độ ghi trong hợp đồng đã ký với từng cơ sở y tế.</w:t>
      </w:r>
    </w:p>
    <w:p w14:paraId="21D40E10" w14:textId="0B660EEE" w:rsidR="00BB66F1" w:rsidRPr="00547463" w:rsidRDefault="00146EB8"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 xml:space="preserve">d) </w:t>
      </w:r>
      <w:r w:rsidR="00BB66F1" w:rsidRPr="00547463">
        <w:rPr>
          <w:rFonts w:eastAsia="Calibri"/>
          <w:sz w:val="28"/>
          <w:szCs w:val="28"/>
          <w:bdr w:val="none" w:sz="0" w:space="0" w:color="auto"/>
          <w:lang w:val="es-ES"/>
        </w:rPr>
        <w:t xml:space="preserve">Thời gian thực hiện hợp đồng: được quy định trong kế hoạch đàm phán giá được cấp có thẩm quyền phê duyệt nhưng tối đa không quá 36 tháng, kể từ ngày kết quả đàm phán giá và thỏa thuận khung có hiệu lực đến ngày các bên hoàn thành nghĩa vụ theo quy định trong hợp đồng. </w:t>
      </w:r>
    </w:p>
    <w:p w14:paraId="5F2C4205" w14:textId="77F783A4" w:rsidR="00BB66F1" w:rsidRPr="00547463" w:rsidRDefault="00146EB8" w:rsidP="007D00C5">
      <w:pPr>
        <w:tabs>
          <w:tab w:val="left" w:pos="360"/>
          <w:tab w:val="left" w:pos="1134"/>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đ</w:t>
      </w:r>
      <w:r w:rsidR="00BB66F1" w:rsidRPr="00547463">
        <w:rPr>
          <w:rFonts w:eastAsia="Calibri"/>
          <w:sz w:val="28"/>
          <w:szCs w:val="28"/>
          <w:bdr w:val="none" w:sz="0" w:space="0" w:color="auto"/>
          <w:lang w:val="es-ES"/>
        </w:rPr>
        <w:t>) Cơ quan Bảo hiểm y tế thực hiện thanh toán thống nhất trên tất cả các cơ sở y tế công lập theo kết quả đàm phán giá đã được Trung tâm mua sắm</w:t>
      </w:r>
      <w:r w:rsidR="00695AD9" w:rsidRPr="00547463">
        <w:rPr>
          <w:rFonts w:eastAsia="Calibri"/>
          <w:sz w:val="28"/>
          <w:szCs w:val="28"/>
          <w:bdr w:val="none" w:sz="0" w:space="0" w:color="auto"/>
          <w:lang w:val="es-ES"/>
        </w:rPr>
        <w:t xml:space="preserve"> tập trung</w:t>
      </w:r>
      <w:r w:rsidR="00BB66F1" w:rsidRPr="00547463">
        <w:rPr>
          <w:rFonts w:eastAsia="Calibri"/>
          <w:sz w:val="28"/>
          <w:szCs w:val="28"/>
          <w:bdr w:val="none" w:sz="0" w:space="0" w:color="auto"/>
          <w:lang w:val="es-ES"/>
        </w:rPr>
        <w:t xml:space="preserve"> thuốc quốc gia công bố.</w:t>
      </w:r>
    </w:p>
    <w:p w14:paraId="3FED9B39" w14:textId="43B33EB2" w:rsidR="00BB66F1" w:rsidRPr="00547463" w:rsidRDefault="00BB66F1" w:rsidP="007D00C5">
      <w:pPr>
        <w:tabs>
          <w:tab w:val="left" w:pos="1276"/>
        </w:tabs>
        <w:spacing w:before="120"/>
        <w:ind w:firstLine="567"/>
        <w:jc w:val="both"/>
        <w:rPr>
          <w:rFonts w:eastAsia="Calibri"/>
          <w:i/>
          <w:sz w:val="28"/>
          <w:szCs w:val="28"/>
          <w:bdr w:val="none" w:sz="0" w:space="0" w:color="auto"/>
          <w:lang w:val="es-ES"/>
        </w:rPr>
      </w:pPr>
      <w:r w:rsidRPr="00547463">
        <w:rPr>
          <w:rFonts w:eastAsia="Calibri"/>
          <w:sz w:val="28"/>
          <w:szCs w:val="28"/>
          <w:bdr w:val="none" w:sz="0" w:space="0" w:color="auto"/>
          <w:lang w:val="es-ES"/>
        </w:rPr>
        <w:t>4</w:t>
      </w:r>
      <w:r w:rsidRPr="00547463">
        <w:rPr>
          <w:rFonts w:eastAsia="Calibri"/>
          <w:i/>
          <w:sz w:val="28"/>
          <w:szCs w:val="28"/>
          <w:bdr w:val="none" w:sz="0" w:space="0" w:color="auto"/>
          <w:lang w:val="es-ES"/>
        </w:rPr>
        <w:t xml:space="preserve">. </w:t>
      </w:r>
      <w:r w:rsidRPr="00547463">
        <w:rPr>
          <w:rFonts w:eastAsia="Calibri"/>
          <w:sz w:val="28"/>
          <w:szCs w:val="28"/>
          <w:bdr w:val="none" w:sz="0" w:space="0" w:color="auto"/>
          <w:lang w:val="es-ES"/>
        </w:rPr>
        <w:t>Báo cáo</w:t>
      </w:r>
      <w:r w:rsidR="001E143A" w:rsidRPr="00547463">
        <w:rPr>
          <w:rFonts w:eastAsia="Calibri"/>
          <w:sz w:val="28"/>
          <w:szCs w:val="28"/>
          <w:bdr w:val="none" w:sz="0" w:space="0" w:color="auto"/>
          <w:lang w:val="es-ES"/>
        </w:rPr>
        <w:t xml:space="preserve"> tình hình</w:t>
      </w:r>
      <w:r w:rsidRPr="00547463">
        <w:rPr>
          <w:rFonts w:eastAsia="Calibri"/>
          <w:sz w:val="28"/>
          <w:szCs w:val="28"/>
          <w:bdr w:val="none" w:sz="0" w:space="0" w:color="auto"/>
          <w:lang w:val="es-ES"/>
        </w:rPr>
        <w:t xml:space="preserve"> thực hiện kết </w:t>
      </w:r>
      <w:r w:rsidR="001E143A" w:rsidRPr="00547463">
        <w:rPr>
          <w:rFonts w:eastAsia="Calibri"/>
          <w:sz w:val="28"/>
          <w:szCs w:val="28"/>
          <w:bdr w:val="none" w:sz="0" w:space="0" w:color="auto"/>
          <w:lang w:val="es-ES"/>
        </w:rPr>
        <w:t>quả</w:t>
      </w:r>
      <w:r w:rsidRPr="00547463">
        <w:rPr>
          <w:rFonts w:eastAsia="Calibri"/>
          <w:sz w:val="28"/>
          <w:szCs w:val="28"/>
          <w:bdr w:val="none" w:sz="0" w:space="0" w:color="auto"/>
          <w:lang w:val="es-ES"/>
        </w:rPr>
        <w:t xml:space="preserve"> đàm phán giá thuốc</w:t>
      </w:r>
      <w:r w:rsidR="001E143A" w:rsidRPr="00547463">
        <w:rPr>
          <w:rFonts w:eastAsia="Calibri"/>
          <w:sz w:val="28"/>
          <w:szCs w:val="28"/>
          <w:bdr w:val="none" w:sz="0" w:space="0" w:color="auto"/>
          <w:lang w:val="es-ES"/>
        </w:rPr>
        <w:t>:</w:t>
      </w:r>
    </w:p>
    <w:p w14:paraId="1968B8A5" w14:textId="145A689E" w:rsidR="00BB66F1"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 xml:space="preserve">Nhà thầu cung cấp thuốc theo hình thức đàm phán giá và các cơ sở y tế có trách nhiệm báo cáo kết quả thực hiện hợp đồng cung cấp thuốc theo hình thức đàm phán giá về Trung tâm mua sắm tập trung thuốc Quốc gia theo quy định tại khoản </w:t>
      </w:r>
      <w:r w:rsidR="001E143A" w:rsidRPr="00547463">
        <w:rPr>
          <w:rFonts w:eastAsia="Calibri"/>
          <w:sz w:val="28"/>
          <w:szCs w:val="28"/>
          <w:bdr w:val="none" w:sz="0" w:space="0" w:color="auto"/>
          <w:lang w:val="es-ES"/>
        </w:rPr>
        <w:t>8</w:t>
      </w:r>
      <w:r w:rsidRPr="00547463">
        <w:rPr>
          <w:rFonts w:eastAsia="Calibri"/>
          <w:sz w:val="28"/>
          <w:szCs w:val="28"/>
          <w:bdr w:val="none" w:sz="0" w:space="0" w:color="auto"/>
          <w:lang w:val="es-ES"/>
        </w:rPr>
        <w:t xml:space="preserve"> Điều 3</w:t>
      </w:r>
      <w:r w:rsidR="001E143A" w:rsidRPr="00547463">
        <w:rPr>
          <w:rFonts w:eastAsia="Calibri"/>
          <w:sz w:val="28"/>
          <w:szCs w:val="28"/>
          <w:bdr w:val="none" w:sz="0" w:space="0" w:color="auto"/>
          <w:lang w:val="es-ES"/>
        </w:rPr>
        <w:t>1</w:t>
      </w:r>
      <w:r w:rsidRPr="00547463">
        <w:rPr>
          <w:rFonts w:eastAsia="Calibri"/>
          <w:sz w:val="28"/>
          <w:szCs w:val="28"/>
          <w:bdr w:val="none" w:sz="0" w:space="0" w:color="auto"/>
          <w:lang w:val="es-ES"/>
        </w:rPr>
        <w:t xml:space="preserve"> Thông tư này.</w:t>
      </w:r>
    </w:p>
    <w:p w14:paraId="7CF92F9F" w14:textId="77777777" w:rsidR="001E143A" w:rsidRPr="0054746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i/>
          <w:sz w:val="28"/>
          <w:szCs w:val="28"/>
          <w:bdr w:val="none" w:sz="0" w:space="0" w:color="auto"/>
          <w:lang w:val="es-ES"/>
        </w:rPr>
        <w:t xml:space="preserve">5.  </w:t>
      </w:r>
      <w:r w:rsidR="001E143A" w:rsidRPr="00547463">
        <w:rPr>
          <w:rFonts w:eastAsia="Calibri"/>
          <w:sz w:val="28"/>
          <w:szCs w:val="28"/>
          <w:bdr w:val="none" w:sz="0" w:space="0" w:color="auto"/>
          <w:lang w:val="es-ES"/>
        </w:rPr>
        <w:t>Giám sát, điều tiết quá trình thực hiện thỏa thuận khung:</w:t>
      </w:r>
    </w:p>
    <w:p w14:paraId="61804ABC" w14:textId="2CC9EAE8" w:rsidR="00BB66F1" w:rsidRPr="00E05993" w:rsidRDefault="00BB66F1" w:rsidP="007D00C5">
      <w:pPr>
        <w:tabs>
          <w:tab w:val="left" w:pos="1276"/>
        </w:tabs>
        <w:spacing w:before="120"/>
        <w:ind w:firstLine="567"/>
        <w:jc w:val="both"/>
        <w:rPr>
          <w:rFonts w:eastAsia="Calibri"/>
          <w:sz w:val="28"/>
          <w:szCs w:val="28"/>
          <w:bdr w:val="none" w:sz="0" w:space="0" w:color="auto"/>
          <w:lang w:val="es-ES"/>
        </w:rPr>
      </w:pPr>
      <w:r w:rsidRPr="00547463">
        <w:rPr>
          <w:rFonts w:eastAsia="Calibri"/>
          <w:sz w:val="28"/>
          <w:szCs w:val="28"/>
          <w:bdr w:val="none" w:sz="0" w:space="0" w:color="auto"/>
          <w:lang w:val="es-ES"/>
        </w:rPr>
        <w:t xml:space="preserve">Trung tâm mua sắm tập trung thuốc Quốc gia có trách nhiệm giám sát, điều tiết việc cung cấp và sử dụng các thuốc đã được lựa chọn thông qua đàm phán giá theo thỏa thuận khung đã ký kết theo quy định tại Khoản </w:t>
      </w:r>
      <w:r w:rsidR="001E143A" w:rsidRPr="00547463">
        <w:rPr>
          <w:rFonts w:eastAsia="Calibri"/>
          <w:sz w:val="28"/>
          <w:szCs w:val="28"/>
          <w:bdr w:val="none" w:sz="0" w:space="0" w:color="auto"/>
          <w:lang w:val="es-ES"/>
        </w:rPr>
        <w:t>9</w:t>
      </w:r>
      <w:r w:rsidRPr="00547463">
        <w:rPr>
          <w:rFonts w:eastAsia="Calibri"/>
          <w:sz w:val="28"/>
          <w:szCs w:val="28"/>
          <w:bdr w:val="none" w:sz="0" w:space="0" w:color="auto"/>
          <w:lang w:val="es-ES"/>
        </w:rPr>
        <w:t xml:space="preserve"> Điều 3</w:t>
      </w:r>
      <w:r w:rsidR="001E143A" w:rsidRPr="00547463">
        <w:rPr>
          <w:rFonts w:eastAsia="Calibri"/>
          <w:sz w:val="28"/>
          <w:szCs w:val="28"/>
          <w:bdr w:val="none" w:sz="0" w:space="0" w:color="auto"/>
          <w:lang w:val="es-ES"/>
        </w:rPr>
        <w:t>1</w:t>
      </w:r>
      <w:r w:rsidRPr="00547463">
        <w:rPr>
          <w:rFonts w:eastAsia="Calibri"/>
          <w:sz w:val="28"/>
          <w:szCs w:val="28"/>
          <w:bdr w:val="none" w:sz="0" w:space="0" w:color="auto"/>
          <w:lang w:val="es-ES"/>
        </w:rPr>
        <w:t xml:space="preserve"> Thông</w:t>
      </w:r>
      <w:r w:rsidRPr="00E05993">
        <w:rPr>
          <w:rFonts w:eastAsia="Calibri"/>
          <w:sz w:val="28"/>
          <w:szCs w:val="28"/>
          <w:bdr w:val="none" w:sz="0" w:space="0" w:color="auto"/>
          <w:lang w:val="es-ES"/>
        </w:rPr>
        <w:t xml:space="preserve"> tư này.</w:t>
      </w:r>
    </w:p>
    <w:p w14:paraId="11C0025D" w14:textId="77777777" w:rsidR="00453F90" w:rsidRPr="00A743B4" w:rsidRDefault="00453F90" w:rsidP="005F6CC5">
      <w:pPr>
        <w:pStyle w:val="Body"/>
        <w:tabs>
          <w:tab w:val="left" w:pos="560"/>
          <w:tab w:val="left" w:pos="1276"/>
        </w:tabs>
        <w:spacing w:before="110" w:after="0"/>
        <w:ind w:left="0" w:firstLine="720"/>
        <w:rPr>
          <w:rFonts w:ascii="Times New Roman" w:eastAsia="Times New Roman" w:hAnsi="Times New Roman" w:cs="Times New Roman"/>
          <w:color w:val="auto"/>
          <w:sz w:val="28"/>
          <w:szCs w:val="28"/>
        </w:rPr>
      </w:pPr>
    </w:p>
    <w:p w14:paraId="0E276B20" w14:textId="229AD43E" w:rsidR="00F84D48" w:rsidRPr="00A743B4" w:rsidRDefault="00547463"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Pr>
          <w:rFonts w:ascii="Times New Roman" w:hAnsi="Times New Roman"/>
          <w:b/>
          <w:bCs/>
          <w:color w:val="auto"/>
          <w:sz w:val="28"/>
          <w:szCs w:val="28"/>
          <w:lang w:val="es-ES_tradnl"/>
        </w:rPr>
        <w:t xml:space="preserve">Chương </w:t>
      </w:r>
      <w:r w:rsidR="004656FF" w:rsidRPr="00A743B4">
        <w:rPr>
          <w:rFonts w:ascii="Times New Roman" w:hAnsi="Times New Roman"/>
          <w:b/>
          <w:bCs/>
          <w:color w:val="auto"/>
          <w:sz w:val="28"/>
          <w:szCs w:val="28"/>
          <w:lang w:val="es-ES_tradnl"/>
        </w:rPr>
        <w:t>V</w:t>
      </w:r>
    </w:p>
    <w:p w14:paraId="19456D17" w14:textId="77777777" w:rsidR="00F84D48" w:rsidRPr="00A743B4" w:rsidRDefault="004656FF" w:rsidP="00685BA4">
      <w:pPr>
        <w:pStyle w:val="Body"/>
        <w:tabs>
          <w:tab w:val="left" w:pos="284"/>
          <w:tab w:val="left" w:pos="1276"/>
        </w:tabs>
        <w:spacing w:after="0"/>
        <w:ind w:left="0" w:firstLine="0"/>
        <w:jc w:val="center"/>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 TỔ CHỨC THỰC HIỆN</w:t>
      </w:r>
    </w:p>
    <w:p w14:paraId="1776C341" w14:textId="77777777" w:rsidR="00F84D48" w:rsidRPr="00A743B4" w:rsidRDefault="00F84D48" w:rsidP="00685BA4">
      <w:pPr>
        <w:pStyle w:val="Body"/>
        <w:tabs>
          <w:tab w:val="left" w:pos="284"/>
          <w:tab w:val="left" w:pos="560"/>
          <w:tab w:val="left" w:pos="1276"/>
        </w:tabs>
        <w:spacing w:after="0"/>
        <w:ind w:left="0" w:firstLine="0"/>
        <w:rPr>
          <w:rFonts w:ascii="Times New Roman" w:eastAsia="Times New Roman" w:hAnsi="Times New Roman" w:cs="Times New Roman"/>
          <w:b/>
          <w:bCs/>
          <w:color w:val="auto"/>
          <w:sz w:val="2"/>
          <w:szCs w:val="2"/>
          <w:lang w:val="es-ES_tradnl"/>
        </w:rPr>
      </w:pPr>
    </w:p>
    <w:p w14:paraId="422D5B6C" w14:textId="2986B59F" w:rsidR="00F84D48" w:rsidRPr="00A743B4" w:rsidRDefault="004656FF" w:rsidP="00BA1026">
      <w:pPr>
        <w:pStyle w:val="Body"/>
        <w:tabs>
          <w:tab w:val="left" w:pos="1276"/>
        </w:tabs>
        <w:spacing w:before="110" w:after="0"/>
        <w:ind w:left="1276" w:hanging="709"/>
        <w:rPr>
          <w:rFonts w:ascii="Times New Roman" w:eastAsia="Times New Roman" w:hAnsi="Times New Roman" w:cs="Times New Roman"/>
          <w:b/>
          <w:bCs/>
          <w:color w:val="auto"/>
          <w:sz w:val="28"/>
          <w:szCs w:val="28"/>
        </w:rPr>
      </w:pPr>
      <w:r w:rsidRPr="00A743B4">
        <w:rPr>
          <w:rFonts w:ascii="Times New Roman" w:eastAsia="Times New Roman" w:hAnsi="Times New Roman" w:cs="Times New Roman"/>
          <w:b/>
          <w:bCs/>
          <w:color w:val="auto"/>
          <w:sz w:val="28"/>
          <w:szCs w:val="28"/>
          <w:lang w:val="es-ES_tradnl"/>
        </w:rPr>
        <w:t>Đ</w:t>
      </w:r>
      <w:r w:rsidRPr="00A743B4">
        <w:rPr>
          <w:rFonts w:ascii="Times New Roman" w:hAnsi="Times New Roman"/>
          <w:b/>
          <w:bCs/>
          <w:color w:val="auto"/>
          <w:sz w:val="28"/>
          <w:szCs w:val="28"/>
          <w:lang w:val="es-ES_tradnl"/>
        </w:rPr>
        <w:t>iều 3</w:t>
      </w:r>
      <w:r w:rsidR="008C1217">
        <w:rPr>
          <w:rFonts w:ascii="Times New Roman" w:hAnsi="Times New Roman"/>
          <w:b/>
          <w:bCs/>
          <w:color w:val="auto"/>
          <w:sz w:val="28"/>
          <w:szCs w:val="28"/>
          <w:lang w:val="es-ES_tradnl"/>
        </w:rPr>
        <w:t>7</w:t>
      </w:r>
      <w:r w:rsidRPr="00A743B4">
        <w:rPr>
          <w:rFonts w:ascii="Times New Roman" w:hAnsi="Times New Roman"/>
          <w:b/>
          <w:bCs/>
          <w:color w:val="auto"/>
          <w:sz w:val="28"/>
          <w:szCs w:val="28"/>
          <w:lang w:val="es-ES_tradnl"/>
        </w:rPr>
        <w:t>. Xử lý tình huống trong quá trình lựa chọn nhà thầu</w:t>
      </w:r>
    </w:p>
    <w:p w14:paraId="61190AA9" w14:textId="77777777" w:rsidR="00F84D48" w:rsidRPr="00A743B4" w:rsidRDefault="004656FF" w:rsidP="007D00C5">
      <w:pPr>
        <w:pStyle w:val="Body"/>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1. Trường hợp giá dự thầu sau sửa lỗi, hiệu chỉnh sai lệch, trừ đi giá trị giảm giá (nếu có) của tất cả các nhà thầu đáp ứng yêu cầu về kỹ thuật và nằm trong danh sách xếp hạng đều vượt giá của phần trong gói thầu đã duyệt thì xem xét xử lý theo một trong các cách sau đây:</w:t>
      </w:r>
    </w:p>
    <w:p w14:paraId="18BAD9BA"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a) Trường hợp giá thuốc trong kế hoạch lựa chọn nhà thầu được phê duyệt được xác định là hợp lý thì bên mời thầu yêu cầu nhà thầu chào lại giá theo quy định tại Khoản 8 Điều 117 Nghị định số 63/2014/NĐ-CP;</w:t>
      </w:r>
    </w:p>
    <w:p w14:paraId="533F705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b) Trường hợp giá thuốc trong kế hoạch lựa chọn nhà thầu chưa hợp lý thì bên mời thầu phải có văn bản báo cáo, giải trình và đề xuất điều chỉnh giá gói thầu để người có thẩm quyền xem xét, quyết định;</w:t>
      </w:r>
    </w:p>
    <w:p w14:paraId="43C677AD"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lastRenderedPageBreak/>
        <w:t>c) Trường hợp cần thiết phải bảo đảm đủ thuốc để đáp ứng nhu cầu khám bệnh, chữa bệnh của cơ sở y tế, Thủ trưởng cơ sở y tế được xem xét, quyết định lựa chọn thuốc trúng thầu theo nguyên tắc xét theo thứ tự xếp hạng nhà thầu khi đáp ứng đủ các điều kiện sau đây:</w:t>
      </w:r>
    </w:p>
    <w:p w14:paraId="2FEA0429"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Giá thuốc xét duyệt trúng thầu không vượt giá bán buôn kê khai, kê khai lại còn hiệu lực của thuốc đó;</w:t>
      </w:r>
    </w:p>
    <w:p w14:paraId="3FAE6A58"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Tổng giá trị thuốc đề nghị trúng thầu của các phần có nhà thầu dự thầu không vượt tổng giá trị các phần đó trong kế hoạch lựa chọn nhà thầu đã được cấp có thẩm quyền phê duyệt.</w:t>
      </w:r>
    </w:p>
    <w:p w14:paraId="21327675" w14:textId="77777777" w:rsidR="00F84D48" w:rsidRPr="00A743B4" w:rsidRDefault="004656FF" w:rsidP="007D00C5">
      <w:pPr>
        <w:pStyle w:val="Body"/>
        <w:tabs>
          <w:tab w:val="left" w:pos="700"/>
          <w:tab w:val="left" w:pos="980"/>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2. Trường hợp gói thầu thuốc có nhiều phần riêng biệt mà thời gian đánh giá hồ sơ dự thầu có thể ảnh hưởng tới tiến độ cung cấp thuốc của cơ sở y tế thì Thủ trưởng cơ sở y tế được xem xét, phê duyệt kết quả lựa chọn nhà thầu cho một hoặc nhiều phần thành các đợt khác nhau để bảo đảm tiến độ cung cấp thuốc.</w:t>
      </w:r>
    </w:p>
    <w:p w14:paraId="27F71ABB" w14:textId="77777777" w:rsidR="00EC14A0"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3. Khi gói thầu có các thuốc không có nhà thầu dự thầu hoặc không có nhà thầu trúng thầu hoặc không xử lý được theo quy định tại Khoản 1 Điều này, Thủ trưởng cơ sở y tế hoặc bên mời thầu thực hiện hủy thầu các thuốc đó và trình cấp có thẩm quyền </w:t>
      </w:r>
      <w:r w:rsidR="004452F2" w:rsidRPr="000B4EE8">
        <w:rPr>
          <w:rFonts w:ascii="Times New Roman" w:hAnsi="Times New Roman"/>
          <w:color w:val="auto"/>
          <w:sz w:val="28"/>
          <w:szCs w:val="28"/>
          <w:lang w:val="es-ES_tradnl"/>
        </w:rPr>
        <w:t>hoặc người được phân cấp</w:t>
      </w:r>
      <w:r w:rsidR="004452F2" w:rsidRPr="00A743B4">
        <w:rPr>
          <w:rFonts w:ascii="Times New Roman" w:hAnsi="Times New Roman"/>
          <w:color w:val="auto"/>
          <w:sz w:val="28"/>
          <w:szCs w:val="28"/>
          <w:lang w:val="es-ES_tradnl"/>
        </w:rPr>
        <w:t xml:space="preserve"> </w:t>
      </w:r>
      <w:r w:rsidRPr="00A743B4">
        <w:rPr>
          <w:rFonts w:ascii="Times New Roman" w:hAnsi="Times New Roman"/>
          <w:color w:val="auto"/>
          <w:sz w:val="28"/>
          <w:szCs w:val="28"/>
          <w:lang w:val="es-ES_tradnl"/>
        </w:rPr>
        <w:t xml:space="preserve">phê duyệt điều chỉnh kế hoạch lựa chọn nhà thầu, theo đó tách các thuốc không có nhà thầu dự thầu hoặc không có nhà thầu trúng thầu thành gói thầu khác để tổ chức lựa chọn nhà thầu. </w:t>
      </w:r>
      <w:r w:rsidR="00EC14A0" w:rsidRPr="00A743B4">
        <w:rPr>
          <w:rFonts w:ascii="Times New Roman" w:hAnsi="Times New Roman"/>
          <w:color w:val="auto"/>
          <w:sz w:val="28"/>
          <w:szCs w:val="28"/>
          <w:lang w:val="es-ES_tradnl"/>
        </w:rPr>
        <w:t>Quy trình lựa chọn nhà thầu đối với các phần có nhà thầu tham gia và được đánh giá đáp ứng yêu cầu về kỹ thuật vẫn thực hiện theo kế hoạch đã được phê duyệt.</w:t>
      </w:r>
    </w:p>
    <w:p w14:paraId="4DC94290" w14:textId="77777777" w:rsidR="00F84D48" w:rsidRPr="000B4EE8" w:rsidRDefault="005C2D6D"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0B4EE8">
        <w:rPr>
          <w:rFonts w:ascii="Times New Roman" w:hAnsi="Times New Roman"/>
          <w:color w:val="auto"/>
          <w:sz w:val="28"/>
          <w:szCs w:val="28"/>
          <w:lang w:val="es-ES_tradnl"/>
        </w:rPr>
        <w:t>Trong thời gian 08 ngày kể từ ngày nhận được hồ sơ kế hoạch lựa chọn nhà thầu đã được điều chỉnh nếu không thay đổi danh mục, giá kế hoạch, hình thức lựa chọn nhà thầu so với kế hoạch lựa chọn nhà thầu đã được phê duyệt trước đó, n</w:t>
      </w:r>
      <w:r w:rsidR="004452F2" w:rsidRPr="000B4EE8">
        <w:rPr>
          <w:rFonts w:ascii="Times New Roman" w:hAnsi="Times New Roman"/>
          <w:color w:val="auto"/>
          <w:sz w:val="28"/>
          <w:szCs w:val="28"/>
          <w:lang w:val="es-ES_tradnl"/>
        </w:rPr>
        <w:t xml:space="preserve">gười có thẩm quyền hoặc người được phân cấp phê duyệt </w:t>
      </w:r>
      <w:r w:rsidRPr="000B4EE8">
        <w:rPr>
          <w:rFonts w:ascii="Times New Roman" w:hAnsi="Times New Roman"/>
          <w:color w:val="auto"/>
          <w:sz w:val="28"/>
          <w:szCs w:val="28"/>
          <w:lang w:val="es-ES_tradnl"/>
        </w:rPr>
        <w:t xml:space="preserve">kế hoạch </w:t>
      </w:r>
      <w:r w:rsidR="004452F2" w:rsidRPr="000B4EE8">
        <w:rPr>
          <w:rFonts w:ascii="Times New Roman" w:hAnsi="Times New Roman"/>
          <w:color w:val="auto"/>
          <w:sz w:val="28"/>
          <w:szCs w:val="28"/>
          <w:lang w:val="es-ES_tradnl"/>
        </w:rPr>
        <w:t>lựa chọn nhà thầu</w:t>
      </w:r>
      <w:r w:rsidRPr="000B4EE8">
        <w:rPr>
          <w:rFonts w:ascii="Times New Roman" w:hAnsi="Times New Roman"/>
          <w:color w:val="auto"/>
          <w:sz w:val="28"/>
          <w:szCs w:val="28"/>
          <w:lang w:val="es-ES_tradnl"/>
        </w:rPr>
        <w:t xml:space="preserve"> đã điều chỉnh</w:t>
      </w:r>
      <w:r w:rsidR="004452F2" w:rsidRPr="000B4EE8">
        <w:rPr>
          <w:rFonts w:ascii="Times New Roman" w:hAnsi="Times New Roman"/>
          <w:color w:val="auto"/>
          <w:sz w:val="28"/>
          <w:szCs w:val="28"/>
          <w:lang w:val="es-ES_tradnl"/>
        </w:rPr>
        <w:t xml:space="preserve">. Trường hợp có thay đổi </w:t>
      </w:r>
      <w:r w:rsidR="00B159F7" w:rsidRPr="000B4EE8">
        <w:rPr>
          <w:rFonts w:ascii="Times New Roman" w:hAnsi="Times New Roman"/>
          <w:color w:val="auto"/>
          <w:sz w:val="28"/>
          <w:szCs w:val="28"/>
          <w:lang w:val="es-ES_tradnl"/>
        </w:rPr>
        <w:t>d</w:t>
      </w:r>
      <w:r w:rsidR="004452F2" w:rsidRPr="000B4EE8">
        <w:rPr>
          <w:rFonts w:ascii="Times New Roman" w:hAnsi="Times New Roman"/>
          <w:color w:val="auto"/>
          <w:sz w:val="28"/>
          <w:szCs w:val="28"/>
          <w:lang w:val="es-ES_tradnl"/>
        </w:rPr>
        <w:t>anh mục, giá kế hoạch</w:t>
      </w:r>
      <w:r w:rsidR="00B159F7" w:rsidRPr="000B4EE8">
        <w:rPr>
          <w:rFonts w:ascii="Times New Roman" w:hAnsi="Times New Roman"/>
          <w:color w:val="auto"/>
          <w:sz w:val="28"/>
          <w:szCs w:val="28"/>
          <w:lang w:val="es-ES_tradnl"/>
        </w:rPr>
        <w:t>, hình thức</w:t>
      </w:r>
      <w:r w:rsidR="004452F2" w:rsidRPr="000B4EE8">
        <w:rPr>
          <w:rFonts w:ascii="Times New Roman" w:hAnsi="Times New Roman"/>
          <w:color w:val="auto"/>
          <w:sz w:val="28"/>
          <w:szCs w:val="28"/>
          <w:lang w:val="es-ES_tradnl"/>
        </w:rPr>
        <w:t xml:space="preserve"> lựa chọn nhà thầu so với kế hoạch lựa chọn nhà thầu đã được phê duyệt trước đó, thời gian thẩm định và phê duyệt  phê duyệt kế hoạch điều chỉnh thực hiện theo quy định tại Điều 8 và Điều 9 Thông tư này. </w:t>
      </w:r>
    </w:p>
    <w:p w14:paraId="3D0B64DB" w14:textId="77777777" w:rsidR="00F84D48" w:rsidRPr="000B4EE8" w:rsidRDefault="004656FF" w:rsidP="007D00C5">
      <w:pPr>
        <w:pStyle w:val="Body"/>
        <w:tabs>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4. Trường hợp</w:t>
      </w:r>
      <w:r w:rsidRPr="00A743B4">
        <w:rPr>
          <w:rFonts w:ascii="Times New Roman" w:hAnsi="Times New Roman"/>
          <w:b/>
          <w:i/>
          <w:color w:val="auto"/>
          <w:sz w:val="28"/>
          <w:szCs w:val="28"/>
          <w:lang w:val="es-ES_tradnl"/>
        </w:rPr>
        <w:t xml:space="preserve"> </w:t>
      </w:r>
      <w:r w:rsidRPr="00A743B4">
        <w:rPr>
          <w:rFonts w:ascii="Times New Roman" w:hAnsi="Times New Roman"/>
          <w:color w:val="auto"/>
          <w:sz w:val="28"/>
          <w:szCs w:val="28"/>
          <w:lang w:val="es-ES_tradnl"/>
        </w:rPr>
        <w:t>thuốc dự thầu có thay đổi trong quá trình lựa chọn nhà thầu hoặc cung ứng thuốc trúng thầu nhưng thuốc thay thế chưa được chào trong hồ sơ dự thầu, chủ đầu tư được xem xét để nhà thầu thay thế thuốc</w:t>
      </w:r>
      <w:r w:rsidRPr="00A743B4">
        <w:rPr>
          <w:rFonts w:ascii="Times New Roman" w:hAnsi="Times New Roman"/>
          <w:b/>
          <w:i/>
          <w:color w:val="auto"/>
          <w:sz w:val="28"/>
          <w:szCs w:val="28"/>
          <w:lang w:val="es-ES_tradnl"/>
        </w:rPr>
        <w:t xml:space="preserve">, </w:t>
      </w:r>
      <w:r w:rsidRPr="000B4EE8">
        <w:rPr>
          <w:rFonts w:ascii="Times New Roman" w:hAnsi="Times New Roman"/>
          <w:color w:val="auto"/>
          <w:sz w:val="28"/>
          <w:szCs w:val="28"/>
          <w:lang w:val="es-ES_tradnl"/>
        </w:rPr>
        <w:t>cụ thể:</w:t>
      </w:r>
    </w:p>
    <w:p w14:paraId="7928F787" w14:textId="77777777" w:rsidR="00F84D48" w:rsidRPr="000B4EE8"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0B4EE8">
        <w:rPr>
          <w:rFonts w:ascii="Times New Roman" w:hAnsi="Times New Roman"/>
          <w:color w:val="auto"/>
          <w:sz w:val="28"/>
          <w:szCs w:val="28"/>
        </w:rPr>
        <w:t>a)</w:t>
      </w:r>
      <w:r w:rsidRPr="000B4EE8">
        <w:rPr>
          <w:rFonts w:ascii="Times New Roman" w:hAnsi="Times New Roman"/>
          <w:color w:val="auto"/>
          <w:sz w:val="28"/>
          <w:szCs w:val="28"/>
          <w:lang w:val="es-ES_tradnl"/>
        </w:rPr>
        <w:t xml:space="preserve"> Thay đổi liên quan đến tên thuốc, tên nhà máy sản xuất trong quá trình lưu hành nhưng số giấy đăng ký lưu hành hoặc giấy phép nhập khẩu không thay đổi;</w:t>
      </w:r>
    </w:p>
    <w:p w14:paraId="33ACEB4F" w14:textId="77777777" w:rsidR="00F84D48" w:rsidRPr="000B4EE8"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rPr>
        <w:t>b)</w:t>
      </w:r>
      <w:r w:rsidRPr="00A743B4">
        <w:rPr>
          <w:rFonts w:ascii="Times New Roman" w:hAnsi="Times New Roman"/>
          <w:color w:val="auto"/>
          <w:sz w:val="28"/>
          <w:szCs w:val="28"/>
          <w:lang w:val="es-ES_tradnl"/>
        </w:rPr>
        <w:t xml:space="preserve"> </w:t>
      </w:r>
      <w:r w:rsidRPr="000B4EE8">
        <w:rPr>
          <w:rFonts w:ascii="Times New Roman" w:hAnsi="Times New Roman"/>
          <w:color w:val="auto"/>
          <w:sz w:val="28"/>
          <w:szCs w:val="28"/>
          <w:lang w:val="es-ES_tradnl"/>
        </w:rPr>
        <w:t xml:space="preserve">Thay đổi số giấy đăng ký lưu hành hoặc được cấp giấy phép nhập khẩu mới nhưng các thông tin khác không thay đổi (tên thuốc, nhà sản xuất, tiêu chuẩn chất lượng, tuổi thọ, phân nhóm thuốc dự thầu; riêng tiêu chuẩn chất lượng có thể thay đổi nhưng mức tiêu chuẩn và các chỉ tiêu chất lượng không được thấp hơn của thuốc đã trúng thầu hoặc cập nhật phiên bản mới của dược điển). </w:t>
      </w:r>
    </w:p>
    <w:p w14:paraId="0BCBF385"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Khi thực hiện thay thế thuốc, nhà thầu phải cung cấp tất cả các thông tin cần thiết để Bên mời thầu có thể đánh giá việc thay thế, bao gồm: bản sao (có dấu xác nhận của nhà thầu) Giấy phép lưu hành sản phẩm (MA) hoặc Giấy chứng nhận sản phẩm dược (CPP), các công văn cho phép thay đổi, bổ sung của cơ quan quản lý nhà nước (nếu </w:t>
      </w:r>
      <w:r w:rsidRPr="00A743B4">
        <w:rPr>
          <w:rFonts w:ascii="Times New Roman" w:hAnsi="Times New Roman"/>
          <w:color w:val="auto"/>
          <w:sz w:val="28"/>
          <w:szCs w:val="28"/>
          <w:lang w:val="es-ES_tradnl"/>
        </w:rPr>
        <w:lastRenderedPageBreak/>
        <w:t>có), mẫu nhãn hoặc Tờ hướng dẫn sử dụng có dấu xác nhận của cơ quan cấp phép và thuyết minh về tiêu chuẩn chất lượng không thay đổi của thuốc dự thầu, thuốc đề xuất thay thế.</w:t>
      </w:r>
    </w:p>
    <w:p w14:paraId="2A49E32D" w14:textId="77777777" w:rsidR="00EC14A0" w:rsidRPr="000B4EE8" w:rsidRDefault="004656FF" w:rsidP="007D00C5">
      <w:pPr>
        <w:numPr>
          <w:ilvl w:val="0"/>
          <w:numId w:val="22"/>
        </w:numPr>
        <w:tabs>
          <w:tab w:val="left" w:pos="990"/>
        </w:tabs>
        <w:ind w:left="0" w:firstLine="567"/>
        <w:jc w:val="both"/>
        <w:rPr>
          <w:rFonts w:eastAsia="Calibri" w:cs="Calibri"/>
          <w:sz w:val="28"/>
          <w:szCs w:val="28"/>
          <w:u w:color="000000"/>
          <w:lang w:val="es-ES_tradnl"/>
        </w:rPr>
      </w:pPr>
      <w:r w:rsidRPr="000B4EE8">
        <w:rPr>
          <w:rFonts w:eastAsia="Calibri" w:cs="Calibri"/>
          <w:sz w:val="28"/>
          <w:szCs w:val="28"/>
          <w:u w:color="000000"/>
          <w:lang w:val="es-ES_tradnl"/>
        </w:rPr>
        <w:t xml:space="preserve">Thay </w:t>
      </w:r>
      <w:r w:rsidR="00B26EEF" w:rsidRPr="000B4EE8">
        <w:rPr>
          <w:rFonts w:eastAsia="Calibri" w:cs="Calibri"/>
          <w:sz w:val="28"/>
          <w:szCs w:val="28"/>
          <w:u w:color="000000"/>
          <w:lang w:val="es-ES_tradnl"/>
        </w:rPr>
        <w:t>thế</w:t>
      </w:r>
      <w:r w:rsidRPr="000B4EE8">
        <w:rPr>
          <w:rFonts w:eastAsia="Calibri" w:cs="Calibri"/>
          <w:sz w:val="28"/>
          <w:szCs w:val="28"/>
          <w:u w:color="000000"/>
          <w:lang w:val="es-ES_tradnl"/>
        </w:rPr>
        <w:t xml:space="preserve"> thuốc thuộc nhóm kỹ thuật cao hơn </w:t>
      </w:r>
      <w:r w:rsidR="00B26EEF" w:rsidRPr="000B4EE8">
        <w:rPr>
          <w:rFonts w:eastAsia="Calibri" w:cs="Calibri"/>
          <w:sz w:val="28"/>
          <w:szCs w:val="28"/>
          <w:u w:color="000000"/>
          <w:lang w:val="es-ES_tradnl"/>
        </w:rPr>
        <w:t xml:space="preserve">hoặc được thay thế thuốc cùng nhóm đối với thuốc nhóm 1 và nhóm </w:t>
      </w:r>
      <w:r w:rsidR="000B4EE8" w:rsidRPr="000B4EE8">
        <w:rPr>
          <w:rFonts w:eastAsia="Calibri" w:cs="Calibri"/>
          <w:sz w:val="28"/>
          <w:szCs w:val="28"/>
          <w:u w:color="000000"/>
          <w:lang w:val="es-ES_tradnl"/>
        </w:rPr>
        <w:t>3</w:t>
      </w:r>
      <w:r w:rsidR="00B26EEF" w:rsidRPr="000B4EE8">
        <w:rPr>
          <w:rFonts w:eastAsia="Calibri" w:cs="Calibri"/>
          <w:sz w:val="28"/>
          <w:szCs w:val="28"/>
          <w:u w:color="000000"/>
          <w:lang w:val="es-ES_tradnl"/>
        </w:rPr>
        <w:t xml:space="preserve"> thuộc gói thầu generic </w:t>
      </w:r>
      <w:r w:rsidRPr="000B4EE8">
        <w:rPr>
          <w:rFonts w:eastAsia="Calibri" w:cs="Calibri"/>
          <w:sz w:val="28"/>
          <w:szCs w:val="28"/>
          <w:u w:color="000000"/>
          <w:lang w:val="es-ES_tradnl"/>
        </w:rPr>
        <w:t>đã trúng thầu tại chính cơ sở khám bệnh, chữa bệnh hoặc cơ sở khám bệnh, chữa bệnh khác</w:t>
      </w:r>
      <w:r w:rsidR="00B26EEF" w:rsidRPr="000B4EE8">
        <w:rPr>
          <w:rFonts w:eastAsia="Calibri" w:cs="Calibri"/>
          <w:sz w:val="28"/>
          <w:szCs w:val="28"/>
          <w:u w:color="000000"/>
          <w:lang w:val="es-ES_tradnl"/>
        </w:rPr>
        <w:t xml:space="preserve"> </w:t>
      </w:r>
      <w:r w:rsidRPr="000B4EE8">
        <w:rPr>
          <w:rFonts w:eastAsia="Calibri" w:cs="Calibri"/>
          <w:sz w:val="28"/>
          <w:szCs w:val="28"/>
          <w:u w:color="000000"/>
          <w:lang w:val="es-ES_tradnl"/>
        </w:rPr>
        <w:t>trong trường hợp nhà thầu không cung cấp được vì lý do bất khả kháng nhưng giá không vượt giá thuốc đã trúng thầu không cung cấp được.</w:t>
      </w:r>
      <w:r w:rsidR="00EC14A0" w:rsidRPr="000B4EE8">
        <w:rPr>
          <w:rFonts w:eastAsia="Calibri" w:cs="Calibri"/>
          <w:sz w:val="28"/>
          <w:szCs w:val="28"/>
          <w:u w:color="000000"/>
          <w:lang w:val="es-ES_tradnl"/>
        </w:rPr>
        <w:t xml:space="preserve"> Khi</w:t>
      </w:r>
      <w:r w:rsidR="00EC14A0" w:rsidRPr="000B4EE8">
        <w:rPr>
          <w:rFonts w:eastAsia="Calibri"/>
          <w:sz w:val="28"/>
          <w:szCs w:val="28"/>
          <w:bdr w:val="none" w:sz="0" w:space="0" w:color="auto"/>
        </w:rPr>
        <w:t xml:space="preserve"> tiến hành thay thế thuốc, nhà thầu</w:t>
      </w:r>
      <w:r w:rsidR="00B26EEF" w:rsidRPr="000B4EE8">
        <w:rPr>
          <w:rFonts w:eastAsia="Calibri"/>
          <w:sz w:val="28"/>
          <w:szCs w:val="28"/>
          <w:bdr w:val="none" w:sz="0" w:space="0" w:color="auto"/>
        </w:rPr>
        <w:t xml:space="preserve"> phải</w:t>
      </w:r>
      <w:r w:rsidR="00EC14A0" w:rsidRPr="000B4EE8">
        <w:rPr>
          <w:rFonts w:eastAsia="Calibri"/>
          <w:sz w:val="28"/>
          <w:szCs w:val="28"/>
          <w:bdr w:val="none" w:sz="0" w:space="0" w:color="auto"/>
        </w:rPr>
        <w:t xml:space="preserve"> cung cấp hồ sơ, tài liệu chứng minh </w:t>
      </w:r>
      <w:r w:rsidR="00B26EEF" w:rsidRPr="000B4EE8">
        <w:rPr>
          <w:rFonts w:eastAsia="Calibri"/>
          <w:sz w:val="28"/>
          <w:szCs w:val="28"/>
          <w:bdr w:val="none" w:sz="0" w:space="0" w:color="auto"/>
        </w:rPr>
        <w:t xml:space="preserve">lý </w:t>
      </w:r>
      <w:r w:rsidR="00EC14A0" w:rsidRPr="000B4EE8">
        <w:rPr>
          <w:rFonts w:eastAsia="Calibri"/>
          <w:sz w:val="28"/>
          <w:szCs w:val="28"/>
          <w:bdr w:val="none" w:sz="0" w:space="0" w:color="auto"/>
        </w:rPr>
        <w:t>do bất khả kháng làm căn cứ để thực hiện thay thế thuốc và thuốc được thay thế là thuốc cùng hàm lượng</w:t>
      </w:r>
      <w:r w:rsidR="00623DCC" w:rsidRPr="000B4EE8">
        <w:rPr>
          <w:rFonts w:eastAsia="Calibri"/>
          <w:sz w:val="28"/>
          <w:szCs w:val="28"/>
          <w:bdr w:val="none" w:sz="0" w:space="0" w:color="auto"/>
        </w:rPr>
        <w:t>hoặc</w:t>
      </w:r>
      <w:r w:rsidR="00EC14A0" w:rsidRPr="000B4EE8">
        <w:rPr>
          <w:rFonts w:eastAsia="Calibri"/>
          <w:sz w:val="28"/>
          <w:szCs w:val="28"/>
          <w:bdr w:val="none" w:sz="0" w:space="0" w:color="auto"/>
        </w:rPr>
        <w:t xml:space="preserve"> nồng độ, </w:t>
      </w:r>
      <w:r w:rsidR="00623DCC" w:rsidRPr="000B4EE8">
        <w:rPr>
          <w:rFonts w:eastAsia="Calibri"/>
          <w:sz w:val="28"/>
          <w:szCs w:val="28"/>
          <w:bdr w:val="none" w:sz="0" w:space="0" w:color="auto"/>
        </w:rPr>
        <w:t xml:space="preserve">cùng </w:t>
      </w:r>
      <w:r w:rsidR="00EC14A0" w:rsidRPr="000B4EE8">
        <w:rPr>
          <w:rFonts w:eastAsia="Calibri"/>
          <w:sz w:val="28"/>
          <w:szCs w:val="28"/>
          <w:bdr w:val="none" w:sz="0" w:space="0" w:color="auto"/>
        </w:rPr>
        <w:t>dạng bào chế,  tuổi thọ bằng hoặc dài hơn.</w:t>
      </w:r>
    </w:p>
    <w:p w14:paraId="6F9CEF1D" w14:textId="77777777" w:rsidR="00F84D48" w:rsidRPr="000B4EE8" w:rsidRDefault="004656FF" w:rsidP="007D00C5">
      <w:pPr>
        <w:pStyle w:val="Body"/>
        <w:tabs>
          <w:tab w:val="left" w:pos="1276"/>
        </w:tabs>
        <w:spacing w:before="110" w:after="0"/>
        <w:ind w:left="0" w:firstLine="567"/>
        <w:rPr>
          <w:rFonts w:ascii="Times New Roman" w:hAnsi="Times New Roman"/>
          <w:color w:val="auto"/>
          <w:sz w:val="28"/>
          <w:szCs w:val="28"/>
          <w:lang w:val="es-ES_tradnl"/>
        </w:rPr>
      </w:pPr>
      <w:r w:rsidRPr="000B4EE8">
        <w:rPr>
          <w:rFonts w:ascii="Times New Roman" w:hAnsi="Times New Roman"/>
          <w:color w:val="auto"/>
          <w:sz w:val="28"/>
          <w:szCs w:val="28"/>
          <w:lang w:val="es-ES_tradnl"/>
        </w:rPr>
        <w:t>d) Thuốc biệt dược gốc đã trúng thầu có thay đổi thông tin về số giấ</w:t>
      </w:r>
      <w:r w:rsidR="007D3FA4" w:rsidRPr="000B4EE8">
        <w:rPr>
          <w:rFonts w:ascii="Times New Roman" w:hAnsi="Times New Roman"/>
          <w:color w:val="auto"/>
          <w:sz w:val="28"/>
          <w:szCs w:val="28"/>
          <w:lang w:val="es-ES_tradnl"/>
        </w:rPr>
        <w:t>y</w:t>
      </w:r>
      <w:r w:rsidRPr="000B4EE8">
        <w:rPr>
          <w:rFonts w:ascii="Times New Roman" w:hAnsi="Times New Roman"/>
          <w:color w:val="auto"/>
          <w:sz w:val="28"/>
          <w:szCs w:val="28"/>
          <w:lang w:val="es-ES_tradnl"/>
        </w:rPr>
        <w:t xml:space="preserve"> đăng ký lưu hành hoặc các thông tin khác và thuốc thay thế đã được Bộ Y tế công bố trong danh mục thuốc biệt dược gốc.</w:t>
      </w:r>
    </w:p>
    <w:p w14:paraId="728E2D75" w14:textId="77777777" w:rsidR="00BD4016" w:rsidRPr="000B4EE8" w:rsidRDefault="00B26EEF" w:rsidP="007D00C5">
      <w:pPr>
        <w:pStyle w:val="Body"/>
        <w:tabs>
          <w:tab w:val="left" w:pos="1276"/>
        </w:tabs>
        <w:spacing w:before="110" w:after="0"/>
        <w:ind w:left="0" w:firstLine="567"/>
        <w:rPr>
          <w:rFonts w:ascii="Times New Roman" w:eastAsia="Times New Roman" w:hAnsi="Times New Roman" w:cs="Times New Roman"/>
          <w:bCs/>
          <w:color w:val="auto"/>
          <w:sz w:val="28"/>
          <w:szCs w:val="28"/>
        </w:rPr>
      </w:pPr>
      <w:r w:rsidRPr="000B4EE8">
        <w:rPr>
          <w:rFonts w:ascii="Times New Roman" w:eastAsia="Times New Roman" w:hAnsi="Times New Roman" w:cs="Times New Roman"/>
          <w:color w:val="auto"/>
          <w:sz w:val="28"/>
          <w:szCs w:val="28"/>
        </w:rPr>
        <w:t>đ</w:t>
      </w:r>
      <w:r w:rsidR="00BD4016" w:rsidRPr="000B4EE8">
        <w:rPr>
          <w:rFonts w:ascii="Times New Roman" w:eastAsia="Times New Roman" w:hAnsi="Times New Roman" w:cs="Times New Roman"/>
          <w:color w:val="auto"/>
          <w:sz w:val="28"/>
          <w:szCs w:val="28"/>
        </w:rPr>
        <w:t>) Thay đổi cách ghi tên dược liệu mà không làm thay đổi bản chất các thành phần trong công thức và đã được cơ quan quản lý nhà nước có thẩm quyền cho phép.</w:t>
      </w:r>
    </w:p>
    <w:p w14:paraId="5372E082" w14:textId="77777777" w:rsidR="005A7AD7" w:rsidRPr="00F11119" w:rsidRDefault="004656FF" w:rsidP="007D00C5">
      <w:pPr>
        <w:pStyle w:val="Body"/>
        <w:spacing w:before="110" w:after="0"/>
        <w:ind w:left="0" w:firstLine="567"/>
        <w:rPr>
          <w:rFonts w:ascii="Times New Roman" w:hAnsi="Times New Roman"/>
          <w:color w:val="auto"/>
          <w:sz w:val="28"/>
          <w:szCs w:val="28"/>
          <w:lang w:val="de-DE"/>
        </w:rPr>
      </w:pPr>
      <w:r w:rsidRPr="00F11119">
        <w:rPr>
          <w:rFonts w:ascii="Times New Roman" w:hAnsi="Times New Roman"/>
          <w:color w:val="auto"/>
          <w:sz w:val="28"/>
          <w:szCs w:val="28"/>
          <w:lang w:val="es-ES_tradnl"/>
        </w:rPr>
        <w:t>5.</w:t>
      </w:r>
      <w:r w:rsidR="005A7AD7" w:rsidRPr="00F11119">
        <w:rPr>
          <w:rFonts w:ascii="Times New Roman" w:hAnsi="Times New Roman"/>
          <w:color w:val="auto"/>
          <w:sz w:val="28"/>
          <w:szCs w:val="28"/>
          <w:lang w:val="es-ES_tradnl"/>
        </w:rPr>
        <w:t xml:space="preserve"> Việc mua sắm </w:t>
      </w:r>
      <w:r w:rsidR="001555E1" w:rsidRPr="00F11119">
        <w:rPr>
          <w:rFonts w:ascii="Times New Roman" w:hAnsi="Times New Roman"/>
          <w:color w:val="auto"/>
          <w:sz w:val="28"/>
          <w:szCs w:val="28"/>
          <w:lang w:val="es-ES_tradnl"/>
        </w:rPr>
        <w:t xml:space="preserve">thuốc bảo hiểm y tế </w:t>
      </w:r>
      <w:r w:rsidR="005A7AD7" w:rsidRPr="00F11119">
        <w:rPr>
          <w:rFonts w:ascii="Times New Roman" w:hAnsi="Times New Roman"/>
          <w:color w:val="auto"/>
          <w:sz w:val="28"/>
          <w:szCs w:val="28"/>
          <w:lang w:val="es-ES_tradnl"/>
        </w:rPr>
        <w:t xml:space="preserve">của </w:t>
      </w:r>
      <w:r w:rsidRPr="00F11119">
        <w:rPr>
          <w:rFonts w:ascii="Times New Roman" w:hAnsi="Times New Roman"/>
          <w:color w:val="auto"/>
          <w:sz w:val="28"/>
          <w:szCs w:val="28"/>
          <w:lang w:val="es-ES_tradnl"/>
        </w:rPr>
        <w:t xml:space="preserve"> </w:t>
      </w:r>
      <w:r w:rsidR="005A7AD7" w:rsidRPr="00F11119">
        <w:rPr>
          <w:rFonts w:ascii="Times New Roman" w:hAnsi="Times New Roman"/>
          <w:color w:val="auto"/>
          <w:sz w:val="28"/>
          <w:szCs w:val="28"/>
          <w:lang w:val="es-ES_tradnl"/>
        </w:rPr>
        <w:t>cơ sở y tế tư nhân</w:t>
      </w:r>
      <w:r w:rsidR="005A7AD7" w:rsidRPr="00F11119">
        <w:rPr>
          <w:rFonts w:ascii="Times New Roman" w:hAnsi="Times New Roman"/>
          <w:color w:val="auto"/>
          <w:sz w:val="28"/>
          <w:szCs w:val="28"/>
          <w:lang w:val="de-DE"/>
        </w:rPr>
        <w:t>:</w:t>
      </w:r>
    </w:p>
    <w:p w14:paraId="791BB091" w14:textId="27E621FD" w:rsidR="00F84D48" w:rsidRPr="00A743B4" w:rsidRDefault="005A7AD7" w:rsidP="007D00C5">
      <w:pPr>
        <w:pStyle w:val="Body"/>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a) </w:t>
      </w:r>
      <w:r w:rsidR="004656FF" w:rsidRPr="00A743B4">
        <w:rPr>
          <w:rFonts w:ascii="Times New Roman" w:hAnsi="Times New Roman"/>
          <w:color w:val="auto"/>
          <w:sz w:val="28"/>
          <w:szCs w:val="28"/>
          <w:lang w:val="es-ES_tradnl"/>
        </w:rPr>
        <w:t xml:space="preserve">Các cơ sở y tế tư nhân được tham gia mua thuốc tập trung (cấp quốc gia, cấp địa phương, đàm phán giá) tại địa phương nơi đóng trụ sở. Trường hợp này, cơ sở y tế tư nhân có trách nhiệm xây dựng kế hoạch sử dụng thuốc, tuân thủ các quy định về đấu thầu thuốc tập trung </w:t>
      </w:r>
      <w:r w:rsidR="004656FF" w:rsidRPr="00107711">
        <w:rPr>
          <w:rFonts w:ascii="Times New Roman" w:hAnsi="Times New Roman"/>
          <w:color w:val="auto"/>
          <w:sz w:val="28"/>
          <w:szCs w:val="28"/>
          <w:lang w:val="es-ES_tradnl"/>
        </w:rPr>
        <w:t>tại địa phương</w:t>
      </w:r>
      <w:r w:rsidR="004656FF" w:rsidRPr="00A743B4">
        <w:rPr>
          <w:rFonts w:ascii="Times New Roman" w:hAnsi="Times New Roman"/>
          <w:color w:val="auto"/>
          <w:sz w:val="28"/>
          <w:szCs w:val="28"/>
          <w:lang w:val="es-ES_tradnl"/>
        </w:rPr>
        <w:t xml:space="preserve"> như cơ sở y tế thuộc địa phương quản lý. Sở Y tế và đơn vị mua thuốc tập trung cấp địa phương có trách nhiệm</w:t>
      </w:r>
      <w:r w:rsidR="00171114">
        <w:rPr>
          <w:rFonts w:ascii="Times New Roman" w:hAnsi="Times New Roman"/>
          <w:color w:val="auto"/>
          <w:sz w:val="28"/>
          <w:szCs w:val="28"/>
          <w:lang w:val="es-ES_tradnl"/>
        </w:rPr>
        <w:t xml:space="preserve"> </w:t>
      </w:r>
      <w:r w:rsidR="004656FF" w:rsidRPr="00A743B4">
        <w:rPr>
          <w:rFonts w:ascii="Times New Roman" w:hAnsi="Times New Roman"/>
          <w:color w:val="auto"/>
          <w:sz w:val="28"/>
          <w:szCs w:val="28"/>
          <w:lang w:val="es-ES_tradnl"/>
        </w:rPr>
        <w:t xml:space="preserve">tổ chức </w:t>
      </w:r>
      <w:r w:rsidR="00107711" w:rsidRPr="00107711">
        <w:rPr>
          <w:rFonts w:ascii="Times New Roman" w:hAnsi="Times New Roman"/>
          <w:b/>
          <w:color w:val="auto"/>
          <w:sz w:val="28"/>
          <w:szCs w:val="28"/>
          <w:lang w:val="es-ES_tradnl"/>
        </w:rPr>
        <w:t>mua</w:t>
      </w:r>
      <w:r w:rsidR="00107711">
        <w:rPr>
          <w:rFonts w:ascii="Times New Roman" w:hAnsi="Times New Roman"/>
          <w:b/>
          <w:color w:val="auto"/>
          <w:sz w:val="28"/>
          <w:szCs w:val="28"/>
          <w:lang w:val="es-ES_tradnl"/>
        </w:rPr>
        <w:t xml:space="preserve"> </w:t>
      </w:r>
      <w:r w:rsidR="00107711" w:rsidRPr="00107711">
        <w:rPr>
          <w:rFonts w:ascii="Times New Roman" w:hAnsi="Times New Roman"/>
          <w:strike/>
          <w:color w:val="auto"/>
          <w:sz w:val="28"/>
          <w:szCs w:val="28"/>
          <w:lang w:val="es-ES_tradnl"/>
        </w:rPr>
        <w:t>đấu thầu</w:t>
      </w:r>
      <w:r w:rsidR="004656FF" w:rsidRPr="00A743B4">
        <w:rPr>
          <w:rFonts w:ascii="Times New Roman" w:hAnsi="Times New Roman"/>
          <w:color w:val="auto"/>
          <w:sz w:val="28"/>
          <w:szCs w:val="28"/>
          <w:lang w:val="es-ES_tradnl"/>
        </w:rPr>
        <w:t xml:space="preserve"> thuốc cho cơ sở y tế</w:t>
      </w:r>
      <w:r w:rsidR="00107711">
        <w:rPr>
          <w:rFonts w:ascii="Times New Roman" w:hAnsi="Times New Roman"/>
          <w:color w:val="auto"/>
          <w:sz w:val="28"/>
          <w:szCs w:val="28"/>
          <w:lang w:val="es-ES_tradnl"/>
        </w:rPr>
        <w:t xml:space="preserve"> tư nhân </w:t>
      </w:r>
      <w:r w:rsidR="004656FF" w:rsidRPr="00A743B4">
        <w:rPr>
          <w:rFonts w:ascii="Times New Roman" w:hAnsi="Times New Roman"/>
          <w:color w:val="auto"/>
          <w:sz w:val="28"/>
          <w:szCs w:val="28"/>
          <w:lang w:val="es-ES_tradnl"/>
        </w:rPr>
        <w:t xml:space="preserve">như đối với cơ sở y tế thuộc địa phương quản lý. </w:t>
      </w:r>
    </w:p>
    <w:p w14:paraId="3651A69C" w14:textId="77777777" w:rsidR="00931D22" w:rsidRPr="000B4EE8" w:rsidRDefault="00931D22" w:rsidP="007D00C5">
      <w:pPr>
        <w:pStyle w:val="Body"/>
        <w:tabs>
          <w:tab w:val="left" w:pos="700"/>
          <w:tab w:val="left" w:pos="980"/>
          <w:tab w:val="left" w:pos="1276"/>
        </w:tabs>
        <w:spacing w:before="110" w:after="0"/>
        <w:ind w:left="0" w:firstLine="567"/>
        <w:rPr>
          <w:rFonts w:ascii="Times New Roman" w:eastAsia="Times New Roman" w:hAnsi="Times New Roman" w:cs="Times New Roman"/>
          <w:color w:val="auto"/>
          <w:sz w:val="28"/>
          <w:szCs w:val="28"/>
        </w:rPr>
      </w:pPr>
      <w:r w:rsidRPr="000B4EE8">
        <w:rPr>
          <w:rFonts w:ascii="Times New Roman" w:eastAsia="Times New Roman" w:hAnsi="Times New Roman" w:cs="Times New Roman"/>
          <w:color w:val="auto"/>
          <w:sz w:val="28"/>
          <w:szCs w:val="28"/>
        </w:rPr>
        <w:t xml:space="preserve">b) Trường hợp cơ sở y tế tư nhân không tham gia mua thuốc tập trung (cấp quốc gia, cấp địa phương, đàm phán giá) tại địa phương nơi đóng trụ sở thì có thể tự tổ chức đấu thầu theo quy định tại Luật đấu thầu, văn bản hướng dẫn đấu thầu và Thông tư này. </w:t>
      </w:r>
    </w:p>
    <w:p w14:paraId="757172EE" w14:textId="77777777" w:rsidR="005B4619" w:rsidRPr="000B4EE8" w:rsidRDefault="00931D22" w:rsidP="007D00C5">
      <w:pPr>
        <w:pStyle w:val="Body"/>
        <w:tabs>
          <w:tab w:val="left" w:pos="700"/>
          <w:tab w:val="left" w:pos="980"/>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 xml:space="preserve">c) </w:t>
      </w:r>
      <w:r w:rsidR="004656FF" w:rsidRPr="00A743B4">
        <w:rPr>
          <w:rFonts w:ascii="Times New Roman" w:hAnsi="Times New Roman"/>
          <w:color w:val="auto"/>
          <w:sz w:val="28"/>
          <w:szCs w:val="28"/>
          <w:lang w:val="es-ES_tradnl"/>
        </w:rPr>
        <w:t xml:space="preserve">Trường hợp cơ sở y tế tư nhân không tổ chức lựa chọn nhà thầu cung cấp thuốc theo quy định Thông tư này thì cơ quan Bảo hiểm xã hội chỉ thanh toán theo kết quả lựa chọn nhà thầu cung cấp thuốc tập trung của địa phương, kết quả đấu thầu tập trung cấp </w:t>
      </w:r>
      <w:r w:rsidR="004656FF" w:rsidRPr="000B4EE8">
        <w:rPr>
          <w:rFonts w:ascii="Times New Roman" w:hAnsi="Times New Roman"/>
          <w:color w:val="auto"/>
          <w:sz w:val="28"/>
          <w:szCs w:val="28"/>
          <w:lang w:val="es-ES_tradnl"/>
        </w:rPr>
        <w:t xml:space="preserve">quốc gia, kết quả đàm phán giá đã được công bố theo các tiêu chí: đúng tên thương mại, </w:t>
      </w:r>
      <w:r w:rsidR="004656FF" w:rsidRPr="000B4EE8">
        <w:rPr>
          <w:rFonts w:ascii="Times New Roman" w:eastAsia="Times New Roman" w:hAnsi="Times New Roman" w:cs="Times New Roman"/>
          <w:color w:val="auto"/>
          <w:sz w:val="28"/>
          <w:szCs w:val="28"/>
        </w:rPr>
        <w:t>số giấy đăng ký lưu hành</w:t>
      </w:r>
      <w:r w:rsidR="004656FF" w:rsidRPr="000B4EE8">
        <w:rPr>
          <w:rFonts w:ascii="Times New Roman" w:hAnsi="Times New Roman"/>
          <w:color w:val="auto"/>
          <w:sz w:val="28"/>
          <w:szCs w:val="28"/>
          <w:lang w:val="es-ES_tradnl"/>
        </w:rPr>
        <w:t xml:space="preserve"> hoặc giấy phép nhập khẩu, nồng độ/hàm lượng, đường dùng, dạng bào chế</w:t>
      </w:r>
      <w:r w:rsidR="007D3FA4" w:rsidRPr="000B4EE8">
        <w:rPr>
          <w:rFonts w:ascii="Times New Roman" w:hAnsi="Times New Roman"/>
          <w:color w:val="auto"/>
          <w:sz w:val="28"/>
          <w:szCs w:val="28"/>
          <w:lang w:val="es-ES_tradnl"/>
        </w:rPr>
        <w:t>, quy cách đóng gói,</w:t>
      </w:r>
      <w:r w:rsidR="004656FF" w:rsidRPr="000B4EE8">
        <w:rPr>
          <w:rFonts w:ascii="Times New Roman" w:hAnsi="Times New Roman"/>
          <w:color w:val="auto"/>
          <w:sz w:val="28"/>
          <w:szCs w:val="28"/>
          <w:lang w:val="es-ES_tradnl"/>
        </w:rPr>
        <w:t xml:space="preserve"> cơ sở sản xuất, nước sản xuất.</w:t>
      </w:r>
    </w:p>
    <w:p w14:paraId="1C530083" w14:textId="77777777" w:rsidR="00F84D48" w:rsidRPr="000B4EE8" w:rsidRDefault="004656FF" w:rsidP="007D00C5">
      <w:pPr>
        <w:pStyle w:val="Body"/>
        <w:tabs>
          <w:tab w:val="left" w:pos="700"/>
          <w:tab w:val="left" w:pos="980"/>
          <w:tab w:val="left" w:pos="1276"/>
        </w:tabs>
        <w:spacing w:before="110" w:after="0"/>
        <w:ind w:left="0" w:firstLine="567"/>
        <w:rPr>
          <w:rFonts w:ascii="Times New Roman" w:hAnsi="Times New Roman"/>
          <w:color w:val="auto"/>
          <w:sz w:val="28"/>
          <w:szCs w:val="28"/>
          <w:lang w:val="es-ES_tradnl"/>
        </w:rPr>
      </w:pPr>
      <w:r w:rsidRPr="000B4EE8">
        <w:rPr>
          <w:rFonts w:ascii="Times New Roman" w:hAnsi="Times New Roman"/>
          <w:color w:val="auto"/>
          <w:sz w:val="28"/>
          <w:szCs w:val="28"/>
          <w:lang w:val="es-ES_tradnl"/>
        </w:rPr>
        <w:t>Trường hợp thuốc không có trong kết quả lựa chọn nhà thầu cung cấp thuốc tập trung của địa phương, kết quả đấu thầu tập trung cấp quốc gia, kết quả đàm phán giá đã được công bố thì thanh toán theo giá thuốc đã trúng thầu của các cơ sở y tế công lập tuyến tỉnh trên cùng địa bàn được Bảo hiểm xã hội Việt Nam công khai theo quy định tại Điểm b Khoản 3 Điều 77 Nghị định số 63/2014/NĐ-CP.</w:t>
      </w:r>
    </w:p>
    <w:p w14:paraId="3747525E" w14:textId="77777777" w:rsidR="001F0D00" w:rsidRPr="00C72E8B" w:rsidRDefault="001F0D00" w:rsidP="007D00C5">
      <w:pPr>
        <w:pStyle w:val="Body"/>
        <w:tabs>
          <w:tab w:val="left" w:pos="700"/>
          <w:tab w:val="left" w:pos="980"/>
          <w:tab w:val="left" w:pos="1276"/>
        </w:tabs>
        <w:spacing w:before="110" w:after="0"/>
        <w:ind w:left="0" w:firstLine="567"/>
        <w:rPr>
          <w:rFonts w:ascii="Times New Roman" w:eastAsia="Times New Roman" w:hAnsi="Times New Roman" w:cs="Times New Roman"/>
          <w:color w:val="auto"/>
          <w:sz w:val="28"/>
          <w:szCs w:val="28"/>
        </w:rPr>
      </w:pPr>
      <w:r w:rsidRPr="00C72E8B">
        <w:rPr>
          <w:rFonts w:ascii="Times New Roman" w:eastAsia="Times New Roman" w:hAnsi="Times New Roman" w:cs="Times New Roman"/>
          <w:color w:val="auto"/>
          <w:sz w:val="28"/>
          <w:szCs w:val="28"/>
        </w:rPr>
        <w:t>Trường hợp thuốc không có trong kết quả lựa chọn nhà thầu tuyến tỉnh trên địa bàn thì thanh toán theo giá thuốc đã trúng thầu của các cơ sở y tế công lập được Bảo hiểm xã hội Việt Nam công khai theo quy định tại Điểm b Khoản 3 Điều 77 Nghị định số 63/2014/NĐ-CP.</w:t>
      </w:r>
    </w:p>
    <w:p w14:paraId="462FC381" w14:textId="77777777" w:rsidR="00F84D48" w:rsidRPr="00C72E8B" w:rsidRDefault="004656FF" w:rsidP="007D00C5">
      <w:pPr>
        <w:pStyle w:val="Body"/>
        <w:tabs>
          <w:tab w:val="left" w:pos="700"/>
          <w:tab w:val="left" w:pos="980"/>
          <w:tab w:val="left" w:pos="1276"/>
        </w:tabs>
        <w:spacing w:before="110" w:after="0"/>
        <w:ind w:left="0" w:firstLine="567"/>
        <w:rPr>
          <w:rFonts w:ascii="Times New Roman" w:eastAsia="Times New Roman" w:hAnsi="Times New Roman" w:cs="Times New Roman"/>
          <w:bCs/>
          <w:color w:val="auto"/>
          <w:sz w:val="28"/>
          <w:szCs w:val="28"/>
        </w:rPr>
      </w:pPr>
      <w:r w:rsidRPr="00C72E8B">
        <w:rPr>
          <w:rFonts w:ascii="Times New Roman" w:hAnsi="Times New Roman"/>
          <w:bCs/>
          <w:color w:val="auto"/>
          <w:sz w:val="28"/>
          <w:szCs w:val="28"/>
          <w:lang w:val="es-ES_tradnl"/>
        </w:rPr>
        <w:lastRenderedPageBreak/>
        <w:t xml:space="preserve">6. Cơ sở y tế tự tổ chức lựa chọn nhà thầu </w:t>
      </w:r>
      <w:r w:rsidR="00383D78" w:rsidRPr="00C72E8B">
        <w:rPr>
          <w:rFonts w:ascii="Times New Roman" w:hAnsi="Times New Roman"/>
          <w:bCs/>
          <w:color w:val="auto"/>
          <w:sz w:val="28"/>
          <w:szCs w:val="28"/>
          <w:lang w:val="es-ES_tradnl"/>
        </w:rPr>
        <w:t>đối với thuốc thuộc</w:t>
      </w:r>
      <w:r w:rsidRPr="00C72E8B">
        <w:rPr>
          <w:rFonts w:ascii="Times New Roman" w:hAnsi="Times New Roman"/>
          <w:bCs/>
          <w:color w:val="auto"/>
          <w:sz w:val="28"/>
          <w:szCs w:val="28"/>
          <w:lang w:val="es-ES_tradnl"/>
        </w:rPr>
        <w:t xml:space="preserve"> Danh mục thuốc đấu thầu tập trung, Danh mục thuốc đàm phán giá:</w:t>
      </w:r>
    </w:p>
    <w:p w14:paraId="316C0029" w14:textId="77777777" w:rsidR="00F84D48" w:rsidRPr="00C72E8B"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C72E8B">
        <w:rPr>
          <w:rFonts w:ascii="Times New Roman" w:hAnsi="Times New Roman"/>
          <w:color w:val="auto"/>
          <w:sz w:val="28"/>
          <w:szCs w:val="28"/>
          <w:lang w:val="es-ES_tradnl"/>
        </w:rPr>
        <w:t>a) Cơ sở y tế được tự tổ chức lựa chọn nhà thầu thuốc</w:t>
      </w:r>
      <w:r w:rsidR="00383D78" w:rsidRPr="00C72E8B">
        <w:rPr>
          <w:rFonts w:ascii="Times New Roman" w:hAnsi="Times New Roman"/>
          <w:color w:val="auto"/>
          <w:sz w:val="28"/>
          <w:szCs w:val="28"/>
          <w:lang w:val="es-ES_tradnl"/>
        </w:rPr>
        <w:t xml:space="preserve"> đối với thuốc thuộc</w:t>
      </w:r>
      <w:r w:rsidRPr="00C72E8B">
        <w:rPr>
          <w:rFonts w:ascii="Times New Roman" w:hAnsi="Times New Roman"/>
          <w:color w:val="auto"/>
          <w:sz w:val="28"/>
          <w:szCs w:val="28"/>
          <w:lang w:val="es-ES_tradnl"/>
        </w:rPr>
        <w:t xml:space="preserve"> Danh mục thuốc đấu thầu tập trung, Danh mục thuốc đàm phán giá</w:t>
      </w:r>
      <w:r w:rsidR="00B62737" w:rsidRPr="00C72E8B">
        <w:rPr>
          <w:rFonts w:ascii="Times New Roman" w:hAnsi="Times New Roman"/>
          <w:color w:val="auto"/>
          <w:sz w:val="28"/>
          <w:szCs w:val="28"/>
          <w:lang w:val="es-ES_tradnl"/>
        </w:rPr>
        <w:t xml:space="preserve"> </w:t>
      </w:r>
      <w:r w:rsidRPr="00C72E8B">
        <w:rPr>
          <w:rFonts w:ascii="Times New Roman" w:hAnsi="Times New Roman"/>
          <w:color w:val="auto"/>
          <w:sz w:val="28"/>
          <w:szCs w:val="28"/>
          <w:lang w:val="es-ES_tradnl"/>
        </w:rPr>
        <w:t>trong các trường hợp sau:</w:t>
      </w:r>
    </w:p>
    <w:p w14:paraId="174EE5A3" w14:textId="77777777" w:rsidR="00F84D48" w:rsidRPr="00A743B4"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C72E8B">
        <w:rPr>
          <w:rFonts w:ascii="Times New Roman" w:hAnsi="Times New Roman"/>
          <w:color w:val="auto"/>
          <w:sz w:val="28"/>
          <w:szCs w:val="28"/>
          <w:lang w:val="es-ES_tradnl"/>
        </w:rPr>
        <w:t>- Cơ sở y tế có nhu cầu sử dụng thuốc</w:t>
      </w:r>
      <w:r w:rsidR="00B571AF" w:rsidRPr="00A743B4">
        <w:rPr>
          <w:rFonts w:ascii="Times New Roman" w:hAnsi="Times New Roman"/>
          <w:color w:val="auto"/>
          <w:sz w:val="28"/>
          <w:szCs w:val="28"/>
          <w:lang w:val="es-ES_tradnl"/>
        </w:rPr>
        <w:t xml:space="preserve"> thuộc</w:t>
      </w:r>
      <w:r w:rsidRPr="00A743B4">
        <w:rPr>
          <w:rFonts w:ascii="Times New Roman" w:hAnsi="Times New Roman"/>
          <w:color w:val="auto"/>
          <w:sz w:val="28"/>
          <w:szCs w:val="28"/>
          <w:lang w:val="es-ES_tradnl"/>
        </w:rPr>
        <w:t xml:space="preserve"> Danh mục thuốc đấu thầu tập trung, Danh mục thuốc đàm phán giá nhưng chưa có thỏa thuận khung được công bố hoặc đã ký hợp đồng cung cấp nhưng nhà thầu trúng thầu không cung cấp được thuốc vì lý do bất khả kháng;</w:t>
      </w:r>
    </w:p>
    <w:p w14:paraId="48CC4F4B" w14:textId="7DF3CDCB" w:rsidR="00F84D48" w:rsidRPr="00C72E8B" w:rsidRDefault="004656FF" w:rsidP="007D00C5">
      <w:pPr>
        <w:pStyle w:val="Body"/>
        <w:tabs>
          <w:tab w:val="left" w:pos="1276"/>
        </w:tabs>
        <w:spacing w:before="110" w:after="0"/>
        <w:ind w:left="0" w:firstLine="567"/>
        <w:rPr>
          <w:rFonts w:ascii="Times New Roman" w:hAnsi="Times New Roman"/>
          <w:bCs/>
          <w:color w:val="auto"/>
          <w:sz w:val="28"/>
          <w:szCs w:val="28"/>
          <w:lang w:val="es-ES_tradnl"/>
        </w:rPr>
      </w:pPr>
      <w:r w:rsidRPr="00C72E8B">
        <w:rPr>
          <w:rFonts w:ascii="Times New Roman" w:hAnsi="Times New Roman"/>
          <w:bCs/>
          <w:color w:val="auto"/>
          <w:sz w:val="28"/>
          <w:szCs w:val="28"/>
          <w:lang w:val="es-ES_tradnl"/>
        </w:rPr>
        <w:t>- Cơ sở y tế sử dụng hết số lượng trong hợp đồng khung tuy nhiên vượt quá khả năng điều tiết quy định tại Điề</w:t>
      </w:r>
      <w:r w:rsidR="0030369C">
        <w:rPr>
          <w:rFonts w:ascii="Times New Roman" w:hAnsi="Times New Roman"/>
          <w:bCs/>
          <w:color w:val="auto"/>
          <w:sz w:val="28"/>
          <w:szCs w:val="28"/>
          <w:lang w:val="es-ES_tradnl"/>
        </w:rPr>
        <w:t xml:space="preserve">u 28, </w:t>
      </w:r>
      <w:r w:rsidRPr="00C72E8B">
        <w:rPr>
          <w:rFonts w:ascii="Times New Roman" w:hAnsi="Times New Roman"/>
          <w:bCs/>
          <w:color w:val="auto"/>
          <w:sz w:val="28"/>
          <w:szCs w:val="28"/>
          <w:lang w:val="es-ES_tradnl"/>
        </w:rPr>
        <w:t>Khoả</w:t>
      </w:r>
      <w:r w:rsidR="0030369C">
        <w:rPr>
          <w:rFonts w:ascii="Times New Roman" w:hAnsi="Times New Roman"/>
          <w:bCs/>
          <w:color w:val="auto"/>
          <w:sz w:val="28"/>
          <w:szCs w:val="28"/>
          <w:lang w:val="es-ES_tradnl"/>
        </w:rPr>
        <w:t>n 9</w:t>
      </w:r>
      <w:r w:rsidRPr="00C72E8B">
        <w:rPr>
          <w:rFonts w:ascii="Times New Roman" w:hAnsi="Times New Roman"/>
          <w:bCs/>
          <w:color w:val="auto"/>
          <w:sz w:val="28"/>
          <w:szCs w:val="28"/>
          <w:lang w:val="es-ES_tradnl"/>
        </w:rPr>
        <w:t xml:space="preserve"> Điều 31 </w:t>
      </w:r>
      <w:r w:rsidR="0030369C" w:rsidRPr="0030369C">
        <w:rPr>
          <w:rFonts w:ascii="Times New Roman" w:hAnsi="Times New Roman"/>
          <w:b/>
          <w:bCs/>
          <w:color w:val="auto"/>
          <w:sz w:val="28"/>
          <w:szCs w:val="28"/>
          <w:lang w:val="es-ES_tradnl"/>
        </w:rPr>
        <w:t>và Điều 32</w:t>
      </w:r>
      <w:r w:rsidRPr="00C72E8B">
        <w:rPr>
          <w:rFonts w:ascii="Times New Roman" w:hAnsi="Times New Roman"/>
          <w:bCs/>
          <w:color w:val="auto"/>
          <w:sz w:val="28"/>
          <w:szCs w:val="28"/>
          <w:lang w:val="es-ES_tradnl"/>
        </w:rPr>
        <w:t>Thông tư này;</w:t>
      </w:r>
    </w:p>
    <w:p w14:paraId="610AC91C" w14:textId="77777777" w:rsidR="002D571A" w:rsidRPr="00C72E8B" w:rsidRDefault="00B571AF" w:rsidP="007D00C5">
      <w:pPr>
        <w:pStyle w:val="Body"/>
        <w:tabs>
          <w:tab w:val="left" w:pos="1276"/>
        </w:tabs>
        <w:spacing w:before="110" w:after="0"/>
        <w:ind w:left="0" w:firstLine="567"/>
        <w:rPr>
          <w:rFonts w:ascii="Times New Roman" w:hAnsi="Times New Roman"/>
          <w:color w:val="auto"/>
          <w:sz w:val="28"/>
          <w:szCs w:val="28"/>
          <w:lang w:val="es-ES_tradnl"/>
        </w:rPr>
      </w:pPr>
      <w:r w:rsidRPr="00C72E8B">
        <w:rPr>
          <w:rFonts w:ascii="Times New Roman" w:hAnsi="Times New Roman"/>
          <w:bCs/>
          <w:color w:val="auto"/>
          <w:sz w:val="28"/>
          <w:szCs w:val="28"/>
          <w:lang w:val="es-ES_tradnl"/>
        </w:rPr>
        <w:t xml:space="preserve">- </w:t>
      </w:r>
      <w:r w:rsidR="002D571A" w:rsidRPr="00C72E8B">
        <w:rPr>
          <w:rFonts w:ascii="Times New Roman" w:hAnsi="Times New Roman"/>
          <w:bCs/>
          <w:color w:val="auto"/>
          <w:sz w:val="28"/>
          <w:szCs w:val="28"/>
          <w:lang w:val="es-ES_tradnl"/>
        </w:rPr>
        <w:t>Đối với</w:t>
      </w:r>
      <w:r w:rsidR="002D571A" w:rsidRPr="00C72E8B">
        <w:rPr>
          <w:rFonts w:ascii="Times New Roman" w:hAnsi="Times New Roman"/>
          <w:color w:val="auto"/>
          <w:sz w:val="28"/>
          <w:szCs w:val="28"/>
          <w:lang w:val="es-ES_tradnl"/>
        </w:rPr>
        <w:t xml:space="preserve"> thuốc thuộc danh mục </w:t>
      </w:r>
      <w:r w:rsidR="002D571A" w:rsidRPr="00C72E8B">
        <w:rPr>
          <w:rFonts w:ascii="Times New Roman" w:hAnsi="Times New Roman"/>
          <w:bCs/>
          <w:color w:val="auto"/>
          <w:sz w:val="28"/>
          <w:szCs w:val="28"/>
          <w:lang w:val="es-ES_tradnl"/>
        </w:rPr>
        <w:t>thuốc đấu thầu tập trung nhưng</w:t>
      </w:r>
      <w:r w:rsidR="002D571A" w:rsidRPr="00C72E8B">
        <w:rPr>
          <w:rFonts w:ascii="Times New Roman" w:hAnsi="Times New Roman"/>
          <w:color w:val="auto"/>
          <w:sz w:val="28"/>
          <w:szCs w:val="28"/>
          <w:lang w:val="es-ES_tradnl"/>
        </w:rPr>
        <w:t xml:space="preserve"> không có nhà thầu dự thầu hoặc không có nhà thầu trúng thầu nhưng cần mua gấp để bảo đảm cung ứng thuốccho cơ sở y tế trong thời gian </w:t>
      </w:r>
      <w:r w:rsidRPr="00C72E8B">
        <w:rPr>
          <w:rFonts w:ascii="Times New Roman" w:hAnsi="Times New Roman"/>
          <w:bCs/>
          <w:color w:val="auto"/>
          <w:sz w:val="28"/>
          <w:szCs w:val="28"/>
          <w:lang w:val="es-ES_tradnl"/>
        </w:rPr>
        <w:t xml:space="preserve">Trung tâm Trung tâm mua sắm tập trung thuốc quốc gia </w:t>
      </w:r>
      <w:r w:rsidR="002D571A" w:rsidRPr="00C72E8B">
        <w:rPr>
          <w:rFonts w:ascii="Times New Roman" w:hAnsi="Times New Roman"/>
          <w:bCs/>
          <w:color w:val="auto"/>
          <w:sz w:val="28"/>
          <w:szCs w:val="28"/>
          <w:lang w:val="es-ES_tradnl"/>
        </w:rPr>
        <w:t>hoặc</w:t>
      </w:r>
      <w:r w:rsidRPr="00C72E8B">
        <w:rPr>
          <w:rFonts w:ascii="Times New Roman" w:hAnsi="Times New Roman"/>
          <w:bCs/>
          <w:color w:val="auto"/>
          <w:sz w:val="28"/>
          <w:szCs w:val="28"/>
          <w:lang w:val="es-ES_tradnl"/>
        </w:rPr>
        <w:t xml:space="preserve"> đơn vị mua sắm tập trung cấp địa phương</w:t>
      </w:r>
      <w:r w:rsidR="002D571A" w:rsidRPr="00C72E8B">
        <w:rPr>
          <w:rFonts w:ascii="Times New Roman" w:hAnsi="Times New Roman"/>
          <w:bCs/>
          <w:color w:val="auto"/>
          <w:sz w:val="28"/>
          <w:szCs w:val="28"/>
          <w:lang w:val="es-ES_tradnl"/>
        </w:rPr>
        <w:t xml:space="preserve"> chưa kịp tổ chức đấu thầu. Trường hợp này, cơ sở y tế xin ý kiến người có thẩm quyền quyết định. </w:t>
      </w:r>
      <w:r w:rsidR="002D571A" w:rsidRPr="00C72E8B">
        <w:rPr>
          <w:rFonts w:ascii="Times New Roman" w:hAnsi="Times New Roman"/>
          <w:color w:val="auto"/>
          <w:sz w:val="28"/>
          <w:szCs w:val="28"/>
          <w:lang w:val="es-ES_tradnl"/>
        </w:rPr>
        <w:t xml:space="preserve"> </w:t>
      </w:r>
    </w:p>
    <w:p w14:paraId="75D22158" w14:textId="77777777" w:rsidR="00F84D48" w:rsidRPr="00C72E8B" w:rsidRDefault="004656FF" w:rsidP="007D00C5">
      <w:pPr>
        <w:pStyle w:val="Body"/>
        <w:tabs>
          <w:tab w:val="left" w:pos="1276"/>
        </w:tabs>
        <w:spacing w:before="110" w:after="0"/>
        <w:ind w:left="0" w:firstLine="567"/>
        <w:rPr>
          <w:rFonts w:ascii="Times New Roman" w:hAnsi="Times New Roman"/>
          <w:bCs/>
          <w:color w:val="auto"/>
          <w:sz w:val="28"/>
          <w:szCs w:val="28"/>
          <w:lang w:val="es-ES_tradnl"/>
        </w:rPr>
      </w:pPr>
      <w:r w:rsidRPr="00C72E8B">
        <w:rPr>
          <w:rFonts w:ascii="Times New Roman" w:hAnsi="Times New Roman"/>
          <w:bCs/>
          <w:color w:val="auto"/>
          <w:sz w:val="28"/>
          <w:szCs w:val="28"/>
          <w:lang w:val="es-ES_tradnl"/>
        </w:rPr>
        <w:t xml:space="preserve">- Cơ sở y tế mới thành lập chưa kịp tập hợp nhu cầu mua thuốc tại Trung tâm mua sắm </w:t>
      </w:r>
      <w:r w:rsidR="00B571AF" w:rsidRPr="00C72E8B">
        <w:rPr>
          <w:rFonts w:ascii="Times New Roman" w:hAnsi="Times New Roman"/>
          <w:bCs/>
          <w:color w:val="auto"/>
          <w:sz w:val="28"/>
          <w:szCs w:val="28"/>
          <w:lang w:val="es-ES_tradnl"/>
        </w:rPr>
        <w:t xml:space="preserve">tập trung </w:t>
      </w:r>
      <w:r w:rsidRPr="00C72E8B">
        <w:rPr>
          <w:rFonts w:ascii="Times New Roman" w:hAnsi="Times New Roman"/>
          <w:bCs/>
          <w:color w:val="auto"/>
          <w:sz w:val="28"/>
          <w:szCs w:val="28"/>
          <w:lang w:val="es-ES_tradnl"/>
        </w:rPr>
        <w:t>thuốc quốc gia</w:t>
      </w:r>
      <w:r w:rsidR="00B571AF" w:rsidRPr="00C72E8B">
        <w:rPr>
          <w:rFonts w:ascii="Times New Roman" w:hAnsi="Times New Roman"/>
          <w:bCs/>
          <w:color w:val="auto"/>
          <w:sz w:val="28"/>
          <w:szCs w:val="28"/>
          <w:lang w:val="es-ES_tradnl"/>
        </w:rPr>
        <w:t xml:space="preserve"> và</w:t>
      </w:r>
      <w:r w:rsidRPr="00C72E8B">
        <w:rPr>
          <w:rFonts w:ascii="Times New Roman" w:hAnsi="Times New Roman"/>
          <w:bCs/>
          <w:color w:val="auto"/>
          <w:sz w:val="28"/>
          <w:szCs w:val="28"/>
          <w:lang w:val="es-ES_tradnl"/>
        </w:rPr>
        <w:t xml:space="preserve"> đơn vị mua sắm tập trung cấp địa phương</w:t>
      </w:r>
      <w:r w:rsidR="00B571AF" w:rsidRPr="00C72E8B">
        <w:rPr>
          <w:rFonts w:ascii="Times New Roman" w:hAnsi="Times New Roman"/>
          <w:bCs/>
          <w:color w:val="auto"/>
          <w:sz w:val="28"/>
          <w:szCs w:val="28"/>
          <w:lang w:val="es-ES_tradnl"/>
        </w:rPr>
        <w:t>.</w:t>
      </w:r>
    </w:p>
    <w:p w14:paraId="19561592" w14:textId="6124CFF6" w:rsidR="00F84D48" w:rsidRPr="00A743B4" w:rsidRDefault="004656FF" w:rsidP="007D00C5">
      <w:pPr>
        <w:pStyle w:val="Body"/>
        <w:tabs>
          <w:tab w:val="left" w:pos="1276"/>
        </w:tabs>
        <w:spacing w:before="110" w:after="0"/>
        <w:ind w:left="0" w:firstLine="567"/>
        <w:rPr>
          <w:rFonts w:ascii="Times New Roman" w:hAnsi="Times New Roman"/>
          <w:color w:val="auto"/>
          <w:sz w:val="28"/>
          <w:szCs w:val="28"/>
          <w:lang w:val="es-ES_tradnl"/>
        </w:rPr>
      </w:pPr>
      <w:r w:rsidRPr="00A743B4">
        <w:rPr>
          <w:rFonts w:ascii="Times New Roman" w:hAnsi="Times New Roman"/>
          <w:color w:val="auto"/>
          <w:sz w:val="28"/>
          <w:szCs w:val="28"/>
          <w:lang w:val="es-ES_tradnl"/>
        </w:rPr>
        <w:t>b) Cơ sở y tế được phép tổ chức đấu thầu theo quy định tại Thông tư này với số lượng thuốc không được vượt quá nhu cầu sử dụng của 12 tháng và tuân thủ quy định tại các khoản 5, 6, và 7 Điề</w:t>
      </w:r>
      <w:r w:rsidR="00374D9D">
        <w:rPr>
          <w:rFonts w:ascii="Times New Roman" w:hAnsi="Times New Roman"/>
          <w:color w:val="auto"/>
          <w:sz w:val="28"/>
          <w:szCs w:val="28"/>
          <w:lang w:val="es-ES_tradnl"/>
        </w:rPr>
        <w:t xml:space="preserve">u 37 </w:t>
      </w:r>
      <w:r w:rsidRPr="00A743B4">
        <w:rPr>
          <w:rFonts w:ascii="Times New Roman" w:hAnsi="Times New Roman"/>
          <w:color w:val="auto"/>
          <w:sz w:val="28"/>
          <w:szCs w:val="28"/>
          <w:lang w:val="es-ES_tradnl"/>
        </w:rPr>
        <w:t xml:space="preserve">Thông tư này. </w:t>
      </w:r>
    </w:p>
    <w:p w14:paraId="16864B66" w14:textId="1727486B" w:rsidR="00DF36C0" w:rsidRDefault="00A924F8" w:rsidP="007D00C5">
      <w:pPr>
        <w:pStyle w:val="Body"/>
        <w:tabs>
          <w:tab w:val="left" w:pos="1276"/>
        </w:tabs>
        <w:spacing w:before="110" w:after="0"/>
        <w:ind w:left="0" w:firstLine="567"/>
        <w:rPr>
          <w:rFonts w:ascii="Times New Roman" w:hAnsi="Times New Roman"/>
          <w:color w:val="auto"/>
          <w:sz w:val="28"/>
          <w:szCs w:val="28"/>
          <w:lang w:val="es-ES_tradnl"/>
        </w:rPr>
      </w:pPr>
      <w:r w:rsidRPr="00C72E8B">
        <w:rPr>
          <w:rFonts w:ascii="Times New Roman" w:hAnsi="Times New Roman"/>
          <w:bCs/>
          <w:color w:val="auto"/>
          <w:sz w:val="28"/>
          <w:szCs w:val="28"/>
          <w:lang w:val="es-ES_tradnl"/>
        </w:rPr>
        <w:t>7</w:t>
      </w:r>
      <w:r w:rsidR="001555E1" w:rsidRPr="00C72E8B">
        <w:rPr>
          <w:rFonts w:ascii="Times New Roman" w:hAnsi="Times New Roman"/>
          <w:bCs/>
          <w:color w:val="auto"/>
          <w:sz w:val="28"/>
          <w:szCs w:val="28"/>
          <w:lang w:val="es-ES_tradnl"/>
        </w:rPr>
        <w:t>. Đối với</w:t>
      </w:r>
      <w:r w:rsidR="001555E1" w:rsidRPr="00C72E8B">
        <w:rPr>
          <w:rFonts w:ascii="Times New Roman" w:hAnsi="Times New Roman"/>
          <w:color w:val="auto"/>
          <w:sz w:val="28"/>
          <w:szCs w:val="28"/>
          <w:lang w:val="es-ES_tradnl"/>
        </w:rPr>
        <w:t xml:space="preserve"> thuốc vừa thuộc</w:t>
      </w:r>
      <w:r w:rsidR="001555E1" w:rsidRPr="00C72E8B">
        <w:rPr>
          <w:rFonts w:ascii="Times New Roman" w:hAnsi="Times New Roman"/>
          <w:bCs/>
          <w:color w:val="auto"/>
          <w:sz w:val="28"/>
          <w:szCs w:val="28"/>
          <w:lang w:val="es-ES_tradnl"/>
        </w:rPr>
        <w:t xml:space="preserve"> Danh mục thuốc</w:t>
      </w:r>
      <w:r w:rsidR="001555E1" w:rsidRPr="00C72E8B">
        <w:rPr>
          <w:rStyle w:val="None"/>
          <w:rFonts w:ascii="Times New Roman" w:hAnsi="Times New Roman"/>
          <w:color w:val="auto"/>
          <w:sz w:val="28"/>
          <w:szCs w:val="28"/>
        </w:rPr>
        <w:t xml:space="preserve"> đàm phán giá</w:t>
      </w:r>
      <w:r w:rsidR="001555E1" w:rsidRPr="00C72E8B">
        <w:rPr>
          <w:rFonts w:ascii="Times New Roman" w:hAnsi="Times New Roman"/>
          <w:color w:val="auto"/>
          <w:sz w:val="28"/>
          <w:szCs w:val="28"/>
          <w:lang w:val="es-ES_tradnl"/>
        </w:rPr>
        <w:t xml:space="preserve"> và </w:t>
      </w:r>
      <w:r w:rsidR="002D0AB7" w:rsidRPr="00C72E8B">
        <w:rPr>
          <w:rFonts w:ascii="Times New Roman" w:hAnsi="Times New Roman"/>
          <w:color w:val="auto"/>
          <w:sz w:val="28"/>
          <w:szCs w:val="28"/>
          <w:lang w:val="es-ES_tradnl"/>
        </w:rPr>
        <w:t xml:space="preserve">vừa thuộc </w:t>
      </w:r>
      <w:r w:rsidR="001555E1" w:rsidRPr="00C72E8B">
        <w:rPr>
          <w:rFonts w:ascii="Times New Roman" w:hAnsi="Times New Roman"/>
          <w:color w:val="auto"/>
          <w:sz w:val="28"/>
          <w:szCs w:val="28"/>
          <w:lang w:val="es-ES_tradnl"/>
        </w:rPr>
        <w:t xml:space="preserve">danh mục </w:t>
      </w:r>
      <w:r w:rsidR="001555E1" w:rsidRPr="00C72E8B">
        <w:rPr>
          <w:rFonts w:ascii="Times New Roman" w:hAnsi="Times New Roman"/>
          <w:bCs/>
          <w:color w:val="auto"/>
          <w:sz w:val="28"/>
          <w:szCs w:val="28"/>
          <w:lang w:val="es-ES_tradnl"/>
        </w:rPr>
        <w:t>thuốc đấu thầu tậ</w:t>
      </w:r>
      <w:r w:rsidR="00475EB9">
        <w:rPr>
          <w:rFonts w:ascii="Times New Roman" w:hAnsi="Times New Roman"/>
          <w:bCs/>
          <w:color w:val="auto"/>
          <w:sz w:val="28"/>
          <w:szCs w:val="28"/>
          <w:lang w:val="es-ES_tradnl"/>
        </w:rPr>
        <w:t xml:space="preserve">p trung </w:t>
      </w:r>
      <w:r w:rsidR="002D0AB7" w:rsidRPr="00C72E8B">
        <w:rPr>
          <w:rStyle w:val="None"/>
          <w:rFonts w:ascii="Times New Roman" w:hAnsi="Times New Roman"/>
          <w:color w:val="auto"/>
          <w:sz w:val="28"/>
          <w:szCs w:val="28"/>
        </w:rPr>
        <w:t>nhưng</w:t>
      </w:r>
      <w:r w:rsidR="001555E1" w:rsidRPr="00C72E8B">
        <w:rPr>
          <w:rFonts w:ascii="Times New Roman" w:hAnsi="Times New Roman"/>
          <w:color w:val="auto"/>
          <w:sz w:val="28"/>
          <w:szCs w:val="28"/>
          <w:lang w:val="es-ES_tradnl"/>
        </w:rPr>
        <w:t xml:space="preserve"> </w:t>
      </w:r>
      <w:r w:rsidR="009E65E9" w:rsidRPr="00C72E8B">
        <w:rPr>
          <w:rFonts w:ascii="Times New Roman" w:hAnsi="Times New Roman"/>
          <w:color w:val="auto"/>
          <w:sz w:val="28"/>
          <w:szCs w:val="28"/>
          <w:lang w:val="es-ES_tradnl"/>
        </w:rPr>
        <w:t xml:space="preserve">chưa công bố </w:t>
      </w:r>
      <w:r w:rsidR="009E65E9" w:rsidRPr="00B97162">
        <w:rPr>
          <w:rFonts w:ascii="Times New Roman" w:hAnsi="Times New Roman"/>
          <w:strike/>
          <w:color w:val="auto"/>
          <w:sz w:val="28"/>
          <w:szCs w:val="28"/>
          <w:lang w:val="es-ES_tradnl"/>
        </w:rPr>
        <w:t>quyết  định</w:t>
      </w:r>
      <w:r w:rsidR="009E65E9" w:rsidRPr="00C72E8B">
        <w:rPr>
          <w:rFonts w:ascii="Times New Roman" w:hAnsi="Times New Roman"/>
          <w:color w:val="auto"/>
          <w:sz w:val="28"/>
          <w:szCs w:val="28"/>
          <w:lang w:val="es-ES_tradnl"/>
        </w:rPr>
        <w:t xml:space="preserve"> </w:t>
      </w:r>
      <w:r w:rsidR="00F2591E">
        <w:rPr>
          <w:rFonts w:ascii="Times New Roman" w:hAnsi="Times New Roman"/>
          <w:color w:val="auto"/>
          <w:sz w:val="28"/>
          <w:szCs w:val="28"/>
          <w:lang w:val="es-ES_tradnl"/>
        </w:rPr>
        <w:t xml:space="preserve"> </w:t>
      </w:r>
      <w:r w:rsidR="00F2591E" w:rsidRPr="00B97162">
        <w:rPr>
          <w:rFonts w:ascii="Times New Roman" w:hAnsi="Times New Roman"/>
          <w:b/>
          <w:color w:val="auto"/>
          <w:sz w:val="28"/>
          <w:szCs w:val="28"/>
          <w:lang w:val="es-ES_tradnl"/>
        </w:rPr>
        <w:t>kết quả</w:t>
      </w:r>
      <w:r w:rsidR="00B97162" w:rsidRPr="00B97162">
        <w:rPr>
          <w:rFonts w:ascii="Times New Roman" w:hAnsi="Times New Roman"/>
          <w:b/>
          <w:color w:val="auto"/>
          <w:sz w:val="28"/>
          <w:szCs w:val="28"/>
          <w:lang w:val="es-ES_tradnl"/>
        </w:rPr>
        <w:t xml:space="preserve"> lựa chọn nhà thầu thông qua</w:t>
      </w:r>
      <w:r w:rsidR="00F2591E">
        <w:rPr>
          <w:rFonts w:ascii="Times New Roman" w:hAnsi="Times New Roman"/>
          <w:color w:val="auto"/>
          <w:sz w:val="28"/>
          <w:szCs w:val="28"/>
          <w:lang w:val="es-ES_tradnl"/>
        </w:rPr>
        <w:t xml:space="preserve"> </w:t>
      </w:r>
      <w:r w:rsidR="001555E1" w:rsidRPr="00C72E8B">
        <w:rPr>
          <w:rStyle w:val="None"/>
          <w:rFonts w:ascii="Times New Roman" w:hAnsi="Times New Roman"/>
          <w:color w:val="auto"/>
          <w:sz w:val="28"/>
          <w:szCs w:val="28"/>
        </w:rPr>
        <w:t>đàm phán giá</w:t>
      </w:r>
      <w:r w:rsidR="002D0AB7" w:rsidRPr="00C72E8B">
        <w:rPr>
          <w:rStyle w:val="None"/>
          <w:rFonts w:ascii="Times New Roman" w:hAnsi="Times New Roman"/>
          <w:color w:val="auto"/>
          <w:sz w:val="28"/>
          <w:szCs w:val="28"/>
        </w:rPr>
        <w:t xml:space="preserve">, </w:t>
      </w:r>
      <w:r w:rsidR="002D0AB7" w:rsidRPr="00C72E8B">
        <w:rPr>
          <w:rFonts w:ascii="Times New Roman" w:hAnsi="Times New Roman"/>
          <w:color w:val="auto"/>
          <w:sz w:val="28"/>
          <w:szCs w:val="28"/>
          <w:lang w:val="es-ES_tradnl"/>
        </w:rPr>
        <w:t xml:space="preserve">đơn vị mua thuốc </w:t>
      </w:r>
      <w:r w:rsidR="002D0AB7" w:rsidRPr="00F2591E">
        <w:rPr>
          <w:rFonts w:ascii="Times New Roman" w:hAnsi="Times New Roman"/>
          <w:color w:val="auto"/>
          <w:sz w:val="28"/>
          <w:szCs w:val="28"/>
          <w:lang w:val="es-ES_tradnl"/>
        </w:rPr>
        <w:t>tập trung được</w:t>
      </w:r>
      <w:r w:rsidR="002D0AB7" w:rsidRPr="00C72E8B">
        <w:rPr>
          <w:rFonts w:ascii="Times New Roman" w:hAnsi="Times New Roman"/>
          <w:color w:val="auto"/>
          <w:sz w:val="28"/>
          <w:szCs w:val="28"/>
          <w:lang w:val="es-ES_tradnl"/>
        </w:rPr>
        <w:t xml:space="preserve"> tổ chức lựa nhà thầu theo quy đị</w:t>
      </w:r>
      <w:r w:rsidR="00C67DC7" w:rsidRPr="00C72E8B">
        <w:rPr>
          <w:rFonts w:ascii="Times New Roman" w:hAnsi="Times New Roman"/>
          <w:color w:val="auto"/>
          <w:sz w:val="28"/>
          <w:szCs w:val="28"/>
          <w:lang w:val="es-ES_tradnl"/>
        </w:rPr>
        <w:t>nh Luật đấu thầu</w:t>
      </w:r>
      <w:r w:rsidRPr="00C72E8B">
        <w:rPr>
          <w:rFonts w:ascii="Times New Roman" w:hAnsi="Times New Roman"/>
          <w:color w:val="auto"/>
          <w:sz w:val="28"/>
          <w:szCs w:val="28"/>
          <w:lang w:val="es-ES_tradnl"/>
        </w:rPr>
        <w:t>,</w:t>
      </w:r>
      <w:r w:rsidRPr="00C72E8B">
        <w:rPr>
          <w:rFonts w:ascii="Times New Roman" w:eastAsia="Times New Roman" w:hAnsi="Times New Roman" w:cs="Times New Roman"/>
          <w:color w:val="auto"/>
          <w:sz w:val="28"/>
          <w:szCs w:val="28"/>
        </w:rPr>
        <w:t xml:space="preserve"> Nghị định số 63/2014/NĐ-CP, văn bản quy phạm pháp luật liên quan và Thông tư này.</w:t>
      </w:r>
      <w:r w:rsidR="002D0AB7" w:rsidRPr="00C72E8B">
        <w:rPr>
          <w:rFonts w:ascii="Times New Roman" w:hAnsi="Times New Roman"/>
          <w:color w:val="auto"/>
          <w:sz w:val="28"/>
          <w:szCs w:val="28"/>
          <w:lang w:val="es-ES_tradnl"/>
        </w:rPr>
        <w:t xml:space="preserve"> </w:t>
      </w:r>
      <w:r w:rsidR="00742FDC" w:rsidRPr="00C72E8B">
        <w:rPr>
          <w:rFonts w:ascii="Times New Roman" w:hAnsi="Times New Roman"/>
          <w:color w:val="auto"/>
          <w:sz w:val="28"/>
          <w:szCs w:val="28"/>
          <w:lang w:val="es-ES_tradnl"/>
        </w:rPr>
        <w:t>Khi có kết quả đàm phán giá, các hợp đồng cung cấp thuốc</w:t>
      </w:r>
      <w:r w:rsidR="0031479C" w:rsidRPr="00C72E8B">
        <w:rPr>
          <w:rFonts w:ascii="Times New Roman" w:hAnsi="Times New Roman"/>
          <w:color w:val="auto"/>
          <w:sz w:val="28"/>
          <w:szCs w:val="28"/>
          <w:lang w:val="es-ES_tradnl"/>
        </w:rPr>
        <w:t xml:space="preserve"> với cơ sở y tế còn hiệu lực</w:t>
      </w:r>
      <w:r w:rsidR="00742FDC" w:rsidRPr="00C72E8B">
        <w:rPr>
          <w:rFonts w:ascii="Times New Roman" w:hAnsi="Times New Roman"/>
          <w:color w:val="auto"/>
          <w:sz w:val="28"/>
          <w:szCs w:val="28"/>
          <w:lang w:val="es-ES_tradnl"/>
        </w:rPr>
        <w:t xml:space="preserve"> thực hiệ</w:t>
      </w:r>
      <w:r w:rsidR="00A42E8A" w:rsidRPr="00C72E8B">
        <w:rPr>
          <w:rFonts w:ascii="Times New Roman" w:hAnsi="Times New Roman"/>
          <w:color w:val="auto"/>
          <w:sz w:val="28"/>
          <w:szCs w:val="28"/>
          <w:lang w:val="es-ES_tradnl"/>
        </w:rPr>
        <w:t>n theo hướng dẫn</w:t>
      </w:r>
      <w:r w:rsidR="00742FDC" w:rsidRPr="00C72E8B">
        <w:rPr>
          <w:rFonts w:ascii="Times New Roman" w:hAnsi="Times New Roman"/>
          <w:color w:val="auto"/>
          <w:sz w:val="28"/>
          <w:szCs w:val="28"/>
          <w:lang w:val="es-ES_tradnl"/>
        </w:rPr>
        <w:t xml:space="preserve"> của Trung tâm mua sắm tập trung thuốc quốc gia.</w:t>
      </w:r>
      <w:r w:rsidR="002D0AB7" w:rsidRPr="00C72E8B">
        <w:rPr>
          <w:rFonts w:ascii="Times New Roman" w:hAnsi="Times New Roman"/>
          <w:color w:val="auto"/>
          <w:sz w:val="28"/>
          <w:szCs w:val="28"/>
          <w:lang w:val="es-ES_tradnl"/>
        </w:rPr>
        <w:t xml:space="preserve">  </w:t>
      </w:r>
    </w:p>
    <w:p w14:paraId="6483CD96" w14:textId="77777777" w:rsidR="00475018" w:rsidRPr="00F854F1" w:rsidRDefault="00A924F8" w:rsidP="007D00C5">
      <w:pPr>
        <w:pStyle w:val="Body"/>
        <w:tabs>
          <w:tab w:val="left" w:pos="1276"/>
        </w:tabs>
        <w:spacing w:before="110" w:after="0"/>
        <w:ind w:left="0" w:firstLine="567"/>
        <w:rPr>
          <w:rFonts w:ascii="Times New Roman" w:hAnsi="Times New Roman"/>
          <w:color w:val="auto"/>
          <w:sz w:val="28"/>
          <w:szCs w:val="28"/>
          <w:lang w:val="es-ES_tradnl"/>
        </w:rPr>
      </w:pPr>
      <w:r w:rsidRPr="00C72E8B">
        <w:rPr>
          <w:rFonts w:ascii="Times New Roman" w:hAnsi="Times New Roman"/>
          <w:color w:val="auto"/>
          <w:sz w:val="28"/>
          <w:szCs w:val="28"/>
          <w:lang w:val="es-ES_tradnl"/>
        </w:rPr>
        <w:t>8</w:t>
      </w:r>
      <w:r w:rsidR="002D571A" w:rsidRPr="00C72E8B">
        <w:rPr>
          <w:rFonts w:ascii="Times New Roman" w:hAnsi="Times New Roman"/>
          <w:color w:val="auto"/>
          <w:sz w:val="28"/>
          <w:szCs w:val="28"/>
          <w:lang w:val="es-ES_tradnl"/>
        </w:rPr>
        <w:t xml:space="preserve">. Đối với thuốc thuộc </w:t>
      </w:r>
      <w:r w:rsidR="001A0FAD" w:rsidRPr="00C72E8B">
        <w:rPr>
          <w:rFonts w:ascii="Times New Roman" w:hAnsi="Times New Roman"/>
          <w:color w:val="auto"/>
          <w:sz w:val="28"/>
          <w:szCs w:val="28"/>
          <w:lang w:val="es-ES_tradnl"/>
        </w:rPr>
        <w:t>D</w:t>
      </w:r>
      <w:r w:rsidR="00475018" w:rsidRPr="00C72E8B">
        <w:rPr>
          <w:rFonts w:ascii="Times New Roman" w:hAnsi="Times New Roman"/>
          <w:color w:val="auto"/>
          <w:sz w:val="28"/>
          <w:szCs w:val="28"/>
          <w:lang w:val="es-ES_tradnl"/>
        </w:rPr>
        <w:t>anh mục thuốc sản xuất trong nước đáp ứng yêu cầu về điều trị, giá thuốc và khả năng cung cấp</w:t>
      </w:r>
      <w:r w:rsidR="001A0FAD" w:rsidRPr="00C72E8B">
        <w:rPr>
          <w:rFonts w:ascii="Times New Roman" w:hAnsi="Times New Roman" w:cs="Times New Roman"/>
          <w:bCs/>
          <w:color w:val="auto"/>
          <w:sz w:val="28"/>
          <w:szCs w:val="28"/>
          <w:lang w:val="es-ES_tradnl"/>
        </w:rPr>
        <w:t xml:space="preserve"> và </w:t>
      </w:r>
      <w:r w:rsidR="00CB1FEF" w:rsidRPr="00C72E8B">
        <w:rPr>
          <w:rFonts w:ascii="Times New Roman" w:hAnsi="Times New Roman" w:cs="Times New Roman"/>
          <w:bCs/>
          <w:color w:val="auto"/>
          <w:sz w:val="28"/>
          <w:szCs w:val="28"/>
          <w:lang w:val="es-ES_tradnl"/>
        </w:rPr>
        <w:t xml:space="preserve">thuộc </w:t>
      </w:r>
      <w:r w:rsidR="001A0FAD" w:rsidRPr="00C72E8B">
        <w:rPr>
          <w:rFonts w:ascii="Times New Roman" w:hAnsi="Times New Roman" w:cs="Times New Roman"/>
          <w:bCs/>
          <w:color w:val="auto"/>
          <w:sz w:val="28"/>
          <w:szCs w:val="28"/>
          <w:lang w:val="es-ES_tradnl"/>
        </w:rPr>
        <w:t>Danh mục dược liệu được nuôi trồng, thu hái trong nước đáp ứng yêu cầu về điều trị</w:t>
      </w:r>
      <w:r w:rsidR="00CB1FEF" w:rsidRPr="00C72E8B">
        <w:rPr>
          <w:rFonts w:ascii="Times New Roman" w:hAnsi="Times New Roman" w:cs="Times New Roman"/>
          <w:bCs/>
          <w:color w:val="auto"/>
          <w:sz w:val="28"/>
          <w:szCs w:val="28"/>
          <w:lang w:val="es-ES_tradnl"/>
        </w:rPr>
        <w:t>,</w:t>
      </w:r>
      <w:r w:rsidR="001A0FAD" w:rsidRPr="00C72E8B">
        <w:rPr>
          <w:rFonts w:ascii="Times New Roman" w:hAnsi="Times New Roman" w:cs="Times New Roman"/>
          <w:bCs/>
          <w:color w:val="auto"/>
          <w:sz w:val="28"/>
          <w:szCs w:val="28"/>
          <w:lang w:val="es-ES_tradnl"/>
        </w:rPr>
        <w:t xml:space="preserve"> khả năng cung cấp, giá hợp lý </w:t>
      </w:r>
      <w:r w:rsidR="008347BB" w:rsidRPr="00C72E8B">
        <w:rPr>
          <w:rFonts w:ascii="Times New Roman" w:hAnsi="Times New Roman"/>
          <w:color w:val="auto"/>
          <w:sz w:val="28"/>
          <w:szCs w:val="28"/>
          <w:lang w:val="es-ES_tradnl"/>
        </w:rPr>
        <w:t xml:space="preserve">có </w:t>
      </w:r>
      <w:r w:rsidR="008347BB" w:rsidRPr="00C72E8B">
        <w:rPr>
          <w:rStyle w:val="None"/>
          <w:rFonts w:ascii="Times New Roman" w:hAnsi="Times New Roman"/>
          <w:color w:val="auto"/>
          <w:sz w:val="28"/>
          <w:szCs w:val="28"/>
        </w:rPr>
        <w:t xml:space="preserve">nhu cầu tăng đột biến vượt khả năng cung cấp các cơ sở sản xuất trong nước, </w:t>
      </w:r>
      <w:r w:rsidR="00475018" w:rsidRPr="00C72E8B">
        <w:rPr>
          <w:rFonts w:ascii="Times New Roman" w:hAnsi="Times New Roman"/>
          <w:color w:val="auto"/>
          <w:sz w:val="28"/>
          <w:szCs w:val="28"/>
          <w:lang w:val="es-ES_tradnl"/>
        </w:rPr>
        <w:t>Bộ</w:t>
      </w:r>
      <w:r w:rsidR="004832FB" w:rsidRPr="00C72E8B">
        <w:rPr>
          <w:rFonts w:ascii="Times New Roman" w:hAnsi="Times New Roman"/>
          <w:color w:val="auto"/>
          <w:sz w:val="28"/>
          <w:szCs w:val="28"/>
          <w:lang w:val="es-ES_tradnl"/>
        </w:rPr>
        <w:t xml:space="preserve"> trưởng</w:t>
      </w:r>
      <w:r w:rsidR="00475018" w:rsidRPr="00C72E8B">
        <w:rPr>
          <w:rFonts w:ascii="Times New Roman" w:hAnsi="Times New Roman"/>
          <w:color w:val="auto"/>
          <w:sz w:val="28"/>
          <w:szCs w:val="28"/>
          <w:lang w:val="es-ES_tradnl"/>
        </w:rPr>
        <w:t xml:space="preserve"> Y tế </w:t>
      </w:r>
      <w:r w:rsidR="004832FB" w:rsidRPr="00C72E8B">
        <w:rPr>
          <w:rFonts w:ascii="Times New Roman" w:hAnsi="Times New Roman"/>
          <w:color w:val="auto"/>
          <w:sz w:val="28"/>
          <w:szCs w:val="28"/>
          <w:lang w:val="es-ES_tradnl"/>
        </w:rPr>
        <w:t xml:space="preserve">quyết định trong hồ sơ mời thầu, hồ sơ yêu cầu được chào thầu thuốc nhập khẩu cùng nhóm </w:t>
      </w:r>
      <w:r w:rsidR="00475018" w:rsidRPr="00C72E8B">
        <w:rPr>
          <w:rFonts w:ascii="Times New Roman" w:hAnsi="Times New Roman"/>
          <w:color w:val="auto"/>
          <w:sz w:val="28"/>
          <w:szCs w:val="28"/>
          <w:lang w:val="es-ES_tradnl"/>
        </w:rPr>
        <w:t xml:space="preserve">chí kỹ thuật </w:t>
      </w:r>
      <w:r w:rsidR="004832FB" w:rsidRPr="00C72E8B">
        <w:rPr>
          <w:rFonts w:ascii="Times New Roman" w:hAnsi="Times New Roman"/>
          <w:color w:val="auto"/>
          <w:sz w:val="28"/>
          <w:szCs w:val="28"/>
          <w:lang w:val="es-ES_tradnl"/>
        </w:rPr>
        <w:t>của thuốc sản xuất trong nước đã công bố</w:t>
      </w:r>
      <w:r w:rsidR="00475018" w:rsidRPr="00C72E8B">
        <w:rPr>
          <w:rFonts w:ascii="Times New Roman" w:hAnsi="Times New Roman"/>
          <w:bCs/>
          <w:color w:val="auto"/>
          <w:sz w:val="28"/>
          <w:szCs w:val="28"/>
          <w:lang w:val="es-ES_tradnl"/>
        </w:rPr>
        <w:t>.</w:t>
      </w:r>
    </w:p>
    <w:p w14:paraId="2F72E263" w14:textId="67B63236" w:rsidR="0048527C" w:rsidRDefault="00A924F8" w:rsidP="007D00C5">
      <w:pPr>
        <w:pStyle w:val="Body"/>
        <w:tabs>
          <w:tab w:val="left" w:pos="1276"/>
        </w:tabs>
        <w:spacing w:before="110" w:after="0"/>
        <w:ind w:left="0" w:firstLine="567"/>
        <w:rPr>
          <w:rFonts w:ascii="Times New Roman" w:hAnsi="Times New Roman"/>
          <w:bCs/>
          <w:color w:val="auto"/>
          <w:sz w:val="28"/>
          <w:szCs w:val="28"/>
          <w:lang w:val="es-ES_tradnl"/>
        </w:rPr>
      </w:pPr>
      <w:r w:rsidRPr="00C72E8B">
        <w:rPr>
          <w:rFonts w:ascii="Times New Roman" w:hAnsi="Times New Roman"/>
          <w:bCs/>
          <w:color w:val="auto"/>
          <w:sz w:val="28"/>
          <w:szCs w:val="28"/>
          <w:lang w:val="es-ES_tradnl"/>
        </w:rPr>
        <w:t>9</w:t>
      </w:r>
      <w:r w:rsidR="009106A2" w:rsidRPr="00C72E8B">
        <w:rPr>
          <w:rFonts w:ascii="Times New Roman" w:hAnsi="Times New Roman"/>
          <w:bCs/>
          <w:color w:val="auto"/>
          <w:sz w:val="28"/>
          <w:szCs w:val="28"/>
          <w:lang w:val="es-ES_tradnl"/>
        </w:rPr>
        <w:t>. Đối với thuốc biệt dược gốc</w:t>
      </w:r>
      <w:r w:rsidR="0048527C" w:rsidRPr="00C72E8B">
        <w:rPr>
          <w:rFonts w:ascii="Times New Roman" w:hAnsi="Times New Roman"/>
          <w:bCs/>
          <w:color w:val="auto"/>
          <w:sz w:val="28"/>
          <w:szCs w:val="28"/>
          <w:lang w:val="es-ES_tradnl"/>
        </w:rPr>
        <w:t xml:space="preserve"> thuộc Danh mục đàm phán giá do Bộ Y tế ban hành </w:t>
      </w:r>
      <w:r w:rsidR="0048527C" w:rsidRPr="00C72E8B">
        <w:rPr>
          <w:rFonts w:ascii="Times New Roman" w:hAnsi="Times New Roman"/>
          <w:color w:val="auto"/>
          <w:kern w:val="1"/>
          <w:sz w:val="28"/>
          <w:szCs w:val="28"/>
          <w:lang w:val="es-ES_tradnl"/>
        </w:rPr>
        <w:t>có nhiều số giấy đăng ký lưu hành thuộc nhóm 1</w:t>
      </w:r>
      <w:r w:rsidR="009106A2" w:rsidRPr="00C72E8B">
        <w:rPr>
          <w:rFonts w:ascii="Times New Roman" w:hAnsi="Times New Roman"/>
          <w:bCs/>
          <w:color w:val="auto"/>
          <w:sz w:val="28"/>
          <w:szCs w:val="28"/>
          <w:lang w:val="es-ES_tradnl"/>
        </w:rPr>
        <w:t xml:space="preserve"> tiến hành đàm phán giá không thành công sẽ</w:t>
      </w:r>
      <w:r w:rsidR="0048527C" w:rsidRPr="00C72E8B">
        <w:rPr>
          <w:rFonts w:ascii="Times New Roman" w:hAnsi="Times New Roman"/>
          <w:bCs/>
          <w:color w:val="auto"/>
          <w:sz w:val="28"/>
          <w:szCs w:val="28"/>
          <w:lang w:val="es-ES_tradnl"/>
        </w:rPr>
        <w:t xml:space="preserve"> được </w:t>
      </w:r>
      <w:r w:rsidR="009106A2" w:rsidRPr="00C72E8B">
        <w:rPr>
          <w:rFonts w:ascii="Times New Roman" w:hAnsi="Times New Roman"/>
          <w:bCs/>
          <w:color w:val="auto"/>
          <w:sz w:val="28"/>
          <w:szCs w:val="28"/>
          <w:lang w:val="es-ES_tradnl"/>
        </w:rPr>
        <w:t>đấu thầu rộng rãi vào gói thầu thuốc generic</w:t>
      </w:r>
      <w:r w:rsidR="0048527C" w:rsidRPr="00C72E8B">
        <w:rPr>
          <w:rFonts w:ascii="Times New Roman" w:hAnsi="Times New Roman"/>
          <w:bCs/>
          <w:color w:val="auto"/>
          <w:sz w:val="28"/>
          <w:szCs w:val="28"/>
          <w:lang w:val="es-ES_tradnl"/>
        </w:rPr>
        <w:t>.</w:t>
      </w:r>
    </w:p>
    <w:p w14:paraId="0F883224" w14:textId="415E2032" w:rsidR="00F2591E" w:rsidRDefault="00F2591E" w:rsidP="00F2591E">
      <w:pPr>
        <w:pStyle w:val="Body"/>
        <w:tabs>
          <w:tab w:val="left" w:pos="1276"/>
        </w:tabs>
        <w:spacing w:before="110" w:after="0"/>
        <w:ind w:left="0" w:firstLine="567"/>
        <w:rPr>
          <w:rFonts w:ascii="Times New Roman" w:hAnsi="Times New Roman"/>
          <w:color w:val="auto"/>
          <w:sz w:val="28"/>
          <w:szCs w:val="28"/>
          <w:lang w:val="es-ES_tradnl"/>
        </w:rPr>
      </w:pPr>
      <w:r w:rsidRPr="00B97162">
        <w:rPr>
          <w:rFonts w:ascii="Times New Roman" w:hAnsi="Times New Roman"/>
          <w:b/>
          <w:bCs/>
          <w:color w:val="auto"/>
          <w:sz w:val="28"/>
          <w:szCs w:val="28"/>
          <w:lang w:val="es-ES_tradnl"/>
        </w:rPr>
        <w:t>10. Đối với</w:t>
      </w:r>
      <w:r w:rsidRPr="00B97162">
        <w:rPr>
          <w:rFonts w:ascii="Times New Roman" w:hAnsi="Times New Roman"/>
          <w:b/>
          <w:color w:val="auto"/>
          <w:sz w:val="28"/>
          <w:szCs w:val="28"/>
          <w:lang w:val="es-ES_tradnl"/>
        </w:rPr>
        <w:t xml:space="preserve"> thuốc vừa thuộc</w:t>
      </w:r>
      <w:r w:rsidRPr="00B97162">
        <w:rPr>
          <w:rFonts w:ascii="Times New Roman" w:hAnsi="Times New Roman"/>
          <w:b/>
          <w:bCs/>
          <w:color w:val="auto"/>
          <w:sz w:val="28"/>
          <w:szCs w:val="28"/>
          <w:lang w:val="es-ES_tradnl"/>
        </w:rPr>
        <w:t xml:space="preserve"> Danh mục thuốc</w:t>
      </w:r>
      <w:r w:rsidRPr="00B97162">
        <w:rPr>
          <w:rStyle w:val="None"/>
          <w:rFonts w:ascii="Times New Roman" w:hAnsi="Times New Roman"/>
          <w:b/>
          <w:color w:val="auto"/>
          <w:sz w:val="28"/>
          <w:szCs w:val="28"/>
        </w:rPr>
        <w:t xml:space="preserve"> đấu thầu tập trung cấp quốc gia </w:t>
      </w:r>
      <w:r w:rsidRPr="00B97162">
        <w:rPr>
          <w:rFonts w:ascii="Times New Roman" w:hAnsi="Times New Roman"/>
          <w:b/>
          <w:color w:val="auto"/>
          <w:sz w:val="28"/>
          <w:szCs w:val="28"/>
          <w:lang w:val="es-ES_tradnl"/>
        </w:rPr>
        <w:t xml:space="preserve">và vừa thuộc danh mục </w:t>
      </w:r>
      <w:r w:rsidRPr="00B97162">
        <w:rPr>
          <w:rFonts w:ascii="Times New Roman" w:hAnsi="Times New Roman"/>
          <w:b/>
          <w:bCs/>
          <w:color w:val="auto"/>
          <w:sz w:val="28"/>
          <w:szCs w:val="28"/>
          <w:lang w:val="es-ES_tradnl"/>
        </w:rPr>
        <w:t xml:space="preserve">thuốc đấu thầu tập trung cấp địa phương </w:t>
      </w:r>
      <w:r w:rsidRPr="00B97162">
        <w:rPr>
          <w:rStyle w:val="None"/>
          <w:rFonts w:ascii="Times New Roman" w:hAnsi="Times New Roman"/>
          <w:b/>
          <w:color w:val="auto"/>
          <w:sz w:val="28"/>
          <w:szCs w:val="28"/>
        </w:rPr>
        <w:t>nhưng</w:t>
      </w:r>
      <w:r w:rsidRPr="00B97162">
        <w:rPr>
          <w:rFonts w:ascii="Times New Roman" w:hAnsi="Times New Roman"/>
          <w:b/>
          <w:color w:val="auto"/>
          <w:sz w:val="28"/>
          <w:szCs w:val="28"/>
          <w:lang w:val="es-ES_tradnl"/>
        </w:rPr>
        <w:t xml:space="preserve"> chưa công bố </w:t>
      </w:r>
      <w:r w:rsidR="00B97162" w:rsidRPr="00B97162">
        <w:rPr>
          <w:rFonts w:ascii="Times New Roman" w:hAnsi="Times New Roman"/>
          <w:b/>
          <w:color w:val="auto"/>
          <w:sz w:val="28"/>
          <w:szCs w:val="28"/>
          <w:lang w:val="es-ES_tradnl"/>
        </w:rPr>
        <w:t>kết quả lựa chọn nhà thầu đấu thầu tập trung cấp quốc gia</w:t>
      </w:r>
      <w:r w:rsidRPr="00B97162">
        <w:rPr>
          <w:rStyle w:val="None"/>
          <w:rFonts w:ascii="Times New Roman" w:hAnsi="Times New Roman"/>
          <w:b/>
          <w:color w:val="auto"/>
          <w:sz w:val="28"/>
          <w:szCs w:val="28"/>
        </w:rPr>
        <w:t xml:space="preserve">, </w:t>
      </w:r>
      <w:r w:rsidRPr="00B97162">
        <w:rPr>
          <w:rFonts w:ascii="Times New Roman" w:hAnsi="Times New Roman"/>
          <w:b/>
          <w:color w:val="auto"/>
          <w:sz w:val="28"/>
          <w:szCs w:val="28"/>
          <w:lang w:val="es-ES_tradnl"/>
        </w:rPr>
        <w:t xml:space="preserve">đơn vị mua thuốc tập trung </w:t>
      </w:r>
      <w:r w:rsidR="00B97162" w:rsidRPr="00B97162">
        <w:rPr>
          <w:rFonts w:ascii="Times New Roman" w:hAnsi="Times New Roman"/>
          <w:b/>
          <w:color w:val="auto"/>
          <w:sz w:val="28"/>
          <w:szCs w:val="28"/>
          <w:lang w:val="es-ES_tradnl"/>
        </w:rPr>
        <w:t xml:space="preserve">cấp địa phương </w:t>
      </w:r>
      <w:r w:rsidRPr="00B97162">
        <w:rPr>
          <w:rFonts w:ascii="Times New Roman" w:hAnsi="Times New Roman"/>
          <w:b/>
          <w:color w:val="auto"/>
          <w:sz w:val="28"/>
          <w:szCs w:val="28"/>
          <w:lang w:val="es-ES_tradnl"/>
        </w:rPr>
        <w:t>được tổ chức lựa nhà thầu theo quy định Luật đấu thầu,</w:t>
      </w:r>
      <w:r w:rsidRPr="00B97162">
        <w:rPr>
          <w:rFonts w:ascii="Times New Roman" w:eastAsia="Times New Roman" w:hAnsi="Times New Roman" w:cs="Times New Roman"/>
          <w:b/>
          <w:color w:val="auto"/>
          <w:sz w:val="28"/>
          <w:szCs w:val="28"/>
        </w:rPr>
        <w:t xml:space="preserve"> Nghị định số 63/2014/NĐ-CP, văn bản quy phạm pháp luật liên quan và Thông tư này.</w:t>
      </w:r>
      <w:r w:rsidRPr="00B97162">
        <w:rPr>
          <w:rFonts w:ascii="Times New Roman" w:hAnsi="Times New Roman"/>
          <w:b/>
          <w:color w:val="auto"/>
          <w:sz w:val="28"/>
          <w:szCs w:val="28"/>
          <w:lang w:val="es-ES_tradnl"/>
        </w:rPr>
        <w:t xml:space="preserve"> Khi có kết quả</w:t>
      </w:r>
      <w:r w:rsidR="00B97162" w:rsidRPr="00B97162">
        <w:rPr>
          <w:rFonts w:ascii="Times New Roman" w:hAnsi="Times New Roman"/>
          <w:b/>
          <w:color w:val="auto"/>
          <w:sz w:val="28"/>
          <w:szCs w:val="28"/>
          <w:lang w:val="es-ES_tradnl"/>
        </w:rPr>
        <w:t xml:space="preserve"> đấu thầu tập trung cấp quốc gia</w:t>
      </w:r>
      <w:r w:rsidRPr="00B97162">
        <w:rPr>
          <w:rFonts w:ascii="Times New Roman" w:hAnsi="Times New Roman"/>
          <w:b/>
          <w:color w:val="auto"/>
          <w:sz w:val="28"/>
          <w:szCs w:val="28"/>
          <w:lang w:val="es-ES_tradnl"/>
        </w:rPr>
        <w:t xml:space="preserve">, các hợp đồng </w:t>
      </w:r>
      <w:r w:rsidRPr="00B97162">
        <w:rPr>
          <w:rFonts w:ascii="Times New Roman" w:hAnsi="Times New Roman"/>
          <w:b/>
          <w:color w:val="auto"/>
          <w:sz w:val="28"/>
          <w:szCs w:val="28"/>
          <w:lang w:val="es-ES_tradnl"/>
        </w:rPr>
        <w:lastRenderedPageBreak/>
        <w:t xml:space="preserve">cung cấp thuốc với cơ sở y tế còn hiệu lực thực hiện theo hướng dẫn của </w:t>
      </w:r>
      <w:r w:rsidR="00B97162" w:rsidRPr="00B97162">
        <w:rPr>
          <w:rFonts w:ascii="Times New Roman" w:hAnsi="Times New Roman"/>
          <w:b/>
          <w:color w:val="auto"/>
          <w:sz w:val="28"/>
          <w:szCs w:val="28"/>
          <w:lang w:val="es-ES_tradnl"/>
        </w:rPr>
        <w:t xml:space="preserve">Đơn vị mua sắm tập trung cấp </w:t>
      </w:r>
      <w:r w:rsidRPr="00B97162">
        <w:rPr>
          <w:rFonts w:ascii="Times New Roman" w:hAnsi="Times New Roman"/>
          <w:b/>
          <w:color w:val="auto"/>
          <w:sz w:val="28"/>
          <w:szCs w:val="28"/>
          <w:lang w:val="es-ES_tradnl"/>
        </w:rPr>
        <w:t>quốc gia</w:t>
      </w:r>
      <w:r w:rsidRPr="00C72E8B">
        <w:rPr>
          <w:rFonts w:ascii="Times New Roman" w:hAnsi="Times New Roman"/>
          <w:color w:val="auto"/>
          <w:sz w:val="28"/>
          <w:szCs w:val="28"/>
          <w:lang w:val="es-ES_tradnl"/>
        </w:rPr>
        <w:t xml:space="preserve">.  </w:t>
      </w:r>
    </w:p>
    <w:p w14:paraId="6563C335" w14:textId="0346EC4C" w:rsidR="00F84D48" w:rsidRPr="00A743B4" w:rsidRDefault="002D0AB7" w:rsidP="007D00C5">
      <w:pPr>
        <w:pStyle w:val="Body"/>
        <w:tabs>
          <w:tab w:val="left" w:pos="1276"/>
        </w:tabs>
        <w:spacing w:before="110" w:after="0"/>
        <w:ind w:left="0" w:firstLine="567"/>
        <w:rPr>
          <w:rFonts w:ascii="Times New Roman" w:eastAsia="Times New Roman" w:hAnsi="Times New Roman" w:cs="Times New Roman"/>
          <w:b/>
          <w:bCs/>
          <w:color w:val="auto"/>
          <w:sz w:val="28"/>
          <w:szCs w:val="28"/>
        </w:rPr>
      </w:pPr>
      <w:r w:rsidRPr="00A743B4">
        <w:rPr>
          <w:rFonts w:ascii="Times New Roman" w:hAnsi="Times New Roman"/>
          <w:b/>
          <w:bCs/>
          <w:color w:val="auto"/>
          <w:sz w:val="28"/>
          <w:szCs w:val="28"/>
          <w:lang w:val="es-ES_tradnl"/>
        </w:rPr>
        <w:t xml:space="preserve">   </w:t>
      </w:r>
      <w:r w:rsidR="004656FF" w:rsidRPr="00A743B4">
        <w:rPr>
          <w:rFonts w:ascii="Times New Roman" w:hAnsi="Times New Roman"/>
          <w:b/>
          <w:bCs/>
          <w:color w:val="auto"/>
          <w:sz w:val="28"/>
          <w:szCs w:val="28"/>
          <w:lang w:val="es-ES_tradnl"/>
        </w:rPr>
        <w:t>Điều 3</w:t>
      </w:r>
      <w:r w:rsidR="008C1217">
        <w:rPr>
          <w:rFonts w:ascii="Times New Roman" w:hAnsi="Times New Roman"/>
          <w:b/>
          <w:bCs/>
          <w:color w:val="auto"/>
          <w:sz w:val="28"/>
          <w:szCs w:val="28"/>
          <w:lang w:val="es-ES_tradnl"/>
        </w:rPr>
        <w:t>8</w:t>
      </w:r>
      <w:r w:rsidR="004656FF" w:rsidRPr="00A743B4">
        <w:rPr>
          <w:rFonts w:ascii="Times New Roman" w:hAnsi="Times New Roman"/>
          <w:b/>
          <w:bCs/>
          <w:color w:val="auto"/>
          <w:sz w:val="28"/>
          <w:szCs w:val="28"/>
          <w:lang w:val="es-ES_tradnl"/>
        </w:rPr>
        <w:t>. Báo cáo tình hình thực hiện đấu thầu</w:t>
      </w:r>
    </w:p>
    <w:p w14:paraId="3F44C0E4" w14:textId="77777777" w:rsidR="00F84D48" w:rsidRPr="00F11119" w:rsidRDefault="004656FF" w:rsidP="007D00C5">
      <w:pPr>
        <w:pStyle w:val="Body"/>
        <w:tabs>
          <w:tab w:val="left" w:pos="1276"/>
        </w:tabs>
        <w:spacing w:before="110" w:after="0"/>
        <w:ind w:left="0" w:firstLine="567"/>
        <w:rPr>
          <w:rFonts w:ascii="Times New Roman" w:eastAsia="Times New Roman" w:hAnsi="Times New Roman" w:cs="Times New Roman"/>
          <w:bCs/>
          <w:color w:val="auto"/>
          <w:sz w:val="28"/>
          <w:szCs w:val="28"/>
        </w:rPr>
      </w:pPr>
      <w:r w:rsidRPr="00A743B4">
        <w:rPr>
          <w:rFonts w:ascii="Times New Roman" w:hAnsi="Times New Roman"/>
          <w:color w:val="auto"/>
          <w:sz w:val="28"/>
          <w:szCs w:val="28"/>
          <w:lang w:val="es-ES_tradnl"/>
        </w:rPr>
        <w:t xml:space="preserve">1. Sau khi kết quả lựa chọn nhà thầu được phê duyệt, Thủ trưởng cơ sở y tế có trách nhiệm báo cáo kết quả lựa chọn nhà thầu về cơ quan có </w:t>
      </w:r>
      <w:r w:rsidRPr="00D01018">
        <w:rPr>
          <w:rFonts w:ascii="Times New Roman" w:hAnsi="Times New Roman"/>
          <w:bCs/>
          <w:color w:val="auto"/>
          <w:sz w:val="28"/>
          <w:szCs w:val="28"/>
          <w:lang w:val="es-ES_tradnl"/>
        </w:rPr>
        <w:t>thẩm quyền</w:t>
      </w:r>
      <w:r w:rsidRPr="00A743B4">
        <w:rPr>
          <w:rFonts w:ascii="Times New Roman" w:hAnsi="Times New Roman"/>
          <w:b/>
          <w:bCs/>
          <w:color w:val="auto"/>
          <w:sz w:val="28"/>
          <w:szCs w:val="28"/>
          <w:lang w:val="es-ES_tradnl"/>
        </w:rPr>
        <w:t xml:space="preserve"> </w:t>
      </w:r>
      <w:r w:rsidRPr="00A743B4">
        <w:rPr>
          <w:rFonts w:ascii="Times New Roman" w:hAnsi="Times New Roman"/>
          <w:color w:val="auto"/>
          <w:sz w:val="28"/>
          <w:szCs w:val="28"/>
          <w:lang w:val="es-ES_tradnl"/>
        </w:rPr>
        <w:t xml:space="preserve">phê duyệt kế hoạch </w:t>
      </w:r>
      <w:r w:rsidRPr="00F11119">
        <w:rPr>
          <w:rFonts w:ascii="Times New Roman" w:hAnsi="Times New Roman"/>
          <w:color w:val="auto"/>
          <w:sz w:val="28"/>
          <w:szCs w:val="28"/>
          <w:lang w:val="es-ES_tradnl"/>
        </w:rPr>
        <w:t xml:space="preserve">lựa chọn nhà thầu. </w:t>
      </w:r>
    </w:p>
    <w:p w14:paraId="4BA8AF3D" w14:textId="77777777" w:rsidR="00F84D48" w:rsidRPr="00F11119" w:rsidRDefault="004656FF"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F11119">
        <w:rPr>
          <w:rFonts w:ascii="Times New Roman" w:hAnsi="Times New Roman"/>
          <w:color w:val="auto"/>
          <w:sz w:val="28"/>
          <w:szCs w:val="28"/>
          <w:lang w:val="es-ES_tradnl"/>
        </w:rPr>
        <w:t>2. Thời hạn và biểu mẫu gửi báo cáo kết quả trúng thầu:</w:t>
      </w:r>
    </w:p>
    <w:p w14:paraId="21578AC8" w14:textId="11D154E5" w:rsidR="00F84D48" w:rsidRPr="00F11119" w:rsidRDefault="006A0196" w:rsidP="007D00C5">
      <w:pPr>
        <w:pStyle w:val="Body"/>
        <w:tabs>
          <w:tab w:val="left" w:pos="1276"/>
        </w:tabs>
        <w:spacing w:before="110" w:after="0"/>
        <w:ind w:left="0" w:firstLine="567"/>
        <w:rPr>
          <w:rFonts w:ascii="Times New Roman" w:eastAsia="Times New Roman" w:hAnsi="Times New Roman" w:cs="Times New Roman"/>
          <w:color w:val="auto"/>
          <w:sz w:val="28"/>
          <w:szCs w:val="28"/>
        </w:rPr>
      </w:pPr>
      <w:r w:rsidRPr="00F11119">
        <w:rPr>
          <w:rFonts w:ascii="Times New Roman" w:hAnsi="Times New Roman"/>
          <w:color w:val="auto"/>
          <w:sz w:val="28"/>
          <w:szCs w:val="28"/>
          <w:lang w:val="es-ES_tradnl"/>
        </w:rPr>
        <w:t xml:space="preserve">a) </w:t>
      </w:r>
      <w:r w:rsidR="004656FF" w:rsidRPr="00F11119">
        <w:rPr>
          <w:rFonts w:ascii="Times New Roman" w:hAnsi="Times New Roman"/>
          <w:color w:val="auto"/>
          <w:sz w:val="28"/>
          <w:szCs w:val="28"/>
          <w:lang w:val="es-ES_tradnl"/>
        </w:rPr>
        <w:t xml:space="preserve">Trong thời hạn 10 ngày kể từ ngày có kết quả trúng thầu, các cơ sở </w:t>
      </w:r>
      <w:r w:rsidR="00EB1466" w:rsidRPr="00F11119">
        <w:rPr>
          <w:rFonts w:ascii="Times New Roman" w:hAnsi="Times New Roman"/>
          <w:bCs/>
          <w:color w:val="auto"/>
          <w:sz w:val="28"/>
          <w:szCs w:val="28"/>
          <w:lang w:val="es-ES_tradnl"/>
        </w:rPr>
        <w:t>khám bệnh, chữa bệnh</w:t>
      </w:r>
      <w:r w:rsidR="004656FF" w:rsidRPr="00F11119">
        <w:rPr>
          <w:rFonts w:ascii="Times New Roman" w:hAnsi="Times New Roman"/>
          <w:color w:val="auto"/>
          <w:sz w:val="28"/>
          <w:szCs w:val="28"/>
          <w:lang w:val="es-ES_tradnl"/>
        </w:rPr>
        <w:t xml:space="preserve"> thực hiện đấu thầu thuốc thuộc phạm vi quản lý của Ủy ban nhân dân cấp tỉnh phải gửi báo cáo kết quả lựa chọn nhà thầu đến Sở Y tế</w:t>
      </w:r>
      <w:r w:rsidR="004656FF" w:rsidRPr="00F11119">
        <w:rPr>
          <w:color w:val="auto"/>
        </w:rPr>
        <w:t xml:space="preserve"> </w:t>
      </w:r>
      <w:r w:rsidR="004656FF" w:rsidRPr="00F11119">
        <w:rPr>
          <w:rFonts w:ascii="Times New Roman" w:hAnsi="Times New Roman"/>
          <w:color w:val="auto"/>
          <w:sz w:val="28"/>
          <w:szCs w:val="28"/>
          <w:lang w:val="es-ES_tradnl"/>
        </w:rPr>
        <w:t>theo mẫu tại Phụ lục</w:t>
      </w:r>
      <w:r w:rsidR="00803E19" w:rsidRPr="00F11119">
        <w:rPr>
          <w:rFonts w:ascii="Times New Roman" w:hAnsi="Times New Roman"/>
          <w:color w:val="auto"/>
          <w:sz w:val="28"/>
          <w:szCs w:val="28"/>
          <w:lang w:val="es-ES_tradnl"/>
        </w:rPr>
        <w:t xml:space="preserve"> 1</w:t>
      </w:r>
      <w:r w:rsidR="00E708CB">
        <w:rPr>
          <w:rFonts w:ascii="Times New Roman" w:hAnsi="Times New Roman"/>
          <w:color w:val="auto"/>
          <w:sz w:val="28"/>
          <w:szCs w:val="28"/>
          <w:lang w:val="es-ES_tradnl"/>
        </w:rPr>
        <w:t>2</w:t>
      </w:r>
      <w:r w:rsidR="004656FF" w:rsidRPr="00F11119">
        <w:rPr>
          <w:rFonts w:ascii="Times New Roman" w:hAnsi="Times New Roman"/>
          <w:color w:val="auto"/>
          <w:sz w:val="28"/>
          <w:szCs w:val="28"/>
          <w:lang w:val="es-ES_tradnl"/>
        </w:rPr>
        <w:t xml:space="preserve">  và Phụ lụ</w:t>
      </w:r>
      <w:r w:rsidR="00EB1466" w:rsidRPr="00F11119">
        <w:rPr>
          <w:rFonts w:ascii="Times New Roman" w:hAnsi="Times New Roman"/>
          <w:color w:val="auto"/>
          <w:sz w:val="28"/>
          <w:szCs w:val="28"/>
          <w:lang w:val="es-ES_tradnl"/>
        </w:rPr>
        <w:t xml:space="preserve">c </w:t>
      </w:r>
      <w:r w:rsidR="00E708CB">
        <w:rPr>
          <w:rFonts w:ascii="Times New Roman" w:hAnsi="Times New Roman"/>
          <w:color w:val="auto"/>
          <w:sz w:val="28"/>
          <w:szCs w:val="28"/>
          <w:lang w:val="es-ES_tradnl"/>
        </w:rPr>
        <w:t>13</w:t>
      </w:r>
      <w:r w:rsidR="004656FF" w:rsidRPr="00F11119">
        <w:rPr>
          <w:rFonts w:ascii="Times New Roman" w:hAnsi="Times New Roman"/>
          <w:color w:val="auto"/>
          <w:sz w:val="28"/>
          <w:szCs w:val="28"/>
          <w:lang w:val="es-ES_tradnl"/>
        </w:rPr>
        <w:t xml:space="preserve"> ban hành kèm theo Thông tư này.</w:t>
      </w:r>
    </w:p>
    <w:p w14:paraId="3673E968" w14:textId="39BAAEBA" w:rsidR="006A0196" w:rsidRPr="00F11119" w:rsidRDefault="004656FF" w:rsidP="007D00C5">
      <w:pPr>
        <w:pStyle w:val="Body"/>
        <w:tabs>
          <w:tab w:val="left" w:pos="1276"/>
        </w:tabs>
        <w:spacing w:before="110" w:after="0"/>
        <w:ind w:left="0" w:firstLine="567"/>
        <w:rPr>
          <w:rFonts w:ascii="Times New Roman" w:hAnsi="Times New Roman"/>
          <w:color w:val="auto"/>
          <w:sz w:val="28"/>
          <w:szCs w:val="28"/>
          <w:lang w:val="es-ES_tradnl"/>
        </w:rPr>
      </w:pPr>
      <w:r w:rsidRPr="00F11119">
        <w:rPr>
          <w:rFonts w:ascii="Times New Roman" w:hAnsi="Times New Roman"/>
          <w:color w:val="auto"/>
          <w:sz w:val="28"/>
          <w:szCs w:val="28"/>
          <w:lang w:val="es-ES_tradnl"/>
        </w:rPr>
        <w:t>Trong thời hạn 10 ngày kể từ ngày có kết quả trúng thầu thuốc đối với tỉnh, thành phố trực thuộc trung ương tổ chức đấu thầu thuốc tập trung hoặc nhận được báo cáo kết quả lựa chọn nhà thầu của cơ sở y tế thực hiện đấu thầu thuốc thuộc phạm vi quản lý của Ủy ban nhân dân cấp tỉnh, Sở Y tế phải báo cáo kết quả trúng thầu thuốc về Bộ Y tế (Cục Quản lý Dược, Cục Quản lý Y, Dược cổ truyền và Vụ Kế hoạch Tài chính) theo mẫu tại Phụ lụ</w:t>
      </w:r>
      <w:r w:rsidR="00803E19" w:rsidRPr="00F11119">
        <w:rPr>
          <w:rFonts w:ascii="Times New Roman" w:hAnsi="Times New Roman"/>
          <w:color w:val="auto"/>
          <w:sz w:val="28"/>
          <w:szCs w:val="28"/>
          <w:lang w:val="es-ES_tradnl"/>
        </w:rPr>
        <w:t>c 1</w:t>
      </w:r>
      <w:r w:rsidR="00E708CB">
        <w:rPr>
          <w:rFonts w:ascii="Times New Roman" w:hAnsi="Times New Roman"/>
          <w:color w:val="auto"/>
          <w:sz w:val="28"/>
          <w:szCs w:val="28"/>
          <w:lang w:val="es-ES_tradnl"/>
        </w:rPr>
        <w:t>2</w:t>
      </w:r>
      <w:r w:rsidRPr="00F11119">
        <w:rPr>
          <w:rFonts w:ascii="Times New Roman" w:hAnsi="Times New Roman"/>
          <w:color w:val="auto"/>
          <w:sz w:val="28"/>
          <w:szCs w:val="28"/>
          <w:lang w:val="es-ES_tradnl"/>
        </w:rPr>
        <w:t xml:space="preserve"> và Phụ lục </w:t>
      </w:r>
      <w:r w:rsidR="00803E19" w:rsidRPr="00F11119">
        <w:rPr>
          <w:rFonts w:ascii="Times New Roman" w:hAnsi="Times New Roman"/>
          <w:color w:val="auto"/>
          <w:sz w:val="28"/>
          <w:szCs w:val="28"/>
          <w:lang w:val="es-ES_tradnl"/>
        </w:rPr>
        <w:t>1</w:t>
      </w:r>
      <w:r w:rsidR="00E708CB">
        <w:rPr>
          <w:rFonts w:ascii="Times New Roman" w:hAnsi="Times New Roman"/>
          <w:color w:val="auto"/>
          <w:sz w:val="28"/>
          <w:szCs w:val="28"/>
          <w:lang w:val="es-ES_tradnl"/>
        </w:rPr>
        <w:t>3</w:t>
      </w:r>
      <w:r w:rsidRPr="00F11119">
        <w:rPr>
          <w:rFonts w:ascii="Times New Roman" w:hAnsi="Times New Roman"/>
          <w:color w:val="auto"/>
          <w:sz w:val="28"/>
          <w:szCs w:val="28"/>
          <w:lang w:val="es-ES_tradnl"/>
        </w:rPr>
        <w:t xml:space="preserve"> ban hành kèm theo Thông tư này</w:t>
      </w:r>
      <w:r w:rsidR="006A0196" w:rsidRPr="00F11119">
        <w:rPr>
          <w:rFonts w:ascii="Times New Roman" w:hAnsi="Times New Roman"/>
          <w:color w:val="auto"/>
          <w:sz w:val="28"/>
          <w:szCs w:val="28"/>
          <w:lang w:val="es-ES_tradnl"/>
        </w:rPr>
        <w:t>.</w:t>
      </w:r>
    </w:p>
    <w:p w14:paraId="17CE10F4" w14:textId="509C351E" w:rsidR="00F84D48" w:rsidRPr="00F11119" w:rsidRDefault="006A0196" w:rsidP="007D00C5">
      <w:pPr>
        <w:pStyle w:val="Body"/>
        <w:spacing w:before="110" w:after="0"/>
        <w:ind w:left="0" w:firstLine="567"/>
        <w:rPr>
          <w:rFonts w:ascii="Times New Roman" w:hAnsi="Times New Roman"/>
          <w:color w:val="auto"/>
          <w:sz w:val="28"/>
          <w:szCs w:val="28"/>
          <w:lang w:val="es-ES_tradnl"/>
        </w:rPr>
      </w:pPr>
      <w:r w:rsidRPr="00F11119">
        <w:rPr>
          <w:rFonts w:ascii="Times New Roman" w:hAnsi="Times New Roman"/>
          <w:color w:val="auto"/>
          <w:sz w:val="28"/>
          <w:szCs w:val="28"/>
          <w:lang w:val="es-ES_tradnl"/>
        </w:rPr>
        <w:t xml:space="preserve">b) </w:t>
      </w:r>
      <w:r w:rsidR="004656FF" w:rsidRPr="00F11119">
        <w:rPr>
          <w:rFonts w:ascii="Times New Roman" w:hAnsi="Times New Roman"/>
          <w:color w:val="auto"/>
          <w:sz w:val="28"/>
          <w:szCs w:val="28"/>
          <w:lang w:val="es-ES_tradnl"/>
        </w:rPr>
        <w:t xml:space="preserve">Trong thời hạn 10 ngày kể từ ngày có kết quả trúng thầu thuốc, bệnh viện, viện có giường bệnh trực thuộc Bộ Y tế, </w:t>
      </w:r>
      <w:r w:rsidR="004656FF" w:rsidRPr="00F11119">
        <w:rPr>
          <w:rFonts w:ascii="Times New Roman" w:hAnsi="Times New Roman"/>
          <w:bCs/>
          <w:color w:val="auto"/>
          <w:sz w:val="28"/>
          <w:szCs w:val="28"/>
          <w:lang w:val="es-ES_tradnl"/>
        </w:rPr>
        <w:t xml:space="preserve">cơ sở khám bệnh, chữa bệnh </w:t>
      </w:r>
      <w:r w:rsidR="004656FF" w:rsidRPr="00F11119">
        <w:rPr>
          <w:rFonts w:ascii="Times New Roman" w:hAnsi="Times New Roman"/>
          <w:color w:val="auto"/>
          <w:sz w:val="28"/>
          <w:szCs w:val="28"/>
          <w:lang w:val="es-ES_tradnl"/>
        </w:rPr>
        <w:t>thuộc</w:t>
      </w:r>
      <w:r w:rsidR="004656FF" w:rsidRPr="00A743B4">
        <w:rPr>
          <w:rFonts w:ascii="Times New Roman" w:hAnsi="Times New Roman"/>
          <w:color w:val="auto"/>
          <w:sz w:val="28"/>
          <w:szCs w:val="28"/>
          <w:lang w:val="es-ES_tradnl"/>
        </w:rPr>
        <w:t xml:space="preserve"> y tế ngành và cơ sở khám bệnh chữa bệnh khác gửi báo cáo kết quả lựa chọn nhà thầu về Bộ Y tế (Cục Quản lý Dược</w:t>
      </w:r>
      <w:r w:rsidR="004656FF" w:rsidRPr="00A743B4">
        <w:rPr>
          <w:color w:val="auto"/>
        </w:rPr>
        <w:t xml:space="preserve"> </w:t>
      </w:r>
      <w:r w:rsidR="004656FF" w:rsidRPr="00A743B4">
        <w:rPr>
          <w:rFonts w:ascii="Times New Roman" w:hAnsi="Times New Roman"/>
          <w:color w:val="auto"/>
          <w:sz w:val="28"/>
          <w:szCs w:val="28"/>
          <w:lang w:val="es-ES_tradnl"/>
        </w:rPr>
        <w:t xml:space="preserve">đối với gói thầu thuốc generic, gói thầu thuốc biệt dược gốc hoặc tương đương điều trị, gói thầu thuốc cổ truyền, thuốc dược liệu, Cục Quản lý Y, Dược cổ truyền đối với gói thầu dược liệu, vị thuốc cổ truyền và Vụ Kế hoạch Tài chính đối với tất cả các gói thầu) theo mẫu tại </w:t>
      </w:r>
      <w:r w:rsidR="004656FF" w:rsidRPr="00A743B4">
        <w:rPr>
          <w:rFonts w:ascii="Times New Roman" w:hAnsi="Times New Roman"/>
          <w:b/>
          <w:bCs/>
          <w:i/>
          <w:color w:val="auto"/>
          <w:sz w:val="28"/>
          <w:szCs w:val="28"/>
          <w:shd w:val="clear" w:color="auto" w:fill="FFFF00"/>
          <w:lang w:val="es-ES_tradnl"/>
        </w:rPr>
        <w:t>Phụ lụ</w:t>
      </w:r>
      <w:r w:rsidR="00803E19" w:rsidRPr="00A743B4">
        <w:rPr>
          <w:rFonts w:ascii="Times New Roman" w:hAnsi="Times New Roman"/>
          <w:b/>
          <w:bCs/>
          <w:i/>
          <w:color w:val="auto"/>
          <w:sz w:val="28"/>
          <w:szCs w:val="28"/>
          <w:shd w:val="clear" w:color="auto" w:fill="FFFF00"/>
          <w:lang w:val="es-ES_tradnl"/>
        </w:rPr>
        <w:t>c 1</w:t>
      </w:r>
      <w:r w:rsidR="005547D7">
        <w:rPr>
          <w:rFonts w:ascii="Times New Roman" w:hAnsi="Times New Roman"/>
          <w:b/>
          <w:bCs/>
          <w:i/>
          <w:color w:val="auto"/>
          <w:sz w:val="28"/>
          <w:szCs w:val="28"/>
          <w:shd w:val="clear" w:color="auto" w:fill="FFFF00"/>
          <w:lang w:val="es-ES_tradnl"/>
        </w:rPr>
        <w:t>2</w:t>
      </w:r>
      <w:r w:rsidR="004656FF" w:rsidRPr="00A743B4">
        <w:rPr>
          <w:rFonts w:ascii="Times New Roman" w:hAnsi="Times New Roman"/>
          <w:b/>
          <w:bCs/>
          <w:i/>
          <w:color w:val="auto"/>
          <w:sz w:val="28"/>
          <w:szCs w:val="28"/>
          <w:shd w:val="clear" w:color="auto" w:fill="FFFF00"/>
          <w:lang w:val="es-ES_tradnl"/>
        </w:rPr>
        <w:t xml:space="preserve"> và Phụ lục </w:t>
      </w:r>
      <w:r w:rsidR="00803E19" w:rsidRPr="00A743B4">
        <w:rPr>
          <w:rFonts w:ascii="Times New Roman" w:hAnsi="Times New Roman"/>
          <w:b/>
          <w:bCs/>
          <w:i/>
          <w:color w:val="auto"/>
          <w:sz w:val="28"/>
          <w:szCs w:val="28"/>
          <w:lang w:val="es-ES_tradnl"/>
        </w:rPr>
        <w:t>1</w:t>
      </w:r>
      <w:r w:rsidR="005547D7">
        <w:rPr>
          <w:rFonts w:ascii="Times New Roman" w:hAnsi="Times New Roman"/>
          <w:b/>
          <w:bCs/>
          <w:i/>
          <w:color w:val="auto"/>
          <w:sz w:val="28"/>
          <w:szCs w:val="28"/>
          <w:lang w:val="es-ES_tradnl"/>
        </w:rPr>
        <w:t>3</w:t>
      </w:r>
      <w:r w:rsidR="004656FF" w:rsidRPr="00A743B4">
        <w:rPr>
          <w:rFonts w:ascii="Times New Roman" w:hAnsi="Times New Roman"/>
          <w:color w:val="auto"/>
          <w:sz w:val="28"/>
          <w:szCs w:val="28"/>
          <w:lang w:val="es-ES_tradnl"/>
        </w:rPr>
        <w:t xml:space="preserve"> ban hành kèm theo Thông tư này</w:t>
      </w:r>
      <w:r w:rsidR="004656FF" w:rsidRPr="00A743B4">
        <w:rPr>
          <w:color w:val="auto"/>
        </w:rPr>
        <w:t xml:space="preserve"> </w:t>
      </w:r>
      <w:r w:rsidR="004656FF" w:rsidRPr="00A743B4">
        <w:rPr>
          <w:rFonts w:ascii="Times New Roman" w:hAnsi="Times New Roman"/>
          <w:color w:val="auto"/>
          <w:sz w:val="28"/>
          <w:szCs w:val="28"/>
          <w:lang w:val="es-ES_tradnl"/>
        </w:rPr>
        <w:t xml:space="preserve">để đăng tải trên Cổng Thông tin điện tử Bộ Y tế, Trang Thông tin điện tử Cục Quản lý Dược, Cục Quản lý Y, Dược cổ truyền làm cơ sở tham khảo xây dựng giá kế </w:t>
      </w:r>
      <w:r w:rsidR="004656FF" w:rsidRPr="00F11119">
        <w:rPr>
          <w:rFonts w:ascii="Times New Roman" w:hAnsi="Times New Roman"/>
          <w:color w:val="auto"/>
          <w:sz w:val="28"/>
          <w:szCs w:val="28"/>
          <w:lang w:val="es-ES_tradnl"/>
        </w:rPr>
        <w:t>hoạch.</w:t>
      </w:r>
    </w:p>
    <w:p w14:paraId="576D0FC5" w14:textId="77777777" w:rsidR="006A0196" w:rsidRPr="00F11119" w:rsidRDefault="00755CE2" w:rsidP="007D00C5">
      <w:pPr>
        <w:pStyle w:val="Body"/>
        <w:spacing w:before="110" w:after="0"/>
        <w:ind w:left="0" w:firstLine="567"/>
        <w:rPr>
          <w:rFonts w:ascii="Times New Roman" w:eastAsia="Times New Roman" w:hAnsi="Times New Roman" w:cs="Times New Roman"/>
          <w:color w:val="auto"/>
          <w:sz w:val="28"/>
          <w:szCs w:val="28"/>
        </w:rPr>
      </w:pPr>
      <w:r w:rsidRPr="00F11119">
        <w:rPr>
          <w:rFonts w:ascii="Times New Roman" w:eastAsia="Times New Roman" w:hAnsi="Times New Roman" w:cs="Times New Roman"/>
          <w:color w:val="auto"/>
          <w:sz w:val="28"/>
          <w:szCs w:val="28"/>
        </w:rPr>
        <w:tab/>
      </w:r>
      <w:r w:rsidRPr="00F11119">
        <w:rPr>
          <w:rFonts w:ascii="Times New Roman" w:eastAsia="Times New Roman" w:hAnsi="Times New Roman" w:cs="Times New Roman"/>
          <w:vanish/>
          <w:color w:val="auto"/>
          <w:sz w:val="28"/>
          <w:szCs w:val="28"/>
        </w:rPr>
        <w:t>) p thu này chuyển sang nội dung đăng ký thuốcn vị khác ngoài cơ so  và Nghị định số 63 thuốc.c nhau</w:t>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vanish/>
          <w:color w:val="auto"/>
          <w:sz w:val="28"/>
          <w:szCs w:val="28"/>
        </w:rPr>
        <w:pgNum/>
      </w:r>
      <w:r w:rsidRPr="00F11119">
        <w:rPr>
          <w:rFonts w:ascii="Times New Roman" w:eastAsia="Times New Roman" w:hAnsi="Times New Roman" w:cs="Times New Roman"/>
          <w:color w:val="auto"/>
          <w:sz w:val="28"/>
          <w:szCs w:val="28"/>
        </w:rPr>
        <w:t xml:space="preserve">c) Trong thời hạn </w:t>
      </w:r>
      <w:r w:rsidR="00CC5038" w:rsidRPr="00F11119">
        <w:rPr>
          <w:rFonts w:ascii="Times New Roman" w:eastAsia="Times New Roman" w:hAnsi="Times New Roman" w:cs="Times New Roman"/>
          <w:color w:val="auto"/>
          <w:sz w:val="28"/>
          <w:szCs w:val="28"/>
        </w:rPr>
        <w:t>1</w:t>
      </w:r>
      <w:r w:rsidRPr="00F11119">
        <w:rPr>
          <w:rFonts w:ascii="Times New Roman" w:eastAsia="Times New Roman" w:hAnsi="Times New Roman" w:cs="Times New Roman"/>
          <w:color w:val="auto"/>
          <w:sz w:val="28"/>
          <w:szCs w:val="28"/>
        </w:rPr>
        <w:t>0 ngày kể từ ngày nhận được báo cáo kết quả lựa chọn nhà thầu từ bệnh viện, viện có giường bệnh trực thuộc Bộ Y tế, cơ sở khám bệnh, chữa bệnh thuộc y tế ngành</w:t>
      </w:r>
      <w:r w:rsidR="0029260A" w:rsidRPr="00F11119">
        <w:rPr>
          <w:rFonts w:ascii="Times New Roman" w:eastAsia="Times New Roman" w:hAnsi="Times New Roman" w:cs="Times New Roman"/>
          <w:color w:val="auto"/>
          <w:sz w:val="28"/>
          <w:szCs w:val="28"/>
        </w:rPr>
        <w:t>,</w:t>
      </w:r>
      <w:r w:rsidRPr="00F11119">
        <w:rPr>
          <w:rFonts w:ascii="Times New Roman" w:eastAsia="Times New Roman" w:hAnsi="Times New Roman" w:cs="Times New Roman"/>
          <w:color w:val="auto"/>
          <w:sz w:val="28"/>
          <w:szCs w:val="28"/>
        </w:rPr>
        <w:t xml:space="preserve"> Sở Y tế các tỉnh, thành phố trực thuộc Trung ương</w:t>
      </w:r>
      <w:r w:rsidR="0029260A" w:rsidRPr="00F11119">
        <w:rPr>
          <w:color w:val="auto"/>
        </w:rPr>
        <w:t xml:space="preserve"> </w:t>
      </w:r>
      <w:r w:rsidR="0029260A" w:rsidRPr="00F11119">
        <w:rPr>
          <w:rFonts w:ascii="Times New Roman" w:eastAsia="Times New Roman" w:hAnsi="Times New Roman" w:cs="Times New Roman"/>
          <w:color w:val="auto"/>
          <w:sz w:val="28"/>
          <w:szCs w:val="28"/>
        </w:rPr>
        <w:t>và cơ sở khám bệnh chữa bệnh khác, Bộ Y</w:t>
      </w:r>
      <w:r w:rsidRPr="00F11119">
        <w:rPr>
          <w:rFonts w:ascii="Times New Roman" w:eastAsia="Times New Roman" w:hAnsi="Times New Roman" w:cs="Times New Roman"/>
          <w:color w:val="auto"/>
          <w:sz w:val="28"/>
          <w:szCs w:val="28"/>
        </w:rPr>
        <w:t xml:space="preserve"> tế có trách nhiệm đăng tải trên Cổng Thông tin điện tử Bộ Y tế, Trang Thông tin điện tử Cục Quản lý Dược, Cục Quản lý Y, Dược cổ truyền làm cơ sở tham khảo xây dựng giá kế hoạch.</w:t>
      </w:r>
    </w:p>
    <w:p w14:paraId="0E02DC13" w14:textId="77777777" w:rsidR="00F84D48" w:rsidRPr="00A743B4" w:rsidRDefault="004656FF" w:rsidP="007D00C5">
      <w:pPr>
        <w:pStyle w:val="Body"/>
        <w:tabs>
          <w:tab w:val="left" w:pos="1276"/>
        </w:tabs>
        <w:spacing w:before="110" w:after="0"/>
        <w:ind w:left="0" w:firstLine="567"/>
        <w:rPr>
          <w:rStyle w:val="None"/>
          <w:rFonts w:ascii="Times New Roman" w:eastAsia="Times New Roman" w:hAnsi="Times New Roman" w:cs="Times New Roman"/>
          <w:color w:val="auto"/>
          <w:sz w:val="28"/>
          <w:szCs w:val="28"/>
        </w:rPr>
      </w:pPr>
      <w:r w:rsidRPr="00A743B4">
        <w:rPr>
          <w:rFonts w:ascii="Times New Roman" w:hAnsi="Times New Roman"/>
          <w:color w:val="auto"/>
          <w:sz w:val="28"/>
          <w:szCs w:val="28"/>
          <w:lang w:val="es-ES_tradnl"/>
        </w:rPr>
        <w:t xml:space="preserve">3. Hình thức gửi báo cáo kết quả lựa chọn nhà thầu: Bằng văn bản và thư điện tử (về địa chỉ: dauthau.khtc@moh.gov.vn đối với tất cả các gói thầu mua thuốc; địa chỉ </w:t>
      </w:r>
      <w:hyperlink r:id="rId9" w:history="1">
        <w:r w:rsidRPr="00A743B4">
          <w:rPr>
            <w:rStyle w:val="Hyperlink0"/>
            <w:rFonts w:eastAsia="Calibri"/>
            <w:color w:val="auto"/>
          </w:rPr>
          <w:t>quanlygiathuoc@dav.gov.vn</w:t>
        </w:r>
      </w:hyperlink>
      <w:r w:rsidRPr="00A743B4">
        <w:rPr>
          <w:rStyle w:val="None"/>
          <w:b/>
          <w:bCs/>
          <w:color w:val="auto"/>
          <w:sz w:val="28"/>
          <w:szCs w:val="28"/>
          <w:lang w:val="es-ES_tradnl"/>
        </w:rPr>
        <w:t xml:space="preserve"> </w:t>
      </w:r>
      <w:r w:rsidRPr="00A743B4">
        <w:rPr>
          <w:rStyle w:val="Hyperlink0"/>
          <w:rFonts w:eastAsia="Calibri"/>
          <w:color w:val="auto"/>
        </w:rPr>
        <w:t xml:space="preserve">đối với gói thầu thuốc generic, gói thầu thuốc biệt dược gốc hoặc tương đương điều trị, gói thầu thuốc cổ truyền, thuốc dược liệu; </w:t>
      </w:r>
      <w:hyperlink r:id="rId10" w:history="1">
        <w:r w:rsidRPr="00A743B4">
          <w:rPr>
            <w:rStyle w:val="Hyperlink1"/>
            <w:rFonts w:eastAsia="Calibri"/>
            <w:color w:val="auto"/>
          </w:rPr>
          <w:t>quanlyduoclieu@moh.gov.vn</w:t>
        </w:r>
      </w:hyperlink>
      <w:r w:rsidRPr="00A743B4">
        <w:rPr>
          <w:rStyle w:val="Hyperlink0"/>
          <w:rFonts w:eastAsia="Calibri"/>
          <w:color w:val="auto"/>
        </w:rPr>
        <w:t xml:space="preserve"> đối với gói thầu dược liệu, vị thuốc cổ truyền).</w:t>
      </w:r>
    </w:p>
    <w:p w14:paraId="1EC180C6" w14:textId="2CFEF151" w:rsidR="00F84D48" w:rsidRPr="00A743B4" w:rsidRDefault="008A002E" w:rsidP="007D00C5">
      <w:pPr>
        <w:pStyle w:val="Body"/>
        <w:tabs>
          <w:tab w:val="left" w:pos="1276"/>
        </w:tabs>
        <w:spacing w:before="110" w:after="0"/>
        <w:ind w:left="0" w:firstLine="567"/>
        <w:rPr>
          <w:rStyle w:val="None"/>
          <w:rFonts w:ascii="Times New Roman" w:hAnsi="Times New Roman"/>
          <w:color w:val="auto"/>
          <w:sz w:val="28"/>
          <w:szCs w:val="28"/>
        </w:rPr>
      </w:pPr>
      <w:r w:rsidRPr="00A743B4">
        <w:rPr>
          <w:rStyle w:val="Hyperlink0"/>
          <w:rFonts w:eastAsia="Calibri"/>
          <w:color w:val="auto"/>
        </w:rPr>
        <w:t>4</w:t>
      </w:r>
      <w:r w:rsidR="004656FF" w:rsidRPr="00A743B4">
        <w:rPr>
          <w:rStyle w:val="Hyperlink0"/>
          <w:rFonts w:eastAsia="Calibri"/>
          <w:color w:val="auto"/>
        </w:rPr>
        <w:t xml:space="preserve">. </w:t>
      </w:r>
      <w:r w:rsidR="004656FF" w:rsidRPr="00A743B4">
        <w:rPr>
          <w:rStyle w:val="None"/>
          <w:rFonts w:ascii="Times New Roman" w:hAnsi="Times New Roman"/>
          <w:color w:val="auto"/>
          <w:sz w:val="28"/>
          <w:szCs w:val="28"/>
        </w:rPr>
        <w:t>Trước ng</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rPr>
        <w:t>y 31 tháng 10 h</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rPr>
        <w:t xml:space="preserve">ng năm, </w:t>
      </w:r>
      <w:r w:rsidR="004656FF" w:rsidRPr="00A743B4">
        <w:rPr>
          <w:rStyle w:val="Hyperlink0"/>
          <w:rFonts w:eastAsia="Calibri"/>
          <w:color w:val="auto"/>
        </w:rPr>
        <w:t>cơ quan quản lý y tế của các Bộ ngành; các</w:t>
      </w:r>
      <w:r w:rsidR="004656FF" w:rsidRPr="00A743B4">
        <w:rPr>
          <w:rStyle w:val="None"/>
          <w:rFonts w:ascii="Times New Roman" w:hAnsi="Times New Roman"/>
          <w:color w:val="auto"/>
          <w:sz w:val="28"/>
          <w:szCs w:val="28"/>
        </w:rPr>
        <w:t xml:space="preserve"> bệ</w:t>
      </w:r>
      <w:r w:rsidR="004656FF" w:rsidRPr="00A743B4">
        <w:rPr>
          <w:rStyle w:val="None"/>
          <w:rFonts w:ascii="Times New Roman" w:hAnsi="Times New Roman"/>
          <w:color w:val="auto"/>
          <w:sz w:val="28"/>
          <w:szCs w:val="28"/>
          <w:lang w:val="sv-SE"/>
        </w:rPr>
        <w:t>nh vi</w:t>
      </w:r>
      <w:r w:rsidR="004656FF" w:rsidRPr="00A743B4">
        <w:rPr>
          <w:rStyle w:val="None"/>
          <w:rFonts w:ascii="Times New Roman" w:hAnsi="Times New Roman"/>
          <w:color w:val="auto"/>
          <w:sz w:val="28"/>
          <w:szCs w:val="28"/>
        </w:rPr>
        <w:t>ện, viện c</w:t>
      </w:r>
      <w:r w:rsidR="004656FF" w:rsidRPr="00A743B4">
        <w:rPr>
          <w:rStyle w:val="None"/>
          <w:rFonts w:ascii="Times New Roman" w:hAnsi="Times New Roman"/>
          <w:color w:val="auto"/>
          <w:sz w:val="28"/>
          <w:szCs w:val="28"/>
          <w:lang w:val="es-ES_tradnl"/>
        </w:rPr>
        <w:t xml:space="preserve">ó </w:t>
      </w:r>
      <w:r w:rsidR="004656FF" w:rsidRPr="00A743B4">
        <w:rPr>
          <w:rStyle w:val="None"/>
          <w:rFonts w:ascii="Times New Roman" w:hAnsi="Times New Roman"/>
          <w:color w:val="auto"/>
          <w:sz w:val="28"/>
          <w:szCs w:val="28"/>
        </w:rPr>
        <w:t xml:space="preserve">giường bệnh trực thuộc Bộ </w:t>
      </w:r>
      <w:r w:rsidR="004656FF" w:rsidRPr="00A743B4">
        <w:rPr>
          <w:rStyle w:val="None"/>
          <w:rFonts w:ascii="Times New Roman" w:hAnsi="Times New Roman"/>
          <w:color w:val="auto"/>
          <w:sz w:val="28"/>
          <w:szCs w:val="28"/>
          <w:lang w:val="es-ES_tradnl"/>
        </w:rPr>
        <w:t>Y t</w:t>
      </w:r>
      <w:r w:rsidR="004656FF" w:rsidRPr="00A743B4">
        <w:rPr>
          <w:rStyle w:val="None"/>
          <w:rFonts w:ascii="Times New Roman" w:hAnsi="Times New Roman"/>
          <w:color w:val="auto"/>
          <w:sz w:val="28"/>
          <w:szCs w:val="28"/>
        </w:rPr>
        <w:t xml:space="preserve">ế; Sở </w:t>
      </w:r>
      <w:r w:rsidR="004656FF" w:rsidRPr="00A743B4">
        <w:rPr>
          <w:rStyle w:val="None"/>
          <w:rFonts w:ascii="Times New Roman" w:hAnsi="Times New Roman"/>
          <w:color w:val="auto"/>
          <w:sz w:val="28"/>
          <w:szCs w:val="28"/>
          <w:lang w:val="es-ES_tradnl"/>
        </w:rPr>
        <w:t>Y t</w:t>
      </w:r>
      <w:r w:rsidR="004656FF" w:rsidRPr="00A743B4">
        <w:rPr>
          <w:rStyle w:val="None"/>
          <w:rFonts w:ascii="Times New Roman" w:hAnsi="Times New Roman"/>
          <w:color w:val="auto"/>
          <w:sz w:val="28"/>
          <w:szCs w:val="28"/>
        </w:rPr>
        <w:t>ế các tỉnh, th</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rPr>
        <w:t>nh phố trực thuộ</w:t>
      </w:r>
      <w:r w:rsidR="004656FF" w:rsidRPr="00A743B4">
        <w:rPr>
          <w:rStyle w:val="None"/>
          <w:rFonts w:ascii="Times New Roman" w:hAnsi="Times New Roman"/>
          <w:color w:val="auto"/>
          <w:sz w:val="28"/>
          <w:szCs w:val="28"/>
          <w:lang w:val="de-DE"/>
        </w:rPr>
        <w:t xml:space="preserve">c Trung </w:t>
      </w:r>
      <w:r w:rsidR="004656FF" w:rsidRPr="00A743B4">
        <w:rPr>
          <w:rStyle w:val="None"/>
          <w:rFonts w:ascii="Times New Roman" w:hAnsi="Times New Roman"/>
          <w:color w:val="auto"/>
          <w:sz w:val="28"/>
          <w:szCs w:val="28"/>
        </w:rPr>
        <w:t>ương c</w:t>
      </w:r>
      <w:r w:rsidR="004656FF" w:rsidRPr="00A743B4">
        <w:rPr>
          <w:rStyle w:val="None"/>
          <w:rFonts w:ascii="Times New Roman" w:hAnsi="Times New Roman"/>
          <w:color w:val="auto"/>
          <w:sz w:val="28"/>
          <w:szCs w:val="28"/>
          <w:lang w:val="es-ES_tradnl"/>
        </w:rPr>
        <w:t xml:space="preserve">ó </w:t>
      </w:r>
      <w:r w:rsidR="004656FF" w:rsidRPr="00A743B4">
        <w:rPr>
          <w:rStyle w:val="None"/>
          <w:rFonts w:ascii="Times New Roman" w:hAnsi="Times New Roman"/>
          <w:color w:val="auto"/>
          <w:sz w:val="28"/>
          <w:szCs w:val="28"/>
        </w:rPr>
        <w:t>trá</w:t>
      </w:r>
      <w:r w:rsidR="004656FF" w:rsidRPr="00A743B4">
        <w:rPr>
          <w:rStyle w:val="None"/>
          <w:rFonts w:ascii="Times New Roman" w:hAnsi="Times New Roman"/>
          <w:color w:val="auto"/>
          <w:sz w:val="28"/>
          <w:szCs w:val="28"/>
          <w:lang w:val="pt-PT"/>
        </w:rPr>
        <w:t>ch nhi</w:t>
      </w:r>
      <w:r w:rsidR="004656FF" w:rsidRPr="00A743B4">
        <w:rPr>
          <w:rStyle w:val="None"/>
          <w:rFonts w:ascii="Times New Roman" w:hAnsi="Times New Roman"/>
          <w:color w:val="auto"/>
          <w:sz w:val="28"/>
          <w:szCs w:val="28"/>
        </w:rPr>
        <w:t>ệm tổng hợ</w:t>
      </w:r>
      <w:r w:rsidR="004656FF" w:rsidRPr="00A743B4">
        <w:rPr>
          <w:rStyle w:val="None"/>
          <w:rFonts w:ascii="Times New Roman" w:hAnsi="Times New Roman"/>
          <w:color w:val="auto"/>
          <w:sz w:val="28"/>
          <w:szCs w:val="28"/>
          <w:lang w:val="nl-NL"/>
        </w:rPr>
        <w:t>p v</w:t>
      </w:r>
      <w:r w:rsidR="004656FF" w:rsidRPr="00A743B4">
        <w:rPr>
          <w:rStyle w:val="None"/>
          <w:rFonts w:ascii="Times New Roman" w:hAnsi="Times New Roman"/>
          <w:color w:val="auto"/>
          <w:sz w:val="28"/>
          <w:szCs w:val="28"/>
          <w:lang w:val="fr-FR"/>
        </w:rPr>
        <w:t xml:space="preserve">à </w:t>
      </w:r>
      <w:r w:rsidR="004656FF" w:rsidRPr="00A743B4">
        <w:rPr>
          <w:rStyle w:val="None"/>
          <w:rFonts w:ascii="Times New Roman" w:hAnsi="Times New Roman"/>
          <w:color w:val="auto"/>
          <w:sz w:val="28"/>
          <w:szCs w:val="28"/>
        </w:rPr>
        <w:t>gửi bá</w:t>
      </w:r>
      <w:r w:rsidR="004656FF" w:rsidRPr="00A743B4">
        <w:rPr>
          <w:rStyle w:val="None"/>
          <w:rFonts w:ascii="Times New Roman" w:hAnsi="Times New Roman"/>
          <w:color w:val="auto"/>
          <w:sz w:val="28"/>
          <w:szCs w:val="28"/>
          <w:lang w:val="it-IT"/>
        </w:rPr>
        <w:t>o c</w:t>
      </w:r>
      <w:r w:rsidR="004656FF" w:rsidRPr="00A743B4">
        <w:rPr>
          <w:rStyle w:val="None"/>
          <w:rFonts w:ascii="Times New Roman" w:hAnsi="Times New Roman"/>
          <w:color w:val="auto"/>
          <w:sz w:val="28"/>
          <w:szCs w:val="28"/>
        </w:rPr>
        <w:t>áo t</w:t>
      </w:r>
      <w:r w:rsidR="004656FF" w:rsidRPr="00A743B4">
        <w:rPr>
          <w:rStyle w:val="None"/>
          <w:rFonts w:ascii="Times New Roman" w:hAnsi="Times New Roman"/>
          <w:color w:val="auto"/>
          <w:sz w:val="28"/>
          <w:szCs w:val="28"/>
          <w:lang w:val="it-IT"/>
        </w:rPr>
        <w:t>ì</w:t>
      </w:r>
      <w:r w:rsidR="004656FF" w:rsidRPr="00A743B4">
        <w:rPr>
          <w:rStyle w:val="None"/>
          <w:rFonts w:ascii="Times New Roman" w:hAnsi="Times New Roman"/>
          <w:color w:val="auto"/>
          <w:sz w:val="28"/>
          <w:szCs w:val="28"/>
          <w:lang w:val="pt-PT"/>
        </w:rPr>
        <w:t>nh h</w:t>
      </w:r>
      <w:r w:rsidR="004656FF" w:rsidRPr="00A743B4">
        <w:rPr>
          <w:rStyle w:val="None"/>
          <w:rFonts w:ascii="Times New Roman" w:hAnsi="Times New Roman"/>
          <w:color w:val="auto"/>
          <w:sz w:val="28"/>
          <w:szCs w:val="28"/>
          <w:lang w:val="it-IT"/>
        </w:rPr>
        <w:t>ì</w:t>
      </w:r>
      <w:r w:rsidR="004656FF" w:rsidRPr="00A743B4">
        <w:rPr>
          <w:rStyle w:val="None"/>
          <w:rFonts w:ascii="Times New Roman" w:hAnsi="Times New Roman"/>
          <w:color w:val="auto"/>
          <w:sz w:val="28"/>
          <w:szCs w:val="28"/>
          <w:lang w:val="sv-SE"/>
        </w:rPr>
        <w:t>nh vi ph</w:t>
      </w:r>
      <w:r w:rsidR="004656FF" w:rsidRPr="00A743B4">
        <w:rPr>
          <w:rStyle w:val="None"/>
          <w:rFonts w:ascii="Times New Roman" w:hAnsi="Times New Roman"/>
          <w:color w:val="auto"/>
          <w:sz w:val="28"/>
          <w:szCs w:val="28"/>
        </w:rPr>
        <w:t>ạ</w:t>
      </w:r>
      <w:r w:rsidR="004656FF" w:rsidRPr="00A743B4">
        <w:rPr>
          <w:rStyle w:val="None"/>
          <w:rFonts w:ascii="Times New Roman" w:hAnsi="Times New Roman"/>
          <w:color w:val="auto"/>
          <w:sz w:val="28"/>
          <w:szCs w:val="28"/>
          <w:lang w:val="pt-PT"/>
        </w:rPr>
        <w:t>m c</w:t>
      </w:r>
      <w:r w:rsidR="004656FF" w:rsidRPr="00A743B4">
        <w:rPr>
          <w:rStyle w:val="None"/>
          <w:rFonts w:ascii="Times New Roman" w:hAnsi="Times New Roman"/>
          <w:color w:val="auto"/>
          <w:sz w:val="28"/>
          <w:szCs w:val="28"/>
        </w:rPr>
        <w:t>ủa cá</w:t>
      </w:r>
      <w:r w:rsidR="004656FF" w:rsidRPr="00A743B4">
        <w:rPr>
          <w:rStyle w:val="None"/>
          <w:rFonts w:ascii="Times New Roman" w:hAnsi="Times New Roman"/>
          <w:color w:val="auto"/>
          <w:sz w:val="28"/>
          <w:szCs w:val="28"/>
          <w:lang w:val="pt-PT"/>
        </w:rPr>
        <w:t>c nh</w:t>
      </w:r>
      <w:r w:rsidR="004656FF" w:rsidRPr="00A743B4">
        <w:rPr>
          <w:rStyle w:val="None"/>
          <w:rFonts w:ascii="Times New Roman" w:hAnsi="Times New Roman"/>
          <w:color w:val="auto"/>
          <w:sz w:val="28"/>
          <w:szCs w:val="28"/>
          <w:lang w:val="fr-FR"/>
        </w:rPr>
        <w:t xml:space="preserve">à </w:t>
      </w:r>
      <w:r w:rsidR="004656FF" w:rsidRPr="00A743B4">
        <w:rPr>
          <w:rStyle w:val="None"/>
          <w:rFonts w:ascii="Times New Roman" w:hAnsi="Times New Roman"/>
          <w:color w:val="auto"/>
          <w:sz w:val="28"/>
          <w:szCs w:val="28"/>
        </w:rPr>
        <w:t>thầ</w:t>
      </w:r>
      <w:r w:rsidR="004656FF" w:rsidRPr="00A743B4">
        <w:rPr>
          <w:rStyle w:val="None"/>
          <w:rFonts w:ascii="Times New Roman" w:hAnsi="Times New Roman"/>
          <w:color w:val="auto"/>
          <w:sz w:val="28"/>
          <w:szCs w:val="28"/>
          <w:lang w:val="pt-PT"/>
        </w:rPr>
        <w:t>u trong qu</w:t>
      </w:r>
      <w:r w:rsidR="004656FF" w:rsidRPr="00A743B4">
        <w:rPr>
          <w:rStyle w:val="None"/>
          <w:rFonts w:ascii="Times New Roman" w:hAnsi="Times New Roman"/>
          <w:color w:val="auto"/>
          <w:sz w:val="28"/>
          <w:szCs w:val="28"/>
        </w:rPr>
        <w:t>á tr</w:t>
      </w:r>
      <w:r w:rsidR="004656FF" w:rsidRPr="00A743B4">
        <w:rPr>
          <w:rStyle w:val="None"/>
          <w:rFonts w:ascii="Times New Roman" w:hAnsi="Times New Roman"/>
          <w:color w:val="auto"/>
          <w:sz w:val="28"/>
          <w:szCs w:val="28"/>
          <w:lang w:val="it-IT"/>
        </w:rPr>
        <w:t>ì</w:t>
      </w:r>
      <w:r w:rsidR="004656FF" w:rsidRPr="00A743B4">
        <w:rPr>
          <w:rStyle w:val="None"/>
          <w:rFonts w:ascii="Times New Roman" w:hAnsi="Times New Roman"/>
          <w:color w:val="auto"/>
          <w:sz w:val="28"/>
          <w:szCs w:val="28"/>
          <w:lang w:val="pt-PT"/>
        </w:rPr>
        <w:t xml:space="preserve">nh </w:t>
      </w:r>
      <w:r w:rsidR="004656FF" w:rsidRPr="00A743B4">
        <w:rPr>
          <w:rStyle w:val="None"/>
          <w:rFonts w:ascii="Times New Roman" w:hAnsi="Times New Roman"/>
          <w:color w:val="auto"/>
          <w:sz w:val="28"/>
          <w:szCs w:val="28"/>
        </w:rPr>
        <w:t>đấu thầu, cung ứng thuốc trong kỳ trước của các cơ sở y tế tr</w:t>
      </w:r>
      <w:r w:rsidR="004656FF" w:rsidRPr="00A743B4">
        <w:rPr>
          <w:rStyle w:val="None"/>
          <w:rFonts w:ascii="Times New Roman" w:hAnsi="Times New Roman"/>
          <w:color w:val="auto"/>
          <w:sz w:val="28"/>
          <w:szCs w:val="28"/>
          <w:lang w:val="fr-FR"/>
        </w:rPr>
        <w:t>ê</w:t>
      </w:r>
      <w:r w:rsidR="004656FF" w:rsidRPr="00A743B4">
        <w:rPr>
          <w:rStyle w:val="None"/>
          <w:rFonts w:ascii="Times New Roman" w:hAnsi="Times New Roman"/>
          <w:color w:val="auto"/>
          <w:sz w:val="28"/>
          <w:szCs w:val="28"/>
        </w:rPr>
        <w:t>n địa b</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rPr>
        <w:t xml:space="preserve">n theo quy định tại </w:t>
      </w:r>
      <w:r w:rsidR="004656FF" w:rsidRPr="00A743B4">
        <w:rPr>
          <w:rStyle w:val="None"/>
          <w:rFonts w:ascii="Times New Roman" w:hAnsi="Times New Roman"/>
          <w:b/>
          <w:bCs/>
          <w:i/>
          <w:color w:val="auto"/>
          <w:sz w:val="28"/>
          <w:szCs w:val="28"/>
          <w:shd w:val="clear" w:color="auto" w:fill="FFFF00"/>
        </w:rPr>
        <w:t xml:space="preserve">Phụ lục </w:t>
      </w:r>
      <w:r w:rsidR="00803E19" w:rsidRPr="00A743B4">
        <w:rPr>
          <w:rStyle w:val="None"/>
          <w:rFonts w:ascii="Times New Roman" w:hAnsi="Times New Roman"/>
          <w:b/>
          <w:bCs/>
          <w:i/>
          <w:color w:val="auto"/>
          <w:sz w:val="28"/>
          <w:szCs w:val="28"/>
        </w:rPr>
        <w:t>1</w:t>
      </w:r>
      <w:r w:rsidR="005547D7">
        <w:rPr>
          <w:rStyle w:val="None"/>
          <w:rFonts w:ascii="Times New Roman" w:hAnsi="Times New Roman"/>
          <w:b/>
          <w:bCs/>
          <w:i/>
          <w:color w:val="auto"/>
          <w:sz w:val="28"/>
          <w:szCs w:val="28"/>
        </w:rPr>
        <w:t>4</w:t>
      </w:r>
      <w:r w:rsidR="004656FF" w:rsidRPr="00A743B4">
        <w:rPr>
          <w:rStyle w:val="None"/>
          <w:rFonts w:ascii="Times New Roman" w:hAnsi="Times New Roman"/>
          <w:color w:val="auto"/>
          <w:sz w:val="28"/>
          <w:szCs w:val="28"/>
        </w:rPr>
        <w:t xml:space="preserve"> ban h</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lang w:val="pt-PT"/>
        </w:rPr>
        <w:t>nh k</w:t>
      </w:r>
      <w:r w:rsidR="004656FF" w:rsidRPr="00A743B4">
        <w:rPr>
          <w:rStyle w:val="None"/>
          <w:rFonts w:ascii="Times New Roman" w:hAnsi="Times New Roman"/>
          <w:color w:val="auto"/>
          <w:sz w:val="28"/>
          <w:szCs w:val="28"/>
          <w:lang w:val="fr-FR"/>
        </w:rPr>
        <w:t>è</w:t>
      </w:r>
      <w:r w:rsidR="004656FF" w:rsidRPr="00A743B4">
        <w:rPr>
          <w:rStyle w:val="None"/>
          <w:rFonts w:ascii="Times New Roman" w:hAnsi="Times New Roman"/>
          <w:color w:val="auto"/>
          <w:sz w:val="28"/>
          <w:szCs w:val="28"/>
        </w:rPr>
        <w:t>m theo Thông tư n</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rPr>
        <w:t xml:space="preserve">y về Bộ </w:t>
      </w:r>
      <w:r w:rsidR="004656FF" w:rsidRPr="00A743B4">
        <w:rPr>
          <w:rStyle w:val="None"/>
          <w:rFonts w:ascii="Times New Roman" w:hAnsi="Times New Roman"/>
          <w:color w:val="auto"/>
          <w:sz w:val="28"/>
          <w:szCs w:val="28"/>
          <w:lang w:val="es-ES_tradnl"/>
        </w:rPr>
        <w:t>Y t</w:t>
      </w:r>
      <w:r w:rsidR="004656FF" w:rsidRPr="00A743B4">
        <w:rPr>
          <w:rStyle w:val="None"/>
          <w:rFonts w:ascii="Times New Roman" w:hAnsi="Times New Roman"/>
          <w:color w:val="auto"/>
          <w:sz w:val="28"/>
          <w:szCs w:val="28"/>
        </w:rPr>
        <w:t xml:space="preserve">ế </w:t>
      </w:r>
      <w:r w:rsidR="004656FF" w:rsidRPr="00A743B4">
        <w:rPr>
          <w:rStyle w:val="None"/>
          <w:rFonts w:ascii="Times New Roman" w:hAnsi="Times New Roman"/>
          <w:color w:val="auto"/>
          <w:sz w:val="28"/>
          <w:szCs w:val="28"/>
        </w:rPr>
        <w:lastRenderedPageBreak/>
        <w:t>(Vụ Kế hoạch - T</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lang w:val="it-IT"/>
        </w:rPr>
        <w:t>i ch</w:t>
      </w:r>
      <w:r w:rsidR="004656FF" w:rsidRPr="00A743B4">
        <w:rPr>
          <w:rStyle w:val="None"/>
          <w:rFonts w:ascii="Times New Roman" w:hAnsi="Times New Roman"/>
          <w:color w:val="auto"/>
          <w:sz w:val="28"/>
          <w:szCs w:val="28"/>
        </w:rPr>
        <w:t>í</w:t>
      </w:r>
      <w:r w:rsidR="004656FF" w:rsidRPr="00A743B4">
        <w:rPr>
          <w:rStyle w:val="None"/>
          <w:rFonts w:ascii="Times New Roman" w:hAnsi="Times New Roman"/>
          <w:color w:val="auto"/>
          <w:sz w:val="28"/>
          <w:szCs w:val="28"/>
          <w:lang w:val="pt-PT"/>
        </w:rPr>
        <w:t xml:space="preserve">nh </w:t>
      </w:r>
      <w:r w:rsidR="004656FF" w:rsidRPr="00A743B4">
        <w:rPr>
          <w:rStyle w:val="None"/>
          <w:rFonts w:ascii="Times New Roman" w:hAnsi="Times New Roman"/>
          <w:color w:val="auto"/>
          <w:sz w:val="28"/>
          <w:szCs w:val="28"/>
        </w:rPr>
        <w:t>đối với tấ</w:t>
      </w:r>
      <w:r w:rsidR="004656FF" w:rsidRPr="00A743B4">
        <w:rPr>
          <w:rStyle w:val="None"/>
          <w:rFonts w:ascii="Times New Roman" w:hAnsi="Times New Roman"/>
          <w:color w:val="auto"/>
          <w:sz w:val="28"/>
          <w:szCs w:val="28"/>
          <w:lang w:val="fr-FR"/>
        </w:rPr>
        <w:t>t c</w:t>
      </w:r>
      <w:r w:rsidR="004656FF" w:rsidRPr="00A743B4">
        <w:rPr>
          <w:rStyle w:val="None"/>
          <w:rFonts w:ascii="Times New Roman" w:hAnsi="Times New Roman"/>
          <w:color w:val="auto"/>
          <w:sz w:val="28"/>
          <w:szCs w:val="28"/>
        </w:rPr>
        <w:t xml:space="preserve">ả các gói thầu; Cục Quản lý Dược </w:t>
      </w:r>
      <w:r w:rsidR="004656FF" w:rsidRPr="00A743B4">
        <w:rPr>
          <w:rStyle w:val="Hyperlink0"/>
          <w:rFonts w:eastAsia="Calibri"/>
          <w:color w:val="auto"/>
        </w:rPr>
        <w:t>đối với gói thầu thuốc generic, gói thầu thuốc biệt dược gốc hoặc tương đương điều trị, gói thầu thuốc cổ truyền, thuốc dược liệu; Cục Quản lý Y, Dược cổ truyền đối với gói thầu dược liệu, vị thuốc cổ truyền</w:t>
      </w:r>
      <w:r w:rsidR="004656FF" w:rsidRPr="00A743B4">
        <w:rPr>
          <w:rStyle w:val="None"/>
          <w:rFonts w:ascii="Times New Roman" w:hAnsi="Times New Roman"/>
          <w:color w:val="auto"/>
          <w:sz w:val="28"/>
          <w:szCs w:val="28"/>
        </w:rPr>
        <w:t>) để tổng hợ</w:t>
      </w:r>
      <w:r w:rsidR="004656FF" w:rsidRPr="00A743B4">
        <w:rPr>
          <w:rStyle w:val="None"/>
          <w:rFonts w:ascii="Times New Roman" w:hAnsi="Times New Roman"/>
          <w:color w:val="auto"/>
          <w:sz w:val="28"/>
          <w:szCs w:val="28"/>
          <w:lang w:val="nl-NL"/>
        </w:rPr>
        <w:t>p v</w:t>
      </w:r>
      <w:r w:rsidR="004656FF" w:rsidRPr="00A743B4">
        <w:rPr>
          <w:rStyle w:val="None"/>
          <w:rFonts w:ascii="Times New Roman" w:hAnsi="Times New Roman"/>
          <w:color w:val="auto"/>
          <w:sz w:val="28"/>
          <w:szCs w:val="28"/>
          <w:lang w:val="fr-FR"/>
        </w:rPr>
        <w:t xml:space="preserve">à </w:t>
      </w:r>
      <w:r w:rsidR="004656FF" w:rsidRPr="00A743B4">
        <w:rPr>
          <w:rStyle w:val="None"/>
          <w:rFonts w:ascii="Times New Roman" w:hAnsi="Times New Roman"/>
          <w:color w:val="auto"/>
          <w:sz w:val="28"/>
          <w:szCs w:val="28"/>
        </w:rPr>
        <w:t>công bố, l</w:t>
      </w:r>
      <w:r w:rsidR="004656FF" w:rsidRPr="00A743B4">
        <w:rPr>
          <w:rStyle w:val="None"/>
          <w:rFonts w:ascii="Times New Roman" w:hAnsi="Times New Roman"/>
          <w:color w:val="auto"/>
          <w:sz w:val="28"/>
          <w:szCs w:val="28"/>
          <w:lang w:val="fr-FR"/>
        </w:rPr>
        <w:t>à</w:t>
      </w:r>
      <w:r w:rsidR="004656FF" w:rsidRPr="00A743B4">
        <w:rPr>
          <w:rStyle w:val="None"/>
          <w:rFonts w:ascii="Times New Roman" w:hAnsi="Times New Roman"/>
          <w:color w:val="auto"/>
          <w:sz w:val="28"/>
          <w:szCs w:val="28"/>
          <w:lang w:val="pt-PT"/>
        </w:rPr>
        <w:t>m c</w:t>
      </w:r>
      <w:r w:rsidR="004656FF" w:rsidRPr="00A743B4">
        <w:rPr>
          <w:rStyle w:val="None"/>
          <w:rFonts w:ascii="Times New Roman" w:hAnsi="Times New Roman"/>
          <w:color w:val="auto"/>
          <w:sz w:val="28"/>
          <w:szCs w:val="28"/>
        </w:rPr>
        <w:t xml:space="preserve">ơ sở </w:t>
      </w:r>
      <w:r w:rsidR="004656FF" w:rsidRPr="00A743B4">
        <w:rPr>
          <w:rStyle w:val="None"/>
          <w:rFonts w:ascii="Times New Roman" w:hAnsi="Times New Roman"/>
          <w:color w:val="auto"/>
          <w:sz w:val="28"/>
          <w:szCs w:val="28"/>
          <w:lang w:val="es-ES_tradnl"/>
        </w:rPr>
        <w:t>cho c</w:t>
      </w:r>
      <w:r w:rsidR="004656FF" w:rsidRPr="00A743B4">
        <w:rPr>
          <w:rStyle w:val="None"/>
          <w:rFonts w:ascii="Times New Roman" w:hAnsi="Times New Roman"/>
          <w:color w:val="auto"/>
          <w:sz w:val="28"/>
          <w:szCs w:val="28"/>
        </w:rPr>
        <w:t>ác đơn vị xem xét đá</w:t>
      </w:r>
      <w:r w:rsidR="004656FF" w:rsidRPr="00A743B4">
        <w:rPr>
          <w:rStyle w:val="None"/>
          <w:rFonts w:ascii="Times New Roman" w:hAnsi="Times New Roman"/>
          <w:color w:val="auto"/>
          <w:sz w:val="28"/>
          <w:szCs w:val="28"/>
          <w:lang w:val="pt-PT"/>
        </w:rPr>
        <w:t>nh gi</w:t>
      </w:r>
      <w:r w:rsidR="004656FF" w:rsidRPr="00A743B4">
        <w:rPr>
          <w:rStyle w:val="None"/>
          <w:rFonts w:ascii="Times New Roman" w:hAnsi="Times New Roman"/>
          <w:color w:val="auto"/>
          <w:sz w:val="28"/>
          <w:szCs w:val="28"/>
        </w:rPr>
        <w:t>á, lự</w:t>
      </w:r>
      <w:r w:rsidR="004656FF" w:rsidRPr="00A743B4">
        <w:rPr>
          <w:rStyle w:val="None"/>
          <w:rFonts w:ascii="Times New Roman" w:hAnsi="Times New Roman"/>
          <w:color w:val="auto"/>
          <w:sz w:val="28"/>
          <w:szCs w:val="28"/>
          <w:lang w:val="it-IT"/>
        </w:rPr>
        <w:t>a ch</w:t>
      </w:r>
      <w:r w:rsidR="004656FF" w:rsidRPr="00A743B4">
        <w:rPr>
          <w:rStyle w:val="None"/>
          <w:rFonts w:ascii="Times New Roman" w:hAnsi="Times New Roman"/>
          <w:color w:val="auto"/>
          <w:sz w:val="28"/>
          <w:szCs w:val="28"/>
        </w:rPr>
        <w:t>ọ</w:t>
      </w:r>
      <w:r w:rsidR="004656FF" w:rsidRPr="00A743B4">
        <w:rPr>
          <w:rStyle w:val="None"/>
          <w:rFonts w:ascii="Times New Roman" w:hAnsi="Times New Roman"/>
          <w:color w:val="auto"/>
          <w:sz w:val="28"/>
          <w:szCs w:val="28"/>
          <w:lang w:val="pt-PT"/>
        </w:rPr>
        <w:t>n nh</w:t>
      </w:r>
      <w:r w:rsidR="004656FF" w:rsidRPr="00A743B4">
        <w:rPr>
          <w:rStyle w:val="None"/>
          <w:rFonts w:ascii="Times New Roman" w:hAnsi="Times New Roman"/>
          <w:color w:val="auto"/>
          <w:sz w:val="28"/>
          <w:szCs w:val="28"/>
          <w:lang w:val="fr-FR"/>
        </w:rPr>
        <w:t xml:space="preserve">à </w:t>
      </w:r>
      <w:r w:rsidR="004656FF" w:rsidRPr="00A743B4">
        <w:rPr>
          <w:rStyle w:val="None"/>
          <w:rFonts w:ascii="Times New Roman" w:hAnsi="Times New Roman"/>
          <w:color w:val="auto"/>
          <w:sz w:val="28"/>
          <w:szCs w:val="28"/>
        </w:rPr>
        <w:t>thầu trong kỳ tiếp theo.</w:t>
      </w:r>
    </w:p>
    <w:p w14:paraId="0075E46E" w14:textId="09F4BB5C" w:rsidR="00F84D48" w:rsidRPr="00A743B4" w:rsidRDefault="004656FF" w:rsidP="007D00C5">
      <w:pPr>
        <w:pStyle w:val="Body"/>
        <w:tabs>
          <w:tab w:val="left" w:pos="1276"/>
        </w:tabs>
        <w:spacing w:before="110" w:after="0"/>
        <w:ind w:left="0" w:firstLine="567"/>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Điều 3</w:t>
      </w:r>
      <w:r w:rsidR="008C1217">
        <w:rPr>
          <w:rStyle w:val="None"/>
          <w:rFonts w:ascii="Times New Roman" w:hAnsi="Times New Roman"/>
          <w:b/>
          <w:bCs/>
          <w:color w:val="auto"/>
          <w:sz w:val="28"/>
          <w:szCs w:val="28"/>
          <w:lang w:val="es-ES_tradnl"/>
        </w:rPr>
        <w:t>9</w:t>
      </w:r>
      <w:r w:rsidRPr="00A743B4">
        <w:rPr>
          <w:rStyle w:val="None"/>
          <w:rFonts w:ascii="Times New Roman" w:hAnsi="Times New Roman"/>
          <w:b/>
          <w:bCs/>
          <w:color w:val="auto"/>
          <w:sz w:val="28"/>
          <w:szCs w:val="28"/>
          <w:lang w:val="es-ES_tradnl"/>
        </w:rPr>
        <w:t xml:space="preserve">. Chi phí và lưu trữ hồ sơ trong lựa chọn nhà thầu </w:t>
      </w:r>
    </w:p>
    <w:p w14:paraId="45C901CA" w14:textId="77777777" w:rsidR="00F84D48" w:rsidRPr="00A743B4" w:rsidRDefault="004656FF" w:rsidP="007D00C5">
      <w:pPr>
        <w:pStyle w:val="Body"/>
        <w:tabs>
          <w:tab w:val="left" w:pos="700"/>
          <w:tab w:val="left" w:pos="1276"/>
        </w:tabs>
        <w:spacing w:before="110" w:after="0"/>
        <w:ind w:left="0" w:firstLine="567"/>
        <w:rPr>
          <w:rStyle w:val="None"/>
          <w:rFonts w:ascii="Times New Roman" w:eastAsia="Times New Roman" w:hAnsi="Times New Roman" w:cs="Times New Roman"/>
          <w:color w:val="auto"/>
          <w:spacing w:val="-6"/>
          <w:sz w:val="28"/>
          <w:szCs w:val="28"/>
        </w:rPr>
      </w:pPr>
      <w:r w:rsidRPr="00A743B4">
        <w:rPr>
          <w:rStyle w:val="None"/>
          <w:rFonts w:ascii="Times New Roman" w:hAnsi="Times New Roman"/>
          <w:color w:val="auto"/>
          <w:spacing w:val="-6"/>
          <w:sz w:val="28"/>
          <w:szCs w:val="28"/>
          <w:lang w:val="es-ES_tradnl"/>
        </w:rPr>
        <w:t>1. Chi phí trong quá trình tổ chức lựa chọn nhà thầu thực hiện theo quy định tại Điều 9 Nghị định số 63/2014/NĐ-CP.</w:t>
      </w:r>
    </w:p>
    <w:p w14:paraId="4B567435" w14:textId="77777777" w:rsidR="00F84D48" w:rsidRPr="00A743B4" w:rsidRDefault="004656FF" w:rsidP="007D00C5">
      <w:pPr>
        <w:pStyle w:val="Body"/>
        <w:tabs>
          <w:tab w:val="left" w:pos="700"/>
          <w:tab w:val="left" w:pos="1276"/>
        </w:tabs>
        <w:spacing w:before="110" w:after="0"/>
        <w:ind w:left="0" w:firstLine="567"/>
        <w:rPr>
          <w:rStyle w:val="None"/>
          <w:rFonts w:ascii="Times New Roman" w:eastAsia="Times New Roman" w:hAnsi="Times New Roman" w:cs="Times New Roman"/>
          <w:color w:val="auto"/>
          <w:spacing w:val="-6"/>
          <w:sz w:val="28"/>
          <w:szCs w:val="28"/>
        </w:rPr>
      </w:pPr>
      <w:r w:rsidRPr="00A743B4">
        <w:rPr>
          <w:rStyle w:val="None"/>
          <w:rFonts w:ascii="Times New Roman" w:hAnsi="Times New Roman"/>
          <w:color w:val="auto"/>
          <w:spacing w:val="-6"/>
          <w:sz w:val="28"/>
          <w:szCs w:val="28"/>
          <w:lang w:val="es-ES_tradnl"/>
        </w:rPr>
        <w:t>2. Lưu trữ hồ sơ trong quá trình tổ chức lựa chọn nhà thầu thực hiện theo quy định tại Điều 10 Nghị định số 63/2014/NĐ-CP.</w:t>
      </w:r>
    </w:p>
    <w:p w14:paraId="4EB4E1AE" w14:textId="22BAD6CC" w:rsidR="00F84D48" w:rsidRPr="00A743B4" w:rsidRDefault="004656FF" w:rsidP="007D00C5">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None"/>
          <w:rFonts w:ascii="Times New Roman" w:hAnsi="Times New Roman"/>
          <w:b/>
          <w:bCs/>
          <w:color w:val="auto"/>
          <w:sz w:val="28"/>
          <w:szCs w:val="28"/>
          <w:lang w:val="es-ES_tradnl"/>
        </w:rPr>
        <w:t>Điề</w:t>
      </w:r>
      <w:r w:rsidR="008C1217">
        <w:rPr>
          <w:rStyle w:val="None"/>
          <w:rFonts w:ascii="Times New Roman" w:hAnsi="Times New Roman"/>
          <w:b/>
          <w:bCs/>
          <w:color w:val="auto"/>
          <w:sz w:val="28"/>
          <w:szCs w:val="28"/>
          <w:lang w:val="es-ES_tradnl"/>
        </w:rPr>
        <w:t>u 40</w:t>
      </w:r>
      <w:r w:rsidRPr="00A743B4">
        <w:rPr>
          <w:rStyle w:val="None"/>
          <w:rFonts w:ascii="Times New Roman" w:hAnsi="Times New Roman"/>
          <w:bCs/>
          <w:color w:val="auto"/>
          <w:sz w:val="28"/>
          <w:szCs w:val="28"/>
          <w:lang w:val="es-ES_tradnl"/>
        </w:rPr>
        <w:t xml:space="preserve">. </w:t>
      </w:r>
      <w:r w:rsidRPr="00A743B4">
        <w:rPr>
          <w:rStyle w:val="None"/>
          <w:rFonts w:ascii="Times New Roman" w:hAnsi="Times New Roman"/>
          <w:b/>
          <w:bCs/>
          <w:color w:val="auto"/>
          <w:sz w:val="28"/>
          <w:szCs w:val="28"/>
          <w:lang w:val="es-ES_tradnl"/>
        </w:rPr>
        <w:t>Hiệu lực thi hành</w:t>
      </w:r>
    </w:p>
    <w:p w14:paraId="0C42B48B" w14:textId="77777777" w:rsidR="004A48D5" w:rsidRPr="00A743B4" w:rsidRDefault="004A48D5" w:rsidP="007D00C5">
      <w:pPr>
        <w:tabs>
          <w:tab w:val="left" w:pos="1276"/>
        </w:tabs>
        <w:spacing w:before="110"/>
        <w:ind w:firstLine="567"/>
        <w:jc w:val="both"/>
        <w:rPr>
          <w:rFonts w:eastAsia="Calibri" w:cs="Calibri"/>
          <w:b/>
          <w:bCs/>
          <w:i/>
          <w:sz w:val="28"/>
          <w:szCs w:val="28"/>
          <w:u w:color="000000"/>
          <w:lang w:val="es-ES_tradnl"/>
        </w:rPr>
      </w:pPr>
      <w:r w:rsidRPr="00A743B4">
        <w:rPr>
          <w:rFonts w:eastAsia="Calibri" w:cs="Calibri"/>
          <w:b/>
          <w:bCs/>
          <w:i/>
          <w:sz w:val="28"/>
          <w:szCs w:val="28"/>
          <w:u w:color="000000"/>
          <w:lang w:val="es-ES_tradnl"/>
        </w:rPr>
        <w:t>1. Thông tư này có hiệu lực thi hành kể từ ngày … tháng … năm 2018.</w:t>
      </w:r>
    </w:p>
    <w:p w14:paraId="7614F449" w14:textId="77777777" w:rsidR="004A48D5" w:rsidRPr="00A743B4" w:rsidRDefault="004A48D5" w:rsidP="007D00C5">
      <w:pPr>
        <w:widowControl w:val="0"/>
        <w:tabs>
          <w:tab w:val="left" w:pos="1276"/>
        </w:tabs>
        <w:autoSpaceDE w:val="0"/>
        <w:autoSpaceDN w:val="0"/>
        <w:adjustRightInd w:val="0"/>
        <w:spacing w:before="110"/>
        <w:ind w:firstLine="567"/>
        <w:jc w:val="both"/>
        <w:rPr>
          <w:rFonts w:eastAsia="Calibri"/>
          <w:sz w:val="28"/>
          <w:szCs w:val="28"/>
          <w:lang w:val="es-ES"/>
        </w:rPr>
      </w:pPr>
      <w:r w:rsidRPr="00A743B4">
        <w:rPr>
          <w:rFonts w:eastAsia="Calibri" w:cs="Calibri"/>
          <w:b/>
          <w:bCs/>
          <w:i/>
          <w:sz w:val="28"/>
          <w:szCs w:val="28"/>
          <w:u w:color="000000"/>
          <w:lang w:val="es-ES_tradnl"/>
        </w:rPr>
        <w:t xml:space="preserve"> </w:t>
      </w:r>
      <w:r w:rsidRPr="00A743B4">
        <w:rPr>
          <w:rFonts w:eastAsia="Calibri"/>
          <w:bCs/>
          <w:kern w:val="1"/>
          <w:sz w:val="28"/>
          <w:szCs w:val="28"/>
          <w:lang w:val="es-ES"/>
        </w:rPr>
        <w:t xml:space="preserve">2. Các </w:t>
      </w:r>
      <w:r w:rsidRPr="00A743B4">
        <w:rPr>
          <w:rFonts w:eastAsia="Calibri"/>
          <w:sz w:val="28"/>
          <w:szCs w:val="28"/>
          <w:lang w:val="es-ES"/>
        </w:rPr>
        <w:t xml:space="preserve">văn bản sau đây hết hiệu lực thi hành kể từ ngày Thông tư này có hiệu lực: </w:t>
      </w:r>
    </w:p>
    <w:p w14:paraId="1CEC92C7" w14:textId="77777777" w:rsidR="004A48D5" w:rsidRPr="00F11119" w:rsidRDefault="004A48D5" w:rsidP="007D00C5">
      <w:pPr>
        <w:widowControl w:val="0"/>
        <w:tabs>
          <w:tab w:val="left" w:pos="1276"/>
        </w:tabs>
        <w:spacing w:before="110"/>
        <w:ind w:firstLine="567"/>
        <w:jc w:val="both"/>
        <w:rPr>
          <w:rFonts w:eastAsia="Calibri" w:cs="Calibri"/>
          <w:bCs/>
          <w:sz w:val="28"/>
          <w:szCs w:val="28"/>
          <w:u w:color="000000"/>
          <w:lang w:val="es-ES_tradnl"/>
        </w:rPr>
      </w:pPr>
      <w:r w:rsidRPr="005D50FC">
        <w:rPr>
          <w:rFonts w:eastAsia="Calibri" w:cs="Calibri"/>
          <w:bCs/>
          <w:strike/>
          <w:sz w:val="28"/>
          <w:szCs w:val="28"/>
          <w:u w:color="000000"/>
          <w:lang w:val="es-ES_tradnl"/>
        </w:rPr>
        <w:t>a)</w:t>
      </w:r>
      <w:r w:rsidRPr="00F11119">
        <w:rPr>
          <w:rFonts w:eastAsia="Calibri" w:cs="Calibri"/>
          <w:bCs/>
          <w:sz w:val="28"/>
          <w:szCs w:val="28"/>
          <w:u w:color="000000"/>
          <w:lang w:val="es-ES_tradnl"/>
        </w:rPr>
        <w:t xml:space="preserve"> Thông tư số 11/2016/TT-BYT ngày 11 tháng 5 năm 2016 của Bộ trưởng Bộ Y tế quy định việc đấu thầu thuốc tại các cơ sở y tế công lập hết hiệu lực thi hành kể từ ngày Thông tư này có hiệu lực thi hành.</w:t>
      </w:r>
    </w:p>
    <w:p w14:paraId="3AC79251" w14:textId="77777777" w:rsidR="004A48D5" w:rsidRPr="005D50FC" w:rsidRDefault="004A48D5" w:rsidP="007D00C5">
      <w:pPr>
        <w:tabs>
          <w:tab w:val="left" w:pos="1276"/>
        </w:tabs>
        <w:spacing w:before="110"/>
        <w:ind w:firstLine="567"/>
        <w:jc w:val="both"/>
        <w:rPr>
          <w:rFonts w:eastAsia="Calibri" w:cs="Calibri"/>
          <w:bCs/>
          <w:strike/>
          <w:sz w:val="28"/>
          <w:szCs w:val="28"/>
          <w:u w:color="000000"/>
          <w:lang w:val="es-ES_tradnl"/>
        </w:rPr>
      </w:pPr>
      <w:r w:rsidRPr="005D50FC">
        <w:rPr>
          <w:rFonts w:eastAsia="Calibri" w:cs="Calibri"/>
          <w:strike/>
          <w:sz w:val="28"/>
          <w:szCs w:val="28"/>
          <w:u w:color="000000"/>
          <w:lang w:val="es-ES_tradnl"/>
        </w:rPr>
        <w:t xml:space="preserve">b). Quy </w:t>
      </w:r>
      <w:r w:rsidRPr="005D50FC">
        <w:rPr>
          <w:rFonts w:eastAsia="Calibri" w:cs="Calibri"/>
          <w:strike/>
          <w:sz w:val="28"/>
          <w:szCs w:val="28"/>
          <w:u w:color="000000"/>
        </w:rPr>
        <w:t>định mua sắm tậ</w:t>
      </w:r>
      <w:r w:rsidRPr="005D50FC">
        <w:rPr>
          <w:rFonts w:eastAsia="Calibri" w:cs="Calibri"/>
          <w:strike/>
          <w:sz w:val="28"/>
          <w:szCs w:val="28"/>
          <w:u w:color="000000"/>
          <w:lang w:val="de-DE"/>
        </w:rPr>
        <w:t>p trung c</w:t>
      </w:r>
      <w:r w:rsidRPr="005D50FC">
        <w:rPr>
          <w:rFonts w:eastAsia="Calibri" w:cs="Calibri"/>
          <w:strike/>
          <w:sz w:val="28"/>
          <w:szCs w:val="28"/>
          <w:u w:color="000000"/>
        </w:rPr>
        <w:t>ấ</w:t>
      </w:r>
      <w:r w:rsidRPr="005D50FC">
        <w:rPr>
          <w:rFonts w:eastAsia="Calibri" w:cs="Calibri"/>
          <w:strike/>
          <w:sz w:val="28"/>
          <w:szCs w:val="28"/>
          <w:u w:color="000000"/>
          <w:lang w:val="fr-FR"/>
        </w:rPr>
        <w:t>p qu</w:t>
      </w:r>
      <w:r w:rsidRPr="005D50FC">
        <w:rPr>
          <w:rFonts w:eastAsia="Calibri" w:cs="Calibri"/>
          <w:strike/>
          <w:sz w:val="28"/>
          <w:szCs w:val="28"/>
          <w:u w:color="000000"/>
        </w:rPr>
        <w:t>ố</w:t>
      </w:r>
      <w:r w:rsidRPr="005D50FC">
        <w:rPr>
          <w:rFonts w:eastAsia="Calibri" w:cs="Calibri"/>
          <w:strike/>
          <w:sz w:val="28"/>
          <w:szCs w:val="28"/>
          <w:u w:color="000000"/>
          <w:lang w:val="it-IT"/>
        </w:rPr>
        <w:t xml:space="preserve">c gia </w:t>
      </w:r>
      <w:r w:rsidRPr="005D50FC">
        <w:rPr>
          <w:rFonts w:eastAsia="Calibri" w:cs="Calibri"/>
          <w:strike/>
          <w:sz w:val="28"/>
          <w:szCs w:val="28"/>
          <w:u w:color="000000"/>
        </w:rPr>
        <w:t>đối với thuốc khá</w:t>
      </w:r>
      <w:r w:rsidRPr="005D50FC">
        <w:rPr>
          <w:rFonts w:eastAsia="Calibri" w:cs="Calibri"/>
          <w:strike/>
          <w:sz w:val="28"/>
          <w:szCs w:val="28"/>
          <w:u w:color="000000"/>
          <w:lang w:val="de-DE"/>
        </w:rPr>
        <w:t>ng HIV s</w:t>
      </w:r>
      <w:r w:rsidRPr="005D50FC">
        <w:rPr>
          <w:rFonts w:eastAsia="Calibri" w:cs="Calibri"/>
          <w:strike/>
          <w:sz w:val="28"/>
          <w:szCs w:val="28"/>
          <w:u w:color="000000"/>
        </w:rPr>
        <w:t>ử dụng nguồ</w:t>
      </w:r>
      <w:r w:rsidRPr="005D50FC">
        <w:rPr>
          <w:rFonts w:eastAsia="Calibri" w:cs="Calibri"/>
          <w:strike/>
          <w:sz w:val="28"/>
          <w:szCs w:val="28"/>
          <w:u w:color="000000"/>
          <w:lang w:val="es-ES_tradnl"/>
        </w:rPr>
        <w:t>n qu</w:t>
      </w:r>
      <w:r w:rsidRPr="005D50FC">
        <w:rPr>
          <w:rFonts w:eastAsia="Calibri" w:cs="Calibri"/>
          <w:strike/>
          <w:sz w:val="28"/>
          <w:szCs w:val="28"/>
          <w:u w:color="000000"/>
        </w:rPr>
        <w:t>ỹ khám bệ</w:t>
      </w:r>
      <w:r w:rsidRPr="005D50FC">
        <w:rPr>
          <w:rFonts w:eastAsia="Calibri" w:cs="Calibri"/>
          <w:strike/>
          <w:sz w:val="28"/>
          <w:szCs w:val="28"/>
          <w:u w:color="000000"/>
          <w:lang w:val="it-IT"/>
        </w:rPr>
        <w:t>nh, ch</w:t>
      </w:r>
      <w:r w:rsidRPr="005D50FC">
        <w:rPr>
          <w:rFonts w:eastAsia="Calibri" w:cs="Calibri"/>
          <w:strike/>
          <w:sz w:val="28"/>
          <w:szCs w:val="28"/>
          <w:u w:color="000000"/>
        </w:rPr>
        <w:t>ữa bệ</w:t>
      </w:r>
      <w:r w:rsidRPr="005D50FC">
        <w:rPr>
          <w:rFonts w:eastAsia="Calibri" w:cs="Calibri"/>
          <w:strike/>
          <w:sz w:val="28"/>
          <w:szCs w:val="28"/>
          <w:u w:color="000000"/>
          <w:lang w:val="pt-PT"/>
        </w:rPr>
        <w:t>nh b</w:t>
      </w:r>
      <w:r w:rsidRPr="005D50FC">
        <w:rPr>
          <w:rFonts w:eastAsia="Calibri" w:cs="Calibri"/>
          <w:strike/>
          <w:sz w:val="28"/>
          <w:szCs w:val="28"/>
          <w:u w:color="000000"/>
        </w:rPr>
        <w:t>ảo hiể</w:t>
      </w:r>
      <w:r w:rsidRPr="005D50FC">
        <w:rPr>
          <w:rFonts w:eastAsia="Calibri" w:cs="Calibri"/>
          <w:strike/>
          <w:sz w:val="28"/>
          <w:szCs w:val="28"/>
          <w:u w:color="000000"/>
          <w:lang w:val="es-ES_tradnl"/>
        </w:rPr>
        <w:t>m y t</w:t>
      </w:r>
      <w:r w:rsidRPr="005D50FC">
        <w:rPr>
          <w:rFonts w:eastAsia="Calibri" w:cs="Calibri"/>
          <w:strike/>
          <w:sz w:val="28"/>
          <w:szCs w:val="28"/>
          <w:u w:color="000000"/>
        </w:rPr>
        <w:t xml:space="preserve">ế </w:t>
      </w:r>
      <w:r w:rsidRPr="005D50FC">
        <w:rPr>
          <w:rFonts w:eastAsia="Calibri" w:cs="Calibri"/>
          <w:bCs/>
          <w:strike/>
          <w:sz w:val="28"/>
          <w:szCs w:val="28"/>
          <w:u w:color="000000"/>
          <w:lang w:val="es-ES_tradnl"/>
        </w:rPr>
        <w:t>tại Thông tư 28/2017/TT-BYT ngày 28/6/2017 quy định về quản lý thuốc HIV sử dụng nguồn quỹ khám bệnh, chữa bệnh BHYT và hỗ trợ chi phí cùng chi trả đối với thuốc kháng HIV và cho người nhiễm HIV có thẻ Bảo hiểm y tế và Thông tư số 08/2018/TT-BYT ngày18 tháng 4 năm 2018 sửa đổi, bổ sung một số điều của  Thông tư 28/2017/TT-BYT ngày 28/6/2017 quy định về quản lý thuốc HIV sử dụng nguồn quỹ khám bệnh, chữa bệnh BHYT và hỗ trợ chi phí cùng chi trả đối với thuốc kháng HIV và cho người nhiễm HIV có thẻ Bảo hiểm y tế hết hiệu lự</w:t>
      </w:r>
      <w:r w:rsidR="00840C17" w:rsidRPr="005D50FC">
        <w:rPr>
          <w:rFonts w:eastAsia="Calibri" w:cs="Calibri"/>
          <w:bCs/>
          <w:strike/>
          <w:sz w:val="28"/>
          <w:szCs w:val="28"/>
          <w:u w:color="000000"/>
          <w:lang w:val="es-ES_tradnl"/>
        </w:rPr>
        <w:t>c thi hành</w:t>
      </w:r>
      <w:r w:rsidRPr="005D50FC">
        <w:rPr>
          <w:rFonts w:eastAsia="Calibri" w:cs="Calibri"/>
          <w:bCs/>
          <w:strike/>
          <w:sz w:val="28"/>
          <w:szCs w:val="28"/>
          <w:u w:color="000000"/>
          <w:lang w:val="es-ES_tradnl"/>
        </w:rPr>
        <w:t>.</w:t>
      </w:r>
    </w:p>
    <w:p w14:paraId="154505D8" w14:textId="77777777" w:rsidR="004A48D5" w:rsidRPr="00F11119" w:rsidRDefault="004A48D5" w:rsidP="007D00C5">
      <w:pPr>
        <w:widowControl w:val="0"/>
        <w:tabs>
          <w:tab w:val="left" w:pos="1276"/>
        </w:tabs>
        <w:spacing w:before="110"/>
        <w:ind w:firstLine="567"/>
        <w:jc w:val="both"/>
        <w:rPr>
          <w:rFonts w:eastAsia="Calibri" w:cs="Calibri"/>
          <w:bCs/>
          <w:sz w:val="28"/>
          <w:szCs w:val="28"/>
          <w:u w:color="000000"/>
          <w:lang w:val="es-ES_tradnl"/>
        </w:rPr>
      </w:pPr>
      <w:r w:rsidRPr="00F11119">
        <w:rPr>
          <w:rFonts w:eastAsia="Calibri" w:cs="Calibri"/>
          <w:bCs/>
          <w:sz w:val="28"/>
          <w:szCs w:val="28"/>
          <w:u w:color="000000"/>
          <w:lang w:val="es-ES_tradnl"/>
        </w:rPr>
        <w:t xml:space="preserve">3. Những gói thầu đã phát hành hồ sơ mời thầu, hồ sơ yêu cầu trước ngày Thông tư này có hiệu lực thực hiện theo các quy định tại Thông tư số 11/2016/TT-BYT ngày 11 tháng 5 năm 2016 của Bộ trưởng Bộ Y tế quy định việc đấu thầu thuốc tại các cơ sở y tế công lập. </w:t>
      </w:r>
    </w:p>
    <w:p w14:paraId="13FDEFD6" w14:textId="77777777" w:rsidR="00F84D48" w:rsidRPr="00A743B4" w:rsidRDefault="004A48D5" w:rsidP="007D00C5">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4</w:t>
      </w:r>
      <w:r w:rsidR="004656FF" w:rsidRPr="00A743B4">
        <w:rPr>
          <w:rStyle w:val="Hyperlink0"/>
          <w:rFonts w:eastAsia="Calibri"/>
          <w:color w:val="auto"/>
        </w:rPr>
        <w:t>. Những kế hoạch lựa chọn nhà thầu được phê duyệt trước ngày Thông tư này có hiệu lực nhưng chưa phát hành hồ sơ mời thầu, hồ sơ yêu cầu, nếu không phù hợp với quy định tại Thông tư này thì cơ sở y tế trình cấp có thẩm quyền quy định tại Điều 9 Thông tư này phê duyệt điều chỉnh kế hoạch lựa chọn nhà thầu để thực hiện theo quy định tại Thông tư này.</w:t>
      </w:r>
      <w:bookmarkStart w:id="9" w:name="_GoBack"/>
      <w:bookmarkEnd w:id="9"/>
    </w:p>
    <w:p w14:paraId="0FE69958" w14:textId="12A67F29" w:rsidR="00F84D48" w:rsidRPr="00A743B4" w:rsidRDefault="004A48D5" w:rsidP="007D00C5">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5</w:t>
      </w:r>
      <w:r w:rsidR="004656FF" w:rsidRPr="00A743B4">
        <w:rPr>
          <w:rStyle w:val="Hyperlink0"/>
          <w:rFonts w:eastAsia="Calibri"/>
          <w:color w:val="auto"/>
        </w:rPr>
        <w:t xml:space="preserve">. Cơ sở y tế không tổ chức lựa chọn nhà thầu những thuốc thuộc danh mục mua sắm tập trung cấp quốc gia, thuốc thuộc danh mục mua sắm tập trung cấp địa phương và thuốc thuộc danh mục đàm phán giá nếu tại thời điểm phát hành hồ sơ mời thầu đã có kết quả lựa chọn nhà thầu và thỏa thuận khung được công bố, trừ trường hợp quy định tại Khoản </w:t>
      </w:r>
      <w:r w:rsidR="004656FF" w:rsidRPr="00A743B4">
        <w:rPr>
          <w:rStyle w:val="None"/>
          <w:rFonts w:ascii="Times New Roman" w:hAnsi="Times New Roman"/>
          <w:bCs/>
          <w:color w:val="auto"/>
          <w:sz w:val="28"/>
          <w:szCs w:val="28"/>
          <w:shd w:val="clear" w:color="auto" w:fill="FFFF00"/>
          <w:lang w:val="es-ES_tradnl"/>
        </w:rPr>
        <w:t>6</w:t>
      </w:r>
      <w:r w:rsidR="004656FF" w:rsidRPr="00A743B4">
        <w:rPr>
          <w:rStyle w:val="Hyperlink0"/>
          <w:rFonts w:eastAsia="Calibri"/>
          <w:color w:val="auto"/>
        </w:rPr>
        <w:t xml:space="preserve"> Điều 3</w:t>
      </w:r>
      <w:r w:rsidR="008C1217">
        <w:rPr>
          <w:rStyle w:val="Hyperlink0"/>
          <w:rFonts w:eastAsia="Calibri"/>
          <w:color w:val="auto"/>
        </w:rPr>
        <w:t>7</w:t>
      </w:r>
      <w:r w:rsidR="004656FF" w:rsidRPr="00A743B4">
        <w:rPr>
          <w:rStyle w:val="Hyperlink0"/>
          <w:rFonts w:eastAsia="Calibri"/>
          <w:color w:val="auto"/>
        </w:rPr>
        <w:t xml:space="preserve"> Thông tư này. Trường hợp cơ sở y tế vẫn tổ chức lựa chọn nhà thầu và ký kết hợp đồng với nhà thầu khác thì không được thanh toán hợp đồng.</w:t>
      </w:r>
    </w:p>
    <w:p w14:paraId="1C958C14" w14:textId="77777777" w:rsidR="00F84D48" w:rsidRPr="00A743B4" w:rsidRDefault="004A48D5" w:rsidP="007D00C5">
      <w:pPr>
        <w:pStyle w:val="Body"/>
        <w:tabs>
          <w:tab w:val="left" w:pos="700"/>
          <w:tab w:val="left" w:pos="980"/>
        </w:tabs>
        <w:spacing w:before="110" w:after="0"/>
        <w:ind w:left="0" w:firstLine="567"/>
        <w:rPr>
          <w:rStyle w:val="None"/>
          <w:rFonts w:ascii="Times New Roman" w:eastAsia="Times New Roman" w:hAnsi="Times New Roman" w:cs="Times New Roman"/>
          <w:color w:val="auto"/>
          <w:spacing w:val="-22"/>
          <w:sz w:val="28"/>
          <w:szCs w:val="28"/>
        </w:rPr>
      </w:pPr>
      <w:r w:rsidRPr="00A743B4">
        <w:rPr>
          <w:rStyle w:val="Hyperlink0"/>
          <w:rFonts w:eastAsia="Calibri"/>
          <w:color w:val="auto"/>
        </w:rPr>
        <w:lastRenderedPageBreak/>
        <w:t>6</w:t>
      </w:r>
      <w:r w:rsidR="004656FF" w:rsidRPr="00A743B4">
        <w:rPr>
          <w:rStyle w:val="Hyperlink0"/>
          <w:rFonts w:eastAsia="Calibri"/>
          <w:color w:val="auto"/>
        </w:rPr>
        <w:t>. Đơn vị mua thuốc tập trung cấp địa phương không tổ chức lựa chọn nhà thầu những thuốc thuộc Danh mục mua sắm tập trung cấp quốc gia, thuốc thuộc danh mục đàm phán giá nếu tại thời điểm phát hành hồ sơ mời thầu đã có kết quả lựa chọn nhà thầu và thỏa thuận khung được công bố trên Cổng Thông tin điện tử Bộ Y tế.</w:t>
      </w:r>
      <w:r w:rsidR="004656FF" w:rsidRPr="00A743B4">
        <w:rPr>
          <w:rStyle w:val="None"/>
          <w:rFonts w:ascii="Times New Roman" w:hAnsi="Times New Roman"/>
          <w:color w:val="auto"/>
          <w:spacing w:val="-22"/>
          <w:sz w:val="28"/>
          <w:szCs w:val="28"/>
          <w:lang w:val="es-ES_tradnl"/>
        </w:rPr>
        <w:t xml:space="preserve"> </w:t>
      </w:r>
    </w:p>
    <w:p w14:paraId="302B9D34" w14:textId="77777777" w:rsidR="00F84D48" w:rsidRPr="00A743B4" w:rsidRDefault="004A48D5" w:rsidP="007D00C5">
      <w:pPr>
        <w:pStyle w:val="Body"/>
        <w:tabs>
          <w:tab w:val="left" w:pos="700"/>
          <w:tab w:val="left" w:pos="980"/>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7</w:t>
      </w:r>
      <w:r w:rsidR="004656FF" w:rsidRPr="00A743B4">
        <w:rPr>
          <w:rStyle w:val="Hyperlink0"/>
          <w:rFonts w:eastAsia="Calibri"/>
          <w:color w:val="auto"/>
        </w:rPr>
        <w:t>. Khi xây dựng và tổng hợp để báo cáo nhu cầu sử dụng thuốc thuộc danh mục thuốc mua sắm tập trung cấp quốc gia và danh mục thuốc đàm phán giá, cơ sở y tế không xây dựng và tổng hợp số lượng thuốc còn lại trong hợp đồng đã ký với các nhà cung cấp theo kết quả lựa chọn nhà thầu trước đó của đơn vị mình</w:t>
      </w:r>
      <w:r w:rsidR="004656FF" w:rsidRPr="00A743B4">
        <w:rPr>
          <w:rStyle w:val="None"/>
          <w:rFonts w:ascii="Times New Roman" w:hAnsi="Times New Roman"/>
          <w:b/>
          <w:bCs/>
          <w:color w:val="auto"/>
          <w:sz w:val="28"/>
          <w:szCs w:val="28"/>
          <w:lang w:val="es-ES_tradnl"/>
        </w:rPr>
        <w:t>.</w:t>
      </w:r>
    </w:p>
    <w:p w14:paraId="143AA7BD" w14:textId="2AA1801C" w:rsidR="00F84D48" w:rsidRPr="00A743B4" w:rsidRDefault="004656FF" w:rsidP="007D00C5">
      <w:pPr>
        <w:pStyle w:val="Body"/>
        <w:tabs>
          <w:tab w:val="left" w:pos="700"/>
          <w:tab w:val="left" w:pos="980"/>
          <w:tab w:val="left" w:pos="1276"/>
        </w:tabs>
        <w:spacing w:before="110" w:after="0"/>
        <w:ind w:left="0" w:firstLine="567"/>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Điề</w:t>
      </w:r>
      <w:r w:rsidR="008C1217">
        <w:rPr>
          <w:rStyle w:val="None"/>
          <w:rFonts w:ascii="Times New Roman" w:hAnsi="Times New Roman"/>
          <w:b/>
          <w:bCs/>
          <w:color w:val="auto"/>
          <w:sz w:val="28"/>
          <w:szCs w:val="28"/>
          <w:lang w:val="es-ES_tradnl"/>
        </w:rPr>
        <w:t>u 41</w:t>
      </w:r>
      <w:r w:rsidRPr="00A743B4">
        <w:rPr>
          <w:rStyle w:val="None"/>
          <w:rFonts w:ascii="Times New Roman" w:hAnsi="Times New Roman"/>
          <w:b/>
          <w:bCs/>
          <w:color w:val="auto"/>
          <w:sz w:val="28"/>
          <w:szCs w:val="28"/>
          <w:lang w:val="es-ES_tradnl"/>
        </w:rPr>
        <w:t>. Điều khoản tham chiếu</w:t>
      </w:r>
    </w:p>
    <w:p w14:paraId="2941BAF4" w14:textId="77777777" w:rsidR="00F84D48" w:rsidRPr="00A743B4" w:rsidRDefault="004656FF" w:rsidP="007D00C5">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Trường hợp các văn bản được dẫn chiếu trong Thông tư này bị thay thế hoặc sửa đổi, bổ sung thì áp dụng theo văn bản đã được thay thế hoặc văn bản đã được sửa đổi, bổ sung đó.</w:t>
      </w:r>
    </w:p>
    <w:p w14:paraId="59ADEC72" w14:textId="17BA1C3B" w:rsidR="00F84D48" w:rsidRPr="00A743B4" w:rsidRDefault="004656FF" w:rsidP="007D00C5">
      <w:pPr>
        <w:pStyle w:val="Body"/>
        <w:tabs>
          <w:tab w:val="left" w:pos="700"/>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None"/>
          <w:rFonts w:ascii="Times New Roman" w:hAnsi="Times New Roman"/>
          <w:b/>
          <w:bCs/>
          <w:color w:val="auto"/>
          <w:sz w:val="28"/>
          <w:szCs w:val="28"/>
          <w:lang w:val="es-ES_tradnl"/>
        </w:rPr>
        <w:t>Điề</w:t>
      </w:r>
      <w:r w:rsidR="008C1217">
        <w:rPr>
          <w:rStyle w:val="None"/>
          <w:rFonts w:ascii="Times New Roman" w:hAnsi="Times New Roman"/>
          <w:b/>
          <w:bCs/>
          <w:color w:val="auto"/>
          <w:sz w:val="28"/>
          <w:szCs w:val="28"/>
          <w:lang w:val="es-ES_tradnl"/>
        </w:rPr>
        <w:t>u 42</w:t>
      </w:r>
      <w:r w:rsidRPr="00A743B4">
        <w:rPr>
          <w:rStyle w:val="None"/>
          <w:rFonts w:ascii="Times New Roman" w:hAnsi="Times New Roman"/>
          <w:b/>
          <w:bCs/>
          <w:color w:val="auto"/>
          <w:sz w:val="28"/>
          <w:szCs w:val="28"/>
          <w:lang w:val="es-ES_tradnl"/>
        </w:rPr>
        <w:t>. Tổ chức thực hiện</w:t>
      </w:r>
    </w:p>
    <w:p w14:paraId="0054A809" w14:textId="77777777" w:rsidR="00F84D48" w:rsidRPr="00CC05E5" w:rsidRDefault="004656FF" w:rsidP="007D00C5">
      <w:pPr>
        <w:pStyle w:val="Body"/>
        <w:tabs>
          <w:tab w:val="left" w:pos="1276"/>
        </w:tabs>
        <w:spacing w:before="110" w:after="0"/>
        <w:ind w:left="0" w:firstLine="567"/>
        <w:rPr>
          <w:rStyle w:val="None"/>
          <w:rFonts w:ascii="Times New Roman" w:eastAsia="Times New Roman" w:hAnsi="Times New Roman" w:cs="Times New Roman"/>
          <w:color w:val="auto"/>
          <w:sz w:val="28"/>
          <w:szCs w:val="28"/>
        </w:rPr>
      </w:pPr>
      <w:r w:rsidRPr="00CC05E5">
        <w:rPr>
          <w:rStyle w:val="Hyperlink0"/>
          <w:rFonts w:eastAsia="Calibri"/>
          <w:color w:val="auto"/>
        </w:rPr>
        <w:t>1. Cục Quản lý Dược, Cục Quản lý Y, Dược cổ truyền có trách nhiệm cập nhật, công bố trên Trang Thông tin điện tử các thông tin sau đây:</w:t>
      </w:r>
    </w:p>
    <w:p w14:paraId="4ABF13D9" w14:textId="77777777" w:rsidR="00F84D48" w:rsidRPr="00CC05E5" w:rsidRDefault="004656FF" w:rsidP="007D00C5">
      <w:pPr>
        <w:pStyle w:val="Body"/>
        <w:spacing w:before="110" w:after="0"/>
        <w:ind w:left="0" w:firstLine="567"/>
        <w:rPr>
          <w:rStyle w:val="None"/>
          <w:rFonts w:ascii="Times New Roman" w:eastAsia="Times New Roman" w:hAnsi="Times New Roman" w:cs="Times New Roman"/>
          <w:color w:val="auto"/>
          <w:kern w:val="1"/>
          <w:sz w:val="28"/>
          <w:szCs w:val="28"/>
        </w:rPr>
      </w:pPr>
      <w:r w:rsidRPr="00CC05E5">
        <w:rPr>
          <w:rStyle w:val="Hyperlink0"/>
          <w:rFonts w:eastAsia="Calibri"/>
          <w:color w:val="auto"/>
        </w:rPr>
        <w:t>a) Danh sách cơ quan quản lý dược các nước là thành viên</w:t>
      </w:r>
      <w:r w:rsidR="006D4713" w:rsidRPr="00CC05E5">
        <w:rPr>
          <w:rStyle w:val="Hyperlink0"/>
          <w:rFonts w:eastAsia="Calibri"/>
          <w:color w:val="auto"/>
        </w:rPr>
        <w:t xml:space="preserve"> SRA</w:t>
      </w:r>
      <w:r w:rsidRPr="00CC05E5">
        <w:rPr>
          <w:rStyle w:val="Hyperlink0"/>
          <w:rFonts w:eastAsia="Calibri"/>
          <w:color w:val="auto"/>
        </w:rPr>
        <w:t>; Danh sách thuốc thuộc Nhóm 1;</w:t>
      </w:r>
      <w:r w:rsidR="00EB1466" w:rsidRPr="00CC05E5">
        <w:rPr>
          <w:rStyle w:val="Hyperlink0"/>
          <w:rFonts w:eastAsia="Calibri"/>
          <w:color w:val="auto"/>
        </w:rPr>
        <w:t xml:space="preserve"> D</w:t>
      </w:r>
      <w:r w:rsidRPr="00CC05E5">
        <w:rPr>
          <w:rStyle w:val="Hyperlink0"/>
          <w:rFonts w:eastAsia="Calibri"/>
          <w:color w:val="auto"/>
        </w:rPr>
        <w:t>anh sách cơ sở sản xuất thuốc đạt tiêu chuẩn WHO-GMP được Bộ Y tế Việt Nam cấp giấy chứng nhậ</w:t>
      </w:r>
      <w:r w:rsidR="00EB1466" w:rsidRPr="00CC05E5">
        <w:rPr>
          <w:rStyle w:val="Hyperlink0"/>
          <w:rFonts w:eastAsia="Calibri"/>
          <w:color w:val="auto"/>
        </w:rPr>
        <w:t>n; D</w:t>
      </w:r>
      <w:r w:rsidRPr="00CC05E5">
        <w:rPr>
          <w:rStyle w:val="Hyperlink0"/>
          <w:rFonts w:eastAsia="Calibri"/>
          <w:color w:val="auto"/>
        </w:rPr>
        <w:t xml:space="preserve">anh sách các cơ sở </w:t>
      </w:r>
      <w:r w:rsidRPr="00CC05E5">
        <w:rPr>
          <w:rStyle w:val="None"/>
          <w:rFonts w:ascii="Times New Roman" w:hAnsi="Times New Roman"/>
          <w:color w:val="auto"/>
          <w:kern w:val="1"/>
          <w:sz w:val="28"/>
          <w:szCs w:val="28"/>
          <w:lang w:val="es-ES_tradnl"/>
        </w:rPr>
        <w:t>có hoạt động chế biến dược liệu được Bộ Y tế Việt Nam kiểm tra;</w:t>
      </w:r>
    </w:p>
    <w:p w14:paraId="1F69369D" w14:textId="77777777" w:rsidR="00EB1466" w:rsidRPr="00CC05E5" w:rsidRDefault="004656FF"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b) </w:t>
      </w:r>
      <w:r w:rsidR="00EB1466" w:rsidRPr="00CC05E5">
        <w:rPr>
          <w:rStyle w:val="Hyperlink0"/>
          <w:rFonts w:eastAsia="Calibri"/>
          <w:color w:val="auto"/>
        </w:rPr>
        <w:t>Các danh mục thuốc phục vụ công tác đấu thầu, bao gồm:</w:t>
      </w:r>
    </w:p>
    <w:p w14:paraId="2260F18A"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 </w:t>
      </w:r>
      <w:r w:rsidR="004656FF" w:rsidRPr="00CC05E5">
        <w:rPr>
          <w:rStyle w:val="Hyperlink0"/>
          <w:rFonts w:eastAsia="Calibri"/>
          <w:color w:val="auto"/>
        </w:rPr>
        <w:t>Danh mục thuốc biệt dược gố</w:t>
      </w:r>
      <w:r w:rsidRPr="00CC05E5">
        <w:rPr>
          <w:rStyle w:val="Hyperlink0"/>
          <w:rFonts w:eastAsia="Calibri"/>
          <w:color w:val="auto"/>
        </w:rPr>
        <w:t>c;</w:t>
      </w:r>
    </w:p>
    <w:p w14:paraId="7C1F0010"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w:t>
      </w:r>
      <w:r w:rsidR="004656FF" w:rsidRPr="00CC05E5">
        <w:rPr>
          <w:rStyle w:val="Hyperlink0"/>
          <w:rFonts w:eastAsia="Calibri"/>
          <w:color w:val="auto"/>
        </w:rPr>
        <w:t xml:space="preserve"> Danh mục thuốc biệt dược gốc có nhiều thuốc generic </w:t>
      </w:r>
      <w:r w:rsidR="006D4713" w:rsidRPr="00CC05E5">
        <w:rPr>
          <w:rStyle w:val="Hyperlink0"/>
          <w:rFonts w:eastAsia="Calibri"/>
          <w:color w:val="auto"/>
        </w:rPr>
        <w:t xml:space="preserve">nhóm 1 </w:t>
      </w:r>
      <w:r w:rsidR="004656FF" w:rsidRPr="00CC05E5">
        <w:rPr>
          <w:rStyle w:val="Hyperlink0"/>
          <w:rFonts w:eastAsia="Calibri"/>
          <w:color w:val="auto"/>
        </w:rPr>
        <w:t>thay thế</w:t>
      </w:r>
      <w:r w:rsidR="00C24FE0" w:rsidRPr="00CC05E5">
        <w:rPr>
          <w:rStyle w:val="Hyperlink0"/>
          <w:rFonts w:eastAsia="Calibri"/>
          <w:color w:val="auto"/>
        </w:rPr>
        <w:t>;</w:t>
      </w:r>
      <w:r w:rsidRPr="00CC05E5">
        <w:rPr>
          <w:rStyle w:val="Hyperlink0"/>
          <w:rFonts w:eastAsia="Calibri"/>
          <w:color w:val="auto"/>
        </w:rPr>
        <w:t xml:space="preserve"> </w:t>
      </w:r>
    </w:p>
    <w:p w14:paraId="4C526A36" w14:textId="77777777" w:rsidR="006D4713"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D</w:t>
      </w:r>
      <w:r w:rsidR="004656FF" w:rsidRPr="00CC05E5">
        <w:rPr>
          <w:rStyle w:val="Hyperlink0"/>
          <w:rFonts w:eastAsia="Calibri"/>
          <w:color w:val="auto"/>
        </w:rPr>
        <w:t>anh mục thuốc tương đương điều trị</w:t>
      </w:r>
      <w:r w:rsidRPr="00CC05E5">
        <w:rPr>
          <w:rStyle w:val="Hyperlink0"/>
          <w:rFonts w:eastAsia="Calibri"/>
          <w:color w:val="auto"/>
        </w:rPr>
        <w:t xml:space="preserve"> với thuốc biệt dược gốc;</w:t>
      </w:r>
      <w:r w:rsidR="004656FF" w:rsidRPr="00CC05E5">
        <w:rPr>
          <w:rStyle w:val="Hyperlink0"/>
          <w:rFonts w:eastAsia="Calibri"/>
          <w:color w:val="auto"/>
        </w:rPr>
        <w:t xml:space="preserve"> </w:t>
      </w:r>
    </w:p>
    <w:p w14:paraId="10C171F6" w14:textId="77777777" w:rsidR="00EB1466" w:rsidRPr="00CC05E5" w:rsidRDefault="006D4713"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 </w:t>
      </w:r>
      <w:r w:rsidR="00EB1466" w:rsidRPr="00CC05E5">
        <w:rPr>
          <w:rStyle w:val="Hyperlink0"/>
          <w:rFonts w:eastAsia="Calibri"/>
          <w:color w:val="auto"/>
        </w:rPr>
        <w:t xml:space="preserve">Danh mục </w:t>
      </w:r>
      <w:r w:rsidR="004656FF" w:rsidRPr="00CC05E5">
        <w:rPr>
          <w:rStyle w:val="Hyperlink0"/>
          <w:rFonts w:eastAsia="Calibri"/>
          <w:color w:val="auto"/>
        </w:rPr>
        <w:t xml:space="preserve">thuốc có tài liệu chứng minh tương đương sinh học; </w:t>
      </w:r>
    </w:p>
    <w:p w14:paraId="683DA3C3" w14:textId="77777777" w:rsidR="006D4713" w:rsidRPr="00CC05E5" w:rsidRDefault="006D4713" w:rsidP="007D00C5">
      <w:pPr>
        <w:pStyle w:val="Body"/>
        <w:spacing w:before="110" w:after="0"/>
        <w:ind w:left="0" w:firstLine="567"/>
        <w:rPr>
          <w:rStyle w:val="Hyperlink0"/>
          <w:rFonts w:eastAsia="Calibri"/>
          <w:color w:val="auto"/>
        </w:rPr>
      </w:pPr>
      <w:r w:rsidRPr="00CC05E5">
        <w:rPr>
          <w:rStyle w:val="Hyperlink0"/>
          <w:rFonts w:eastAsia="Calibri"/>
          <w:color w:val="auto"/>
        </w:rPr>
        <w:t>- Danh mục thuốc gia công, chuyển giao công nghệ dự thầu nhóm 1 và lộ trình chuyển giao công nghệ;</w:t>
      </w:r>
    </w:p>
    <w:p w14:paraId="1FC04EED"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 </w:t>
      </w:r>
      <w:r w:rsidR="004656FF" w:rsidRPr="00CC05E5">
        <w:rPr>
          <w:rStyle w:val="Hyperlink0"/>
          <w:rFonts w:eastAsia="Calibri"/>
          <w:color w:val="auto"/>
        </w:rPr>
        <w:t>Danh mục thuốc sản xuất tại Việt Nam đáp ứng yêu cầu về điều trị, giá thuốc và khả năng cung cấ</w:t>
      </w:r>
      <w:r w:rsidRPr="00CC05E5">
        <w:rPr>
          <w:rStyle w:val="Hyperlink0"/>
          <w:rFonts w:eastAsia="Calibri"/>
          <w:color w:val="auto"/>
        </w:rPr>
        <w:t>p;</w:t>
      </w:r>
      <w:r w:rsidR="004656FF" w:rsidRPr="00CC05E5">
        <w:rPr>
          <w:rStyle w:val="Hyperlink0"/>
          <w:rFonts w:eastAsia="Calibri"/>
          <w:color w:val="auto"/>
        </w:rPr>
        <w:t xml:space="preserve"> </w:t>
      </w:r>
    </w:p>
    <w:p w14:paraId="2FA0A0D5" w14:textId="77777777" w:rsidR="00F84D48"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 </w:t>
      </w:r>
      <w:r w:rsidR="004656FF" w:rsidRPr="00CC05E5">
        <w:rPr>
          <w:rStyle w:val="Hyperlink0"/>
          <w:rFonts w:eastAsia="Calibri"/>
          <w:color w:val="auto"/>
        </w:rPr>
        <w:t xml:space="preserve">Danh mục dược liệu được nuôi trồng, thu hái trong nước đáp ứng yêu cầu về điều trị và khả năng cung cấp, giá hợp lý.  </w:t>
      </w:r>
    </w:p>
    <w:p w14:paraId="4046D0D6"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Danh mục thuốc được cấp giấy đăng ký lưu hành hoặc giấy phép nhập khẩu;</w:t>
      </w:r>
    </w:p>
    <w:p w14:paraId="77C68A30" w14:textId="77777777" w:rsidR="00EB1466" w:rsidRPr="00CC05E5" w:rsidRDefault="00EB1466" w:rsidP="007D00C5">
      <w:pPr>
        <w:pStyle w:val="Body"/>
        <w:spacing w:before="110" w:after="0"/>
        <w:ind w:left="0" w:firstLine="567"/>
        <w:rPr>
          <w:rStyle w:val="None"/>
          <w:rFonts w:ascii="Times New Roman" w:eastAsia="Times New Roman" w:hAnsi="Times New Roman" w:cs="Times New Roman"/>
          <w:color w:val="auto"/>
          <w:sz w:val="28"/>
          <w:szCs w:val="28"/>
        </w:rPr>
      </w:pPr>
      <w:r w:rsidRPr="00CC05E5">
        <w:rPr>
          <w:rStyle w:val="Hyperlink0"/>
          <w:rFonts w:eastAsia="Calibri"/>
          <w:color w:val="auto"/>
        </w:rPr>
        <w:t>- Danh mục thuốc được sản xuất từ nguyên liệu (dược chất) được sản xuất tại các nước tham gia ICH</w:t>
      </w:r>
      <w:r w:rsidRPr="00CC05E5">
        <w:rPr>
          <w:rStyle w:val="None"/>
          <w:rFonts w:ascii="Times New Roman" w:hAnsi="Times New Roman"/>
          <w:color w:val="auto"/>
          <w:kern w:val="1"/>
          <w:sz w:val="28"/>
          <w:szCs w:val="28"/>
          <w:lang w:val="es-ES_tradnl"/>
        </w:rPr>
        <w:t xml:space="preserve"> và Australia</w:t>
      </w:r>
      <w:r w:rsidRPr="00CC05E5">
        <w:rPr>
          <w:rStyle w:val="Hyperlink0"/>
          <w:rFonts w:eastAsia="Calibri"/>
          <w:color w:val="auto"/>
        </w:rPr>
        <w:t>, nguyên liệu (dược chất) được cấp giấy chứng nhận CEP</w:t>
      </w:r>
    </w:p>
    <w:p w14:paraId="16B05B96"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w:t>
      </w:r>
      <w:r w:rsidR="004656FF" w:rsidRPr="00CC05E5">
        <w:rPr>
          <w:rStyle w:val="Hyperlink0"/>
          <w:rFonts w:eastAsia="Calibri"/>
          <w:color w:val="auto"/>
        </w:rPr>
        <w:t xml:space="preserve"> Danh mục các thuốc và cơ sở sản xuất, nhà cung cấp có vi phạm về chất lượng hoặc các quy định về đấu thầu và cung ứng thuốc; </w:t>
      </w:r>
    </w:p>
    <w:p w14:paraId="06B63E9F"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c) Thông tin về </w:t>
      </w:r>
      <w:r w:rsidR="004656FF" w:rsidRPr="00CC05E5">
        <w:rPr>
          <w:rStyle w:val="Hyperlink0"/>
          <w:rFonts w:eastAsia="Calibri"/>
          <w:color w:val="auto"/>
        </w:rPr>
        <w:t xml:space="preserve">giá thuốc kê khai/kê khai lại; </w:t>
      </w:r>
    </w:p>
    <w:p w14:paraId="188D04EC" w14:textId="77777777" w:rsidR="00EB1466" w:rsidRPr="00CC05E5" w:rsidRDefault="00EB1466" w:rsidP="007D00C5">
      <w:pPr>
        <w:pStyle w:val="Body"/>
        <w:spacing w:before="110" w:after="0"/>
        <w:ind w:left="0" w:firstLine="567"/>
        <w:rPr>
          <w:rStyle w:val="Hyperlink0"/>
          <w:rFonts w:eastAsia="Calibri"/>
          <w:color w:val="auto"/>
        </w:rPr>
      </w:pPr>
      <w:r w:rsidRPr="00CC05E5">
        <w:rPr>
          <w:rStyle w:val="Hyperlink0"/>
          <w:rFonts w:eastAsia="Calibri"/>
          <w:color w:val="auto"/>
        </w:rPr>
        <w:t xml:space="preserve">d) Thông tin về </w:t>
      </w:r>
      <w:r w:rsidR="004656FF" w:rsidRPr="00CC05E5">
        <w:rPr>
          <w:rStyle w:val="Hyperlink0"/>
          <w:rFonts w:eastAsia="Calibri"/>
          <w:color w:val="auto"/>
        </w:rPr>
        <w:t>giá thuốc</w:t>
      </w:r>
      <w:r w:rsidRPr="00CC05E5">
        <w:rPr>
          <w:rStyle w:val="Hyperlink0"/>
          <w:rFonts w:eastAsia="Calibri"/>
          <w:color w:val="auto"/>
        </w:rPr>
        <w:t>, dược liệu</w:t>
      </w:r>
      <w:r w:rsidR="004656FF" w:rsidRPr="00CC05E5">
        <w:rPr>
          <w:rStyle w:val="Hyperlink0"/>
          <w:rFonts w:eastAsia="Calibri"/>
          <w:color w:val="auto"/>
        </w:rPr>
        <w:t xml:space="preserve"> trúng thầu tại các cơ sở</w:t>
      </w:r>
      <w:r w:rsidRPr="00CC05E5">
        <w:rPr>
          <w:rStyle w:val="Hyperlink0"/>
          <w:rFonts w:eastAsia="Calibri"/>
          <w:color w:val="auto"/>
        </w:rPr>
        <w:t xml:space="preserve"> khám bệnh, chữa bệnh và trúng thầu tập trung cấp quốc gia, cấp địa phương</w:t>
      </w:r>
      <w:r w:rsidR="004656FF" w:rsidRPr="00CC05E5">
        <w:rPr>
          <w:rStyle w:val="Hyperlink0"/>
          <w:rFonts w:eastAsia="Calibri"/>
          <w:color w:val="auto"/>
        </w:rPr>
        <w:t>;</w:t>
      </w:r>
    </w:p>
    <w:p w14:paraId="75029D2F" w14:textId="77777777" w:rsidR="00EB1466" w:rsidRPr="00D63E23" w:rsidRDefault="00EB1466" w:rsidP="007D00C5">
      <w:pPr>
        <w:pStyle w:val="Body"/>
        <w:spacing w:before="110" w:after="0"/>
        <w:ind w:left="0" w:firstLine="567"/>
        <w:rPr>
          <w:rStyle w:val="Hyperlink0"/>
          <w:rFonts w:eastAsia="Calibri"/>
          <w:strike/>
          <w:color w:val="auto"/>
        </w:rPr>
      </w:pPr>
      <w:r w:rsidRPr="00D63E23">
        <w:rPr>
          <w:rStyle w:val="Hyperlink0"/>
          <w:rFonts w:eastAsia="Calibri"/>
          <w:strike/>
          <w:color w:val="auto"/>
        </w:rPr>
        <w:lastRenderedPageBreak/>
        <w:t>đ) D</w:t>
      </w:r>
      <w:r w:rsidR="004656FF" w:rsidRPr="00D63E23">
        <w:rPr>
          <w:rStyle w:val="Hyperlink0"/>
          <w:rFonts w:eastAsia="Calibri"/>
          <w:strike/>
          <w:color w:val="auto"/>
        </w:rPr>
        <w:t>anh sách các doanh nghiệp có tổ chức chuỗi nhà thuố</w:t>
      </w:r>
      <w:r w:rsidRPr="00D63E23">
        <w:rPr>
          <w:rStyle w:val="Hyperlink0"/>
          <w:rFonts w:eastAsia="Calibri"/>
          <w:strike/>
          <w:color w:val="auto"/>
        </w:rPr>
        <w:t>c GPP;</w:t>
      </w:r>
    </w:p>
    <w:p w14:paraId="005510E9" w14:textId="77777777" w:rsidR="00F84D48" w:rsidRPr="00D63E23" w:rsidRDefault="00EB1466" w:rsidP="007D00C5">
      <w:pPr>
        <w:pStyle w:val="Body"/>
        <w:spacing w:before="110" w:after="0"/>
        <w:ind w:left="0" w:firstLine="567"/>
        <w:rPr>
          <w:rStyle w:val="None"/>
          <w:strike/>
          <w:color w:val="auto"/>
        </w:rPr>
      </w:pPr>
      <w:r w:rsidRPr="00D63E23">
        <w:rPr>
          <w:rStyle w:val="Hyperlink0"/>
          <w:rFonts w:eastAsia="Calibri"/>
          <w:strike/>
          <w:color w:val="auto"/>
        </w:rPr>
        <w:t>e) D</w:t>
      </w:r>
      <w:r w:rsidR="004656FF" w:rsidRPr="00D63E23">
        <w:rPr>
          <w:rStyle w:val="Hyperlink0"/>
          <w:rFonts w:eastAsia="Calibri"/>
          <w:strike/>
          <w:color w:val="auto"/>
        </w:rPr>
        <w:t>anh sách các doanh nghiệp có tổ chức trung tâm phân phối thuốc;</w:t>
      </w:r>
      <w:r w:rsidR="004656FF" w:rsidRPr="00D63E23">
        <w:rPr>
          <w:rStyle w:val="None"/>
          <w:strike/>
          <w:color w:val="auto"/>
        </w:rPr>
        <w:t xml:space="preserve"> </w:t>
      </w:r>
    </w:p>
    <w:p w14:paraId="5A765F6F" w14:textId="201681A7" w:rsidR="00F84D48" w:rsidRPr="00A743B4" w:rsidRDefault="00D63E23" w:rsidP="007D00C5">
      <w:pPr>
        <w:pStyle w:val="Body"/>
        <w:spacing w:before="110" w:after="0"/>
        <w:ind w:left="0" w:firstLine="567"/>
        <w:rPr>
          <w:rStyle w:val="None"/>
          <w:rFonts w:ascii="Times New Roman" w:eastAsia="Times New Roman" w:hAnsi="Times New Roman" w:cs="Times New Roman"/>
          <w:color w:val="auto"/>
          <w:sz w:val="28"/>
          <w:szCs w:val="28"/>
        </w:rPr>
      </w:pPr>
      <w:r>
        <w:rPr>
          <w:rStyle w:val="None"/>
          <w:rFonts w:ascii="Times New Roman" w:hAnsi="Times New Roman"/>
          <w:color w:val="auto"/>
          <w:sz w:val="28"/>
          <w:szCs w:val="28"/>
        </w:rPr>
        <w:t>đ</w:t>
      </w:r>
      <w:r w:rsidR="004656FF" w:rsidRPr="00A743B4">
        <w:rPr>
          <w:rStyle w:val="Hyperlink0"/>
          <w:rFonts w:eastAsia="Calibri"/>
          <w:color w:val="auto"/>
        </w:rPr>
        <w:t xml:space="preserve">) </w:t>
      </w:r>
      <w:r w:rsidR="00674BA7" w:rsidRPr="00A743B4">
        <w:rPr>
          <w:rStyle w:val="Hyperlink0"/>
          <w:rFonts w:eastAsia="Calibri"/>
          <w:color w:val="auto"/>
        </w:rPr>
        <w:t>D</w:t>
      </w:r>
      <w:r w:rsidR="004656FF" w:rsidRPr="00A743B4">
        <w:rPr>
          <w:rStyle w:val="Hyperlink0"/>
          <w:rFonts w:eastAsia="Calibri"/>
          <w:color w:val="auto"/>
        </w:rPr>
        <w:t>anh sách các nhà sản xuất, nhà cung cấp thuốc đáp ứng yêu cầu về năng lực, kinh nghiệm và uy tín để làm cơ sở cho việc mời tham gia đấu thầu hạn chế.</w:t>
      </w:r>
    </w:p>
    <w:p w14:paraId="0A380649" w14:textId="77777777" w:rsidR="00F84D48" w:rsidRPr="00A743B4" w:rsidRDefault="004656FF" w:rsidP="007D00C5">
      <w:pPr>
        <w:pStyle w:val="Body"/>
        <w:tabs>
          <w:tab w:val="left" w:pos="700"/>
          <w:tab w:val="left" w:pos="980"/>
          <w:tab w:val="left" w:pos="1276"/>
        </w:tabs>
        <w:spacing w:before="110" w:after="0"/>
        <w:ind w:left="0" w:firstLine="567"/>
        <w:rPr>
          <w:rStyle w:val="Hyperlink0"/>
          <w:rFonts w:eastAsia="Calibri"/>
          <w:color w:val="auto"/>
        </w:rPr>
      </w:pPr>
      <w:r w:rsidRPr="00A743B4">
        <w:rPr>
          <w:rStyle w:val="Hyperlink0"/>
          <w:rFonts w:eastAsia="Calibri"/>
          <w:color w:val="auto"/>
        </w:rPr>
        <w:t>2. Thủ trưởng các cơ quan Trung ương chỉ đạo các cơ sở y tế trực thuộc thực hiện lựa chọn nhà thầu cung cấp thuốc theo quy định tại Thông tư này và các quy định của pháp luật về lựa chọn nhà thầu.</w:t>
      </w:r>
    </w:p>
    <w:p w14:paraId="2255E208" w14:textId="77777777" w:rsidR="003C6BD2" w:rsidRPr="00CC05E5" w:rsidRDefault="003C6BD2" w:rsidP="007D00C5">
      <w:pPr>
        <w:ind w:firstLine="567"/>
        <w:jc w:val="both"/>
        <w:rPr>
          <w:sz w:val="28"/>
          <w:szCs w:val="28"/>
        </w:rPr>
      </w:pPr>
      <w:r w:rsidRPr="00CC05E5">
        <w:rPr>
          <w:sz w:val="28"/>
          <w:szCs w:val="28"/>
        </w:rPr>
        <w:t>3. Bộ, ngành và cơ quan trung ương  quyết định theo thẩm quyền đơn vị mua sắm tập trung để thực hiện mua sắm thuốc không thuộc danh mục mua sắm tập trung cấp quốc gia, cấp địa phương và danh mục thuốc đàm phán giá của cơ sở y tế thuộc phạm vi quản lý theo quy định tại Thông tư này.</w:t>
      </w:r>
    </w:p>
    <w:p w14:paraId="53CD19A2" w14:textId="77777777" w:rsidR="00F84D48" w:rsidRPr="00A743B4" w:rsidRDefault="003C6BD2" w:rsidP="007D00C5">
      <w:pPr>
        <w:pStyle w:val="Body"/>
        <w:widowControl w:val="0"/>
        <w:tabs>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4</w:t>
      </w:r>
      <w:r w:rsidR="004656FF" w:rsidRPr="00A743B4">
        <w:rPr>
          <w:rStyle w:val="Hyperlink0"/>
          <w:rFonts w:eastAsia="Calibri"/>
          <w:color w:val="auto"/>
        </w:rPr>
        <w:t>. Chủ tịch Ủy ban nhân dân tỉnh có trách nhiệm:</w:t>
      </w:r>
    </w:p>
    <w:p w14:paraId="7E5D35B0" w14:textId="77777777" w:rsidR="00F84D48" w:rsidRPr="00A743B4" w:rsidRDefault="004656FF" w:rsidP="007D00C5">
      <w:pPr>
        <w:pStyle w:val="Body"/>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a) Giao nhiệm vụ cho một đơn vị làm nhiệm vụ mua thuốc tập trung cấp địa phương để mua thuốc thuộc danh mục thuốc đấu thầu tập trung cấp địa phương cho các cơ sở y tế tham gia đấu thầu tập trung tại địa phương theo quy định tại Thông tư này;</w:t>
      </w:r>
    </w:p>
    <w:p w14:paraId="58E198F9" w14:textId="77777777" w:rsidR="00F84D48" w:rsidRPr="00A743B4" w:rsidRDefault="004656FF" w:rsidP="007D00C5">
      <w:pPr>
        <w:pStyle w:val="Body"/>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b) Chỉ đạo các cơ sở y tế tổ chức lựa chọn nhà thầu cung cấp thuốc thuộc danh mục thuốc do đơn vị tổ chức đấu thầu theo quy định của Thông tư này;</w:t>
      </w:r>
    </w:p>
    <w:p w14:paraId="61B661FF" w14:textId="77777777" w:rsidR="00F84D48" w:rsidRPr="00A743B4" w:rsidRDefault="004656FF" w:rsidP="007D00C5">
      <w:pPr>
        <w:pStyle w:val="Body"/>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ab/>
        <w:t xml:space="preserve">c) Căn cứ tình hình thực tế tại địa </w:t>
      </w:r>
      <w:r w:rsidRPr="00CC05E5">
        <w:rPr>
          <w:rStyle w:val="Hyperlink0"/>
          <w:rFonts w:eastAsia="Calibri"/>
          <w:color w:val="auto"/>
        </w:rPr>
        <w:t xml:space="preserve">phương, Chủ tịch Ủy ban nhân dân tỉnh, thành phố quyết định bổ sung vào Danh mục thuốc đấu thầu tập trung cấp địa phương các mặt hàng thuốc không thuộc danh mục này </w:t>
      </w:r>
      <w:r w:rsidRPr="00CC05E5">
        <w:rPr>
          <w:rStyle w:val="None"/>
          <w:rFonts w:ascii="Times New Roman" w:hAnsi="Times New Roman"/>
          <w:bCs/>
          <w:color w:val="auto"/>
          <w:sz w:val="28"/>
          <w:szCs w:val="28"/>
          <w:lang w:val="es-ES_tradnl"/>
        </w:rPr>
        <w:t>(</w:t>
      </w:r>
      <w:r w:rsidRPr="00CC05E5">
        <w:rPr>
          <w:rFonts w:ascii="Times New Roman" w:eastAsia="Arial Unicode MS" w:hAnsi="Times New Roman" w:cs="Times New Roman"/>
          <w:color w:val="auto"/>
          <w:sz w:val="28"/>
          <w:szCs w:val="28"/>
        </w:rPr>
        <w:t xml:space="preserve">trừ thuốc thuộc danh mục đàm phán giá và đấu thầu tập trung cấp quốc gia) </w:t>
      </w:r>
      <w:r w:rsidRPr="00CC05E5">
        <w:rPr>
          <w:rStyle w:val="Hyperlink0"/>
          <w:rFonts w:eastAsia="Calibri"/>
          <w:color w:val="auto"/>
        </w:rPr>
        <w:t>để sử dụng tại các cơ sở y tế của địa phương trên cơ sở đề nghị của Giám đốc Sở Y tế tỉnh, thành phố trực thuộc</w:t>
      </w:r>
      <w:r w:rsidRPr="00A743B4">
        <w:rPr>
          <w:rStyle w:val="Hyperlink0"/>
          <w:rFonts w:eastAsia="Calibri"/>
          <w:color w:val="auto"/>
        </w:rPr>
        <w:t xml:space="preserve"> Trung ương. </w:t>
      </w:r>
    </w:p>
    <w:p w14:paraId="2CDA4FCD" w14:textId="59D2F665" w:rsidR="00F84D48" w:rsidRPr="00CC05E5" w:rsidRDefault="004656FF" w:rsidP="007D00C5">
      <w:pPr>
        <w:pStyle w:val="Body"/>
        <w:tabs>
          <w:tab w:val="left" w:pos="700"/>
          <w:tab w:val="left" w:pos="980"/>
          <w:tab w:val="left" w:pos="1276"/>
        </w:tabs>
        <w:spacing w:before="110" w:after="0"/>
        <w:ind w:left="0" w:firstLine="567"/>
        <w:rPr>
          <w:rFonts w:ascii="Times New Roman" w:eastAsia="Arial Unicode MS" w:hAnsi="Times New Roman" w:cs="Times New Roman"/>
          <w:color w:val="auto"/>
          <w:sz w:val="28"/>
          <w:szCs w:val="28"/>
        </w:rPr>
      </w:pPr>
      <w:r w:rsidRPr="00CC05E5">
        <w:rPr>
          <w:rFonts w:ascii="Times New Roman" w:eastAsia="Arial Unicode MS" w:hAnsi="Times New Roman" w:cs="Times New Roman"/>
          <w:color w:val="auto"/>
          <w:sz w:val="28"/>
          <w:szCs w:val="28"/>
        </w:rPr>
        <w:t>Trong trường hợp này, nếu các cơ sở y tế trực thuộc Trung ương</w:t>
      </w:r>
      <w:r w:rsidR="00E81433" w:rsidRPr="00CC05E5">
        <w:rPr>
          <w:rFonts w:ascii="Times New Roman" w:eastAsia="Arial Unicode MS" w:hAnsi="Times New Roman" w:cs="Times New Roman"/>
          <w:color w:val="auto"/>
          <w:sz w:val="28"/>
          <w:szCs w:val="28"/>
        </w:rPr>
        <w:t xml:space="preserve">, </w:t>
      </w:r>
      <w:r w:rsidR="00786EF8" w:rsidRPr="00CC05E5">
        <w:rPr>
          <w:rFonts w:ascii="Times New Roman" w:eastAsia="Arial Unicode MS" w:hAnsi="Times New Roman" w:cs="Times New Roman"/>
          <w:color w:val="auto"/>
          <w:sz w:val="28"/>
          <w:szCs w:val="28"/>
        </w:rPr>
        <w:t xml:space="preserve">cơ sở y tế thuộc Bộ ngành quản lý và </w:t>
      </w:r>
      <w:r w:rsidRPr="00CC05E5">
        <w:rPr>
          <w:rFonts w:ascii="Times New Roman" w:eastAsia="Arial Unicode MS" w:hAnsi="Times New Roman" w:cs="Times New Roman"/>
          <w:color w:val="auto"/>
          <w:sz w:val="28"/>
          <w:szCs w:val="28"/>
        </w:rPr>
        <w:t xml:space="preserve"> y tế cơ quan</w:t>
      </w:r>
      <w:r w:rsidR="00786EF8" w:rsidRPr="00CC05E5">
        <w:rPr>
          <w:rFonts w:ascii="Times New Roman" w:eastAsia="Arial Unicode MS" w:hAnsi="Times New Roman" w:cs="Times New Roman"/>
          <w:color w:val="auto"/>
          <w:sz w:val="28"/>
          <w:szCs w:val="28"/>
        </w:rPr>
        <w:t xml:space="preserve"> </w:t>
      </w:r>
      <w:r w:rsidRPr="00CC05E5">
        <w:rPr>
          <w:rFonts w:ascii="Times New Roman" w:eastAsia="Arial Unicode MS" w:hAnsi="Times New Roman" w:cs="Times New Roman"/>
          <w:color w:val="auto"/>
          <w:sz w:val="28"/>
          <w:szCs w:val="28"/>
        </w:rPr>
        <w:t xml:space="preserve">đóng tại địa bàn địa phương sử dụng danh mục thuốc bổ sung của địa phương (ngoài danh mục đấu thầu tập trung cấp địa phương do Bộ Y tế ban hành) thì cơ quan quản lý của Bộ, cơ quan ngang bộ, cơ quan thuộc Chính phủ (Cơ quan quản lý y tế ngành) và cơ quan quản lý trực tiếp của </w:t>
      </w:r>
      <w:r w:rsidR="00786EF8" w:rsidRPr="00CC05E5">
        <w:rPr>
          <w:rFonts w:ascii="Times New Roman" w:eastAsia="Arial Unicode MS" w:hAnsi="Times New Roman" w:cs="Times New Roman"/>
          <w:color w:val="auto"/>
          <w:sz w:val="28"/>
          <w:szCs w:val="28"/>
        </w:rPr>
        <w:t xml:space="preserve">cơ sở y tế thuộc Bộ ngành quản lý và </w:t>
      </w:r>
      <w:r w:rsidRPr="00CC05E5">
        <w:rPr>
          <w:rFonts w:ascii="Times New Roman" w:eastAsia="Arial Unicode MS" w:hAnsi="Times New Roman" w:cs="Times New Roman"/>
          <w:color w:val="auto"/>
          <w:sz w:val="28"/>
          <w:szCs w:val="28"/>
        </w:rPr>
        <w:t>y tế cơ quan</w:t>
      </w:r>
      <w:r w:rsidR="00E67F11" w:rsidRPr="00CC05E5">
        <w:rPr>
          <w:rFonts w:ascii="Times New Roman" w:eastAsia="Arial Unicode MS" w:hAnsi="Times New Roman" w:cs="Times New Roman"/>
          <w:color w:val="auto"/>
          <w:sz w:val="28"/>
          <w:szCs w:val="28"/>
        </w:rPr>
        <w:t xml:space="preserve"> </w:t>
      </w:r>
      <w:r w:rsidRPr="00CC05E5">
        <w:rPr>
          <w:rFonts w:ascii="Times New Roman" w:eastAsia="Arial Unicode MS" w:hAnsi="Times New Roman" w:cs="Times New Roman"/>
          <w:color w:val="auto"/>
          <w:sz w:val="28"/>
          <w:szCs w:val="28"/>
        </w:rPr>
        <w:t xml:space="preserve">thống nhất bằng văn bản với Sở Y tế để báo cáo Ủy ban nhân dân tỉnh, thành phố trực thuộc trung ương để triển khai tổ chức lựa chọn nhà thầu theo quy định. </w:t>
      </w:r>
    </w:p>
    <w:p w14:paraId="4E342EFC" w14:textId="77777777" w:rsidR="00F84D48" w:rsidRPr="00A743B4" w:rsidRDefault="003C6BD2" w:rsidP="007D00C5">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5</w:t>
      </w:r>
      <w:r w:rsidR="004656FF" w:rsidRPr="00A743B4">
        <w:rPr>
          <w:rStyle w:val="Hyperlink0"/>
          <w:rFonts w:eastAsia="Calibri"/>
          <w:color w:val="auto"/>
        </w:rPr>
        <w:t>. Khi mua thuốc từ nguồn quỹ bảo hiểm y tế, Cơ quan Bảo hiểm xã hội có trách nhiệm cử cán bộ tham gia vào các bướ</w:t>
      </w:r>
      <w:r w:rsidR="001F0D00" w:rsidRPr="00A743B4">
        <w:rPr>
          <w:rStyle w:val="Hyperlink0"/>
          <w:rFonts w:eastAsia="Calibri"/>
          <w:color w:val="auto"/>
        </w:rPr>
        <w:t>c sau đây:</w:t>
      </w:r>
    </w:p>
    <w:p w14:paraId="42FB4646" w14:textId="77777777" w:rsidR="00F84D48" w:rsidRPr="00A743B4" w:rsidRDefault="004656FF" w:rsidP="007D00C5">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a) Lập, thẩm định kế hoạch lựa chọn nhà thầu;</w:t>
      </w:r>
    </w:p>
    <w:p w14:paraId="3CC3C545" w14:textId="77777777" w:rsidR="00F84D48" w:rsidRPr="00A743B4" w:rsidRDefault="004656FF" w:rsidP="007D00C5">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b) Lập, thẩm định hồ sơ mời thầu;</w:t>
      </w:r>
    </w:p>
    <w:p w14:paraId="3D73B9BD" w14:textId="77777777" w:rsidR="00F84D48" w:rsidRPr="00A743B4" w:rsidRDefault="004656FF" w:rsidP="007D00C5">
      <w:pPr>
        <w:pStyle w:val="Body"/>
        <w:tabs>
          <w:tab w:val="left" w:pos="980"/>
          <w:tab w:val="left" w:pos="1276"/>
        </w:tabs>
        <w:spacing w:before="110" w:after="0"/>
        <w:ind w:left="0" w:firstLine="567"/>
        <w:rPr>
          <w:rStyle w:val="None"/>
          <w:rFonts w:ascii="Times New Roman" w:eastAsia="Times New Roman" w:hAnsi="Times New Roman" w:cs="Times New Roman"/>
          <w:color w:val="auto"/>
          <w:sz w:val="28"/>
          <w:szCs w:val="28"/>
        </w:rPr>
      </w:pPr>
      <w:r w:rsidRPr="00A743B4">
        <w:rPr>
          <w:rStyle w:val="Hyperlink0"/>
          <w:rFonts w:eastAsia="Calibri"/>
          <w:color w:val="auto"/>
        </w:rPr>
        <w:t>c) Đánh giá hồ sơ dự thầu, thẩm định kết quả lựa chọn nhà thầu.</w:t>
      </w:r>
    </w:p>
    <w:p w14:paraId="1BA9610D" w14:textId="77777777" w:rsidR="00F84D48" w:rsidRPr="00CC05E5" w:rsidRDefault="003C6BD2" w:rsidP="007D00C5">
      <w:pPr>
        <w:pStyle w:val="Body"/>
        <w:spacing w:before="80" w:after="80"/>
        <w:ind w:left="0" w:firstLine="567"/>
        <w:rPr>
          <w:rFonts w:ascii="Times New Roman" w:eastAsia="Arial Unicode MS" w:hAnsi="Times New Roman" w:cs="Times New Roman"/>
          <w:color w:val="auto"/>
          <w:sz w:val="28"/>
          <w:szCs w:val="28"/>
        </w:rPr>
      </w:pPr>
      <w:r w:rsidRPr="00CC05E5">
        <w:rPr>
          <w:rFonts w:ascii="Times New Roman" w:eastAsia="Arial Unicode MS" w:hAnsi="Times New Roman" w:cs="Times New Roman"/>
          <w:color w:val="auto"/>
          <w:sz w:val="28"/>
          <w:szCs w:val="28"/>
        </w:rPr>
        <w:t>6</w:t>
      </w:r>
      <w:r w:rsidR="004656FF" w:rsidRPr="00CC05E5">
        <w:rPr>
          <w:rFonts w:ascii="Times New Roman" w:eastAsia="Arial Unicode MS" w:hAnsi="Times New Roman" w:cs="Times New Roman"/>
          <w:color w:val="auto"/>
          <w:sz w:val="28"/>
          <w:szCs w:val="28"/>
        </w:rPr>
        <w:t xml:space="preserve">. Các cơ sở y tế </w:t>
      </w:r>
      <w:r w:rsidR="00ED0397" w:rsidRPr="00CC05E5">
        <w:rPr>
          <w:rFonts w:ascii="Times New Roman" w:eastAsia="Arial Unicode MS" w:hAnsi="Times New Roman" w:cs="Times New Roman"/>
          <w:color w:val="auto"/>
          <w:sz w:val="28"/>
          <w:szCs w:val="28"/>
        </w:rPr>
        <w:t xml:space="preserve">hoặc đơn vị tổ chức thực hiện các bước trong quá trình lựa chọn nhà thầu </w:t>
      </w:r>
      <w:r w:rsidR="004656FF" w:rsidRPr="00CC05E5">
        <w:rPr>
          <w:rFonts w:ascii="Times New Roman" w:eastAsia="Arial Unicode MS" w:hAnsi="Times New Roman" w:cs="Times New Roman"/>
          <w:color w:val="auto"/>
          <w:sz w:val="28"/>
          <w:szCs w:val="28"/>
        </w:rPr>
        <w:t>phải gửi các tài liệu cho các thành viên tham gia Hội đồng hoặc Tổ chuyên gia tại các bước quy định tại điểm a, b và c Khoản 4 Điều này trước khi tổ chức họp</w:t>
      </w:r>
      <w:r w:rsidR="00ED0397" w:rsidRPr="00CC05E5">
        <w:rPr>
          <w:rFonts w:ascii="Times New Roman" w:eastAsia="Arial Unicode MS" w:hAnsi="Times New Roman" w:cs="Times New Roman"/>
          <w:color w:val="auto"/>
          <w:sz w:val="28"/>
          <w:szCs w:val="28"/>
        </w:rPr>
        <w:t xml:space="preserve"> </w:t>
      </w:r>
      <w:r w:rsidR="0089659E" w:rsidRPr="00CC05E5">
        <w:rPr>
          <w:rFonts w:ascii="Times New Roman" w:eastAsia="Arial Unicode MS" w:hAnsi="Times New Roman" w:cs="Times New Roman"/>
          <w:color w:val="auto"/>
          <w:sz w:val="28"/>
          <w:szCs w:val="28"/>
        </w:rPr>
        <w:t xml:space="preserve">trong thời gian </w:t>
      </w:r>
      <w:r w:rsidR="00ED0397" w:rsidRPr="00CC05E5">
        <w:rPr>
          <w:rFonts w:ascii="Times New Roman" w:eastAsia="Arial Unicode MS" w:hAnsi="Times New Roman" w:cs="Times New Roman"/>
          <w:color w:val="auto"/>
          <w:sz w:val="28"/>
          <w:szCs w:val="28"/>
        </w:rPr>
        <w:t>5 ngày</w:t>
      </w:r>
      <w:r w:rsidR="001F0D00" w:rsidRPr="00CC05E5">
        <w:rPr>
          <w:rFonts w:ascii="Times New Roman" w:eastAsia="Arial Unicode MS" w:hAnsi="Times New Roman" w:cs="Times New Roman"/>
          <w:color w:val="auto"/>
          <w:sz w:val="28"/>
          <w:szCs w:val="28"/>
        </w:rPr>
        <w:t xml:space="preserve"> trừ các tài liệu không được công khai theo quy định của Luật đấu thầu</w:t>
      </w:r>
      <w:r w:rsidR="004656FF" w:rsidRPr="00CC05E5">
        <w:rPr>
          <w:rFonts w:ascii="Times New Roman" w:eastAsia="Arial Unicode MS" w:hAnsi="Times New Roman" w:cs="Times New Roman"/>
          <w:color w:val="auto"/>
          <w:sz w:val="28"/>
          <w:szCs w:val="28"/>
        </w:rPr>
        <w:t xml:space="preserve">. </w:t>
      </w:r>
      <w:r w:rsidR="0089659E" w:rsidRPr="00CC05E5">
        <w:rPr>
          <w:rFonts w:ascii="Times New Roman" w:eastAsia="Arial Unicode MS" w:hAnsi="Times New Roman" w:cs="Times New Roman"/>
          <w:color w:val="auto"/>
          <w:sz w:val="28"/>
          <w:szCs w:val="28"/>
        </w:rPr>
        <w:t xml:space="preserve">Sau thời hạn trên, cơ sở y tế hoặc đơn vị tổ chức thực hiện các bước trong quá trình lựa chọn nhà thầu tổ chức họp Hội đồng hoặc Tổ chuyên gia. </w:t>
      </w:r>
      <w:r w:rsidR="004656FF" w:rsidRPr="00CC05E5">
        <w:rPr>
          <w:rFonts w:ascii="Times New Roman" w:eastAsia="Arial Unicode MS" w:hAnsi="Times New Roman" w:cs="Times New Roman"/>
          <w:color w:val="auto"/>
          <w:sz w:val="28"/>
          <w:szCs w:val="28"/>
        </w:rPr>
        <w:t xml:space="preserve">Các thành viên </w:t>
      </w:r>
      <w:r w:rsidR="004656FF" w:rsidRPr="00CC05E5">
        <w:rPr>
          <w:rFonts w:ascii="Times New Roman" w:eastAsia="Arial Unicode MS" w:hAnsi="Times New Roman" w:cs="Times New Roman"/>
          <w:color w:val="auto"/>
          <w:sz w:val="28"/>
          <w:szCs w:val="28"/>
        </w:rPr>
        <w:lastRenderedPageBreak/>
        <w:t xml:space="preserve">tham gia vào các Hội đồng hoặc Tổ chuyên gia trên </w:t>
      </w:r>
      <w:r w:rsidR="00ED0397" w:rsidRPr="00CC05E5">
        <w:rPr>
          <w:rFonts w:ascii="Times New Roman" w:eastAsia="Arial Unicode MS" w:hAnsi="Times New Roman" w:cs="Times New Roman"/>
          <w:color w:val="auto"/>
          <w:sz w:val="28"/>
          <w:szCs w:val="28"/>
        </w:rPr>
        <w:t xml:space="preserve">phải </w:t>
      </w:r>
      <w:r w:rsidR="004656FF" w:rsidRPr="00CC05E5">
        <w:rPr>
          <w:rFonts w:ascii="Times New Roman" w:eastAsia="Arial Unicode MS" w:hAnsi="Times New Roman" w:cs="Times New Roman"/>
          <w:color w:val="auto"/>
          <w:sz w:val="28"/>
          <w:szCs w:val="28"/>
        </w:rPr>
        <w:t xml:space="preserve">tuân thủ quy chế hoạt động của Hội đồng hoặc Tổ chuyên gia do Thủ trưởng cơ sở y tế quy định và sự phân công của Chủ tịch Hội đồng hoặc Tổ trưởng Tổ chuyên gia. </w:t>
      </w:r>
    </w:p>
    <w:p w14:paraId="4BFCFDF3" w14:textId="77777777" w:rsidR="00F84D48" w:rsidRPr="00CC05E5" w:rsidRDefault="004656FF" w:rsidP="007D00C5">
      <w:pPr>
        <w:pStyle w:val="Body"/>
        <w:tabs>
          <w:tab w:val="left" w:pos="980"/>
          <w:tab w:val="left" w:pos="1276"/>
        </w:tabs>
        <w:spacing w:before="110" w:after="0"/>
        <w:ind w:left="0" w:firstLine="567"/>
        <w:rPr>
          <w:rFonts w:ascii="Times New Roman" w:eastAsia="Arial Unicode MS" w:hAnsi="Times New Roman" w:cs="Times New Roman"/>
          <w:color w:val="auto"/>
          <w:sz w:val="28"/>
          <w:szCs w:val="28"/>
        </w:rPr>
      </w:pPr>
      <w:r w:rsidRPr="00CC05E5">
        <w:rPr>
          <w:rFonts w:ascii="Times New Roman" w:eastAsia="Arial Unicode MS" w:hAnsi="Times New Roman" w:cs="Times New Roman"/>
          <w:color w:val="auto"/>
          <w:sz w:val="28"/>
          <w:szCs w:val="28"/>
        </w:rPr>
        <w:t>Khi tham gia các bước của quá trình lựa chọn nhà thầu trên, các Thành viên có ý kiến ngay tại buổi họp</w:t>
      </w:r>
      <w:r w:rsidR="00ED0397" w:rsidRPr="00CC05E5">
        <w:rPr>
          <w:rFonts w:ascii="Times New Roman" w:eastAsia="Arial Unicode MS" w:hAnsi="Times New Roman" w:cs="Times New Roman"/>
          <w:color w:val="auto"/>
          <w:sz w:val="28"/>
          <w:szCs w:val="28"/>
        </w:rPr>
        <w:t>.</w:t>
      </w:r>
      <w:r w:rsidRPr="00CC05E5">
        <w:rPr>
          <w:rFonts w:ascii="Times New Roman" w:eastAsia="Arial Unicode MS" w:hAnsi="Times New Roman" w:cs="Times New Roman"/>
          <w:color w:val="auto"/>
          <w:sz w:val="28"/>
          <w:szCs w:val="28"/>
        </w:rPr>
        <w:t xml:space="preserve"> </w:t>
      </w:r>
      <w:r w:rsidR="00ED0397" w:rsidRPr="00CC05E5">
        <w:rPr>
          <w:rFonts w:ascii="Times New Roman" w:eastAsia="Arial Unicode MS" w:hAnsi="Times New Roman" w:cs="Times New Roman"/>
          <w:color w:val="auto"/>
          <w:sz w:val="28"/>
          <w:szCs w:val="28"/>
        </w:rPr>
        <w:t>N</w:t>
      </w:r>
      <w:r w:rsidRPr="00CC05E5">
        <w:rPr>
          <w:rFonts w:ascii="Times New Roman" w:eastAsia="Arial Unicode MS" w:hAnsi="Times New Roman" w:cs="Times New Roman"/>
          <w:color w:val="auto"/>
          <w:sz w:val="28"/>
          <w:szCs w:val="28"/>
        </w:rPr>
        <w:t xml:space="preserve">ếu thành viên tham gia có ý kiến khác với các thành viên còn lại thì trong Tờ trình, báo cáo đánh giá, báo cáo thẩm định phải ghi rõ để cấp có thẩm quyền xem xét, quyết định. </w:t>
      </w:r>
    </w:p>
    <w:p w14:paraId="43A71F08" w14:textId="77777777" w:rsidR="00F84D48" w:rsidRPr="00CC05E5" w:rsidRDefault="003C6BD2" w:rsidP="007D00C5">
      <w:pPr>
        <w:pStyle w:val="Body"/>
        <w:tabs>
          <w:tab w:val="left" w:pos="980"/>
          <w:tab w:val="left" w:pos="1276"/>
        </w:tabs>
        <w:spacing w:before="110" w:after="0"/>
        <w:ind w:left="0" w:firstLine="567"/>
        <w:rPr>
          <w:rFonts w:ascii="Times New Roman" w:eastAsia="Arial Unicode MS" w:hAnsi="Times New Roman" w:cs="Times New Roman"/>
          <w:color w:val="auto"/>
          <w:sz w:val="28"/>
          <w:szCs w:val="28"/>
        </w:rPr>
      </w:pPr>
      <w:r w:rsidRPr="00CC05E5">
        <w:rPr>
          <w:rFonts w:ascii="Times New Roman" w:eastAsia="Arial Unicode MS" w:hAnsi="Times New Roman" w:cs="Times New Roman"/>
          <w:color w:val="auto"/>
          <w:sz w:val="28"/>
          <w:szCs w:val="28"/>
        </w:rPr>
        <w:t>7</w:t>
      </w:r>
      <w:r w:rsidR="004656FF" w:rsidRPr="00CC05E5">
        <w:rPr>
          <w:rFonts w:ascii="Times New Roman" w:eastAsia="Arial Unicode MS" w:hAnsi="Times New Roman" w:cs="Times New Roman"/>
          <w:color w:val="auto"/>
          <w:sz w:val="28"/>
          <w:szCs w:val="28"/>
        </w:rPr>
        <w:t xml:space="preserve">. Trường hợp cơ sở tiêm chủng vắc xin dịch vụ </w:t>
      </w:r>
      <w:r w:rsidR="004656FF" w:rsidRPr="00437021">
        <w:rPr>
          <w:rFonts w:ascii="Times New Roman" w:eastAsia="Arial Unicode MS" w:hAnsi="Times New Roman" w:cs="Times New Roman"/>
          <w:strike/>
          <w:color w:val="auto"/>
          <w:sz w:val="28"/>
          <w:szCs w:val="28"/>
        </w:rPr>
        <w:t xml:space="preserve">và cơ sở bán lẻ thuốc trong khuôn viên cơ sở khám bệnh, chữa bệnh </w:t>
      </w:r>
      <w:r w:rsidR="004656FF" w:rsidRPr="00CC05E5">
        <w:rPr>
          <w:rFonts w:ascii="Times New Roman" w:eastAsia="Arial Unicode MS" w:hAnsi="Times New Roman" w:cs="Times New Roman"/>
          <w:color w:val="auto"/>
          <w:sz w:val="28"/>
          <w:szCs w:val="28"/>
        </w:rPr>
        <w:t xml:space="preserve">có nhu cầu  mua thuốc đã trúng thầu của cơ sở y tế khác </w:t>
      </w:r>
      <w:r w:rsidR="004656FF" w:rsidRPr="00437021">
        <w:rPr>
          <w:rFonts w:ascii="Times New Roman" w:eastAsia="Arial Unicode MS" w:hAnsi="Times New Roman" w:cs="Times New Roman"/>
          <w:strike/>
          <w:color w:val="auto"/>
          <w:sz w:val="28"/>
          <w:szCs w:val="28"/>
        </w:rPr>
        <w:t>đã được công bố trên Cổng thông tin điện tử của Bộ Y tế trong vòng 12 tháng tính đến trước thời điểm mua thuốc</w:t>
      </w:r>
      <w:r w:rsidR="004656FF" w:rsidRPr="00CC05E5">
        <w:rPr>
          <w:rFonts w:ascii="Times New Roman" w:eastAsia="Arial Unicode MS" w:hAnsi="Times New Roman" w:cs="Times New Roman"/>
          <w:color w:val="auto"/>
          <w:sz w:val="28"/>
          <w:szCs w:val="28"/>
        </w:rPr>
        <w:t>, việc  mua sắm này thực hiện theo quy định</w:t>
      </w:r>
      <w:r w:rsidR="00ED0397" w:rsidRPr="00CC05E5">
        <w:rPr>
          <w:rFonts w:ascii="Times New Roman" w:eastAsia="Arial Unicode MS" w:hAnsi="Times New Roman" w:cs="Times New Roman"/>
          <w:color w:val="auto"/>
          <w:sz w:val="28"/>
          <w:szCs w:val="28"/>
        </w:rPr>
        <w:t xml:space="preserve"> tại Điều 136 Nghị định số 54/2017/NĐ-CP ngày 08 tháng 5 năm 2017 của Chính phủ quy định một số điều và hướng dẫn thi hành Luật dược. </w:t>
      </w:r>
    </w:p>
    <w:p w14:paraId="7D5E41E1" w14:textId="77777777" w:rsidR="00F84D48" w:rsidRPr="00A743B4" w:rsidRDefault="004656FF" w:rsidP="007D00C5">
      <w:pPr>
        <w:pStyle w:val="Body"/>
        <w:tabs>
          <w:tab w:val="left" w:pos="1276"/>
        </w:tabs>
        <w:spacing w:before="110" w:after="0"/>
        <w:ind w:left="0" w:firstLine="567"/>
        <w:rPr>
          <w:rStyle w:val="Hyperlink0"/>
          <w:rFonts w:eastAsia="Calibri"/>
          <w:color w:val="auto"/>
        </w:rPr>
      </w:pPr>
      <w:r w:rsidRPr="00A743B4">
        <w:rPr>
          <w:rStyle w:val="Hyperlink0"/>
          <w:rFonts w:eastAsia="Calibri"/>
          <w:color w:val="auto"/>
        </w:rPr>
        <w:t>Trong quá trình thực hiện, nếu có vướng mắc, đề nghị các cơ quan, tổ chức, cá nhân phản ánh về Bộ Y tế để xem xét, giải quyết./.</w:t>
      </w:r>
    </w:p>
    <w:tbl>
      <w:tblPr>
        <w:tblW w:w="973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79"/>
        <w:gridCol w:w="3360"/>
      </w:tblGrid>
      <w:tr w:rsidR="00F84D48" w:rsidRPr="00A743B4" w14:paraId="145EADB0" w14:textId="77777777">
        <w:trPr>
          <w:trHeight w:val="5811"/>
        </w:trPr>
        <w:tc>
          <w:tcPr>
            <w:tcW w:w="6379" w:type="dxa"/>
            <w:tcBorders>
              <w:top w:val="nil"/>
              <w:left w:val="nil"/>
              <w:bottom w:val="nil"/>
              <w:right w:val="nil"/>
            </w:tcBorders>
            <w:shd w:val="clear" w:color="auto" w:fill="auto"/>
            <w:tcMar>
              <w:top w:w="80" w:type="dxa"/>
              <w:left w:w="80" w:type="dxa"/>
              <w:bottom w:w="80" w:type="dxa"/>
              <w:right w:w="397" w:type="dxa"/>
            </w:tcMar>
          </w:tcPr>
          <w:p w14:paraId="24125BFC"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 Nơ</w:t>
            </w:r>
            <w:r w:rsidRPr="00A743B4">
              <w:rPr>
                <w:rStyle w:val="None"/>
                <w:rFonts w:ascii="Times New Roman" w:hAnsi="Times New Roman"/>
                <w:b/>
                <w:bCs/>
                <w:color w:val="auto"/>
                <w:sz w:val="24"/>
                <w:szCs w:val="24"/>
                <w:lang w:val="pt-PT"/>
              </w:rPr>
              <w:t>i nh</w:t>
            </w:r>
            <w:r w:rsidRPr="00A743B4">
              <w:rPr>
                <w:rStyle w:val="None"/>
                <w:rFonts w:ascii="Times New Roman" w:hAnsi="Times New Roman"/>
                <w:b/>
                <w:bCs/>
                <w:color w:val="auto"/>
                <w:sz w:val="24"/>
                <w:szCs w:val="24"/>
              </w:rPr>
              <w:t>ận:</w:t>
            </w:r>
          </w:p>
          <w:p w14:paraId="6F5FA723"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Văn ph</w:t>
            </w:r>
            <w:r w:rsidRPr="00A743B4">
              <w:rPr>
                <w:rStyle w:val="None"/>
                <w:rFonts w:ascii="Times New Roman" w:hAnsi="Times New Roman"/>
                <w:color w:val="auto"/>
                <w:lang w:val="it-IT"/>
              </w:rPr>
              <w:t>ò</w:t>
            </w:r>
            <w:r w:rsidRPr="00A743B4">
              <w:rPr>
                <w:rStyle w:val="None"/>
                <w:rFonts w:ascii="Times New Roman" w:hAnsi="Times New Roman"/>
                <w:color w:val="auto"/>
                <w:lang w:val="de-DE"/>
              </w:rPr>
              <w:t xml:space="preserve">ng Trung </w:t>
            </w:r>
            <w:r w:rsidRPr="00A743B4">
              <w:rPr>
                <w:rStyle w:val="None"/>
                <w:rFonts w:ascii="Times New Roman" w:hAnsi="Times New Roman"/>
                <w:color w:val="auto"/>
              </w:rPr>
              <w:t>ương Đảng; Văn ph</w:t>
            </w:r>
            <w:r w:rsidRPr="00A743B4">
              <w:rPr>
                <w:rStyle w:val="None"/>
                <w:rFonts w:ascii="Times New Roman" w:hAnsi="Times New Roman"/>
                <w:color w:val="auto"/>
                <w:lang w:val="it-IT"/>
              </w:rPr>
              <w:t>ò</w:t>
            </w:r>
            <w:r w:rsidRPr="00A743B4">
              <w:rPr>
                <w:rStyle w:val="None"/>
                <w:rFonts w:ascii="Times New Roman" w:hAnsi="Times New Roman"/>
                <w:color w:val="auto"/>
                <w:lang w:val="da-DK"/>
              </w:rPr>
              <w:t>ng Ch</w:t>
            </w:r>
            <w:r w:rsidRPr="00A743B4">
              <w:rPr>
                <w:rStyle w:val="None"/>
                <w:rFonts w:ascii="Times New Roman" w:hAnsi="Times New Roman"/>
                <w:color w:val="auto"/>
              </w:rPr>
              <w:t>ủ tịch nước;</w:t>
            </w:r>
          </w:p>
          <w:p w14:paraId="439BECB1"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Văn ph</w:t>
            </w:r>
            <w:r w:rsidRPr="00A743B4">
              <w:rPr>
                <w:rStyle w:val="None"/>
                <w:rFonts w:ascii="Times New Roman" w:hAnsi="Times New Roman"/>
                <w:color w:val="auto"/>
                <w:lang w:val="it-IT"/>
              </w:rPr>
              <w:t>ò</w:t>
            </w:r>
            <w:r w:rsidRPr="00A743B4">
              <w:rPr>
                <w:rStyle w:val="None"/>
                <w:rFonts w:ascii="Times New Roman" w:hAnsi="Times New Roman"/>
                <w:color w:val="auto"/>
              </w:rPr>
              <w:t>ng Quốc hội; Hội đồng Dân tộc v</w:t>
            </w:r>
            <w:r w:rsidRPr="00A743B4">
              <w:rPr>
                <w:rStyle w:val="None"/>
                <w:rFonts w:ascii="Times New Roman" w:hAnsi="Times New Roman"/>
                <w:color w:val="auto"/>
                <w:lang w:val="fr-FR"/>
              </w:rPr>
              <w:t xml:space="preserve">à </w:t>
            </w:r>
            <w:r w:rsidRPr="00A743B4">
              <w:rPr>
                <w:rStyle w:val="None"/>
                <w:rFonts w:ascii="Times New Roman" w:hAnsi="Times New Roman"/>
                <w:color w:val="auto"/>
              </w:rPr>
              <w:t>các UB của Quốc hội</w:t>
            </w:r>
          </w:p>
          <w:p w14:paraId="4FD40942"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Văn ph</w:t>
            </w:r>
            <w:r w:rsidRPr="00A743B4">
              <w:rPr>
                <w:rStyle w:val="None"/>
                <w:rFonts w:ascii="Times New Roman" w:hAnsi="Times New Roman"/>
                <w:color w:val="auto"/>
                <w:lang w:val="it-IT"/>
              </w:rPr>
              <w:t>ò</w:t>
            </w:r>
            <w:r w:rsidRPr="00A743B4">
              <w:rPr>
                <w:rStyle w:val="None"/>
                <w:rFonts w:ascii="Times New Roman" w:hAnsi="Times New Roman"/>
                <w:color w:val="auto"/>
                <w:lang w:val="da-DK"/>
              </w:rPr>
              <w:t>ng Ch</w:t>
            </w:r>
            <w:r w:rsidRPr="00A743B4">
              <w:rPr>
                <w:rStyle w:val="None"/>
                <w:rFonts w:ascii="Times New Roman" w:hAnsi="Times New Roman"/>
                <w:color w:val="auto"/>
              </w:rPr>
              <w:t>ính phủ (Vụ KGVX, Công báo, Cổng TTĐT Chính phủ);</w:t>
            </w:r>
          </w:p>
          <w:p w14:paraId="14740358"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Bộ Tư pháp (Cục Kiể</w:t>
            </w:r>
            <w:r w:rsidRPr="00A743B4">
              <w:rPr>
                <w:rStyle w:val="None"/>
                <w:rFonts w:ascii="Times New Roman" w:hAnsi="Times New Roman"/>
                <w:color w:val="auto"/>
                <w:lang w:val="it-IT"/>
              </w:rPr>
              <w:t>m tra v</w:t>
            </w:r>
            <w:r w:rsidRPr="00A743B4">
              <w:rPr>
                <w:rStyle w:val="None"/>
                <w:rFonts w:ascii="Times New Roman" w:hAnsi="Times New Roman"/>
                <w:color w:val="auto"/>
              </w:rPr>
              <w:t>ăn bản QPPL);</w:t>
            </w:r>
          </w:p>
          <w:p w14:paraId="41B0FCB1"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lang w:val="it-IT"/>
              </w:rPr>
              <w:t>- C</w:t>
            </w:r>
            <w:r w:rsidRPr="00A743B4">
              <w:rPr>
                <w:rStyle w:val="None"/>
                <w:rFonts w:ascii="Times New Roman" w:hAnsi="Times New Roman"/>
                <w:color w:val="auto"/>
              </w:rPr>
              <w:t xml:space="preserve">ác Bộ, cơ </w:t>
            </w:r>
            <w:r w:rsidRPr="00A743B4">
              <w:rPr>
                <w:rStyle w:val="None"/>
                <w:rFonts w:ascii="Times New Roman" w:hAnsi="Times New Roman"/>
                <w:color w:val="auto"/>
                <w:lang w:val="it-IT"/>
              </w:rPr>
              <w:t>quan ngang B</w:t>
            </w:r>
            <w:r w:rsidRPr="00A743B4">
              <w:rPr>
                <w:rStyle w:val="None"/>
                <w:rFonts w:ascii="Times New Roman" w:hAnsi="Times New Roman"/>
                <w:color w:val="auto"/>
              </w:rPr>
              <w:t>ộ, cơ quan thuộ</w:t>
            </w:r>
            <w:r w:rsidRPr="00A743B4">
              <w:rPr>
                <w:rStyle w:val="None"/>
                <w:rFonts w:ascii="Times New Roman" w:hAnsi="Times New Roman"/>
                <w:color w:val="auto"/>
                <w:lang w:val="pt-PT"/>
              </w:rPr>
              <w:t>c CP;</w:t>
            </w:r>
          </w:p>
          <w:p w14:paraId="3DDAF535"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UBND các tỉnh, th</w:t>
            </w:r>
            <w:r w:rsidRPr="00A743B4">
              <w:rPr>
                <w:rStyle w:val="None"/>
                <w:rFonts w:ascii="Times New Roman" w:hAnsi="Times New Roman"/>
                <w:color w:val="auto"/>
                <w:lang w:val="fr-FR"/>
              </w:rPr>
              <w:t>à</w:t>
            </w:r>
            <w:r w:rsidRPr="00A743B4">
              <w:rPr>
                <w:rStyle w:val="None"/>
                <w:rFonts w:ascii="Times New Roman" w:hAnsi="Times New Roman"/>
                <w:color w:val="auto"/>
              </w:rPr>
              <w:t>nh phố trực thuộc TW;</w:t>
            </w:r>
          </w:p>
          <w:p w14:paraId="13FDC31B"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Kiểm toán Nh</w:t>
            </w:r>
            <w:r w:rsidRPr="00A743B4">
              <w:rPr>
                <w:rStyle w:val="None"/>
                <w:rFonts w:ascii="Times New Roman" w:hAnsi="Times New Roman"/>
                <w:color w:val="auto"/>
                <w:lang w:val="fr-FR"/>
              </w:rPr>
              <w:t xml:space="preserve">à </w:t>
            </w:r>
            <w:r w:rsidRPr="00A743B4">
              <w:rPr>
                <w:rStyle w:val="None"/>
                <w:rFonts w:ascii="Times New Roman" w:hAnsi="Times New Roman"/>
                <w:color w:val="auto"/>
              </w:rPr>
              <w:t>nước;</w:t>
            </w:r>
          </w:p>
          <w:p w14:paraId="093295EA"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xml:space="preserve">- Ủy ban TW Mặt trận Tổ </w:t>
            </w:r>
            <w:r w:rsidRPr="00A743B4">
              <w:rPr>
                <w:rStyle w:val="None"/>
                <w:rFonts w:ascii="Times New Roman" w:hAnsi="Times New Roman"/>
                <w:color w:val="auto"/>
                <w:lang w:val="fr-FR"/>
              </w:rPr>
              <w:t>qu</w:t>
            </w:r>
            <w:r w:rsidRPr="00A743B4">
              <w:rPr>
                <w:rStyle w:val="None"/>
                <w:rFonts w:ascii="Times New Roman" w:hAnsi="Times New Roman"/>
                <w:color w:val="auto"/>
              </w:rPr>
              <w:t>ốc Việt Nam;</w:t>
            </w:r>
          </w:p>
          <w:p w14:paraId="74ADE0D6"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lang w:val="it-IT"/>
              </w:rPr>
              <w:t>- C</w:t>
            </w:r>
            <w:r w:rsidRPr="00A743B4">
              <w:rPr>
                <w:rStyle w:val="None"/>
                <w:rFonts w:ascii="Times New Roman" w:hAnsi="Times New Roman"/>
                <w:color w:val="auto"/>
              </w:rPr>
              <w:t xml:space="preserve">ơ </w:t>
            </w:r>
            <w:r w:rsidRPr="00A743B4">
              <w:rPr>
                <w:rStyle w:val="None"/>
                <w:rFonts w:ascii="Times New Roman" w:hAnsi="Times New Roman"/>
                <w:color w:val="auto"/>
                <w:lang w:val="de-DE"/>
              </w:rPr>
              <w:t xml:space="preserve">quan Trung </w:t>
            </w:r>
            <w:r w:rsidRPr="00A743B4">
              <w:rPr>
                <w:rStyle w:val="None"/>
                <w:rFonts w:ascii="Times New Roman" w:hAnsi="Times New Roman"/>
                <w:color w:val="auto"/>
              </w:rPr>
              <w:t>ương của các đo</w:t>
            </w:r>
            <w:r w:rsidRPr="00A743B4">
              <w:rPr>
                <w:rStyle w:val="None"/>
                <w:rFonts w:ascii="Times New Roman" w:hAnsi="Times New Roman"/>
                <w:color w:val="auto"/>
                <w:lang w:val="fr-FR"/>
              </w:rPr>
              <w:t>à</w:t>
            </w:r>
            <w:r w:rsidRPr="00A743B4">
              <w:rPr>
                <w:rStyle w:val="None"/>
                <w:rFonts w:ascii="Times New Roman" w:hAnsi="Times New Roman"/>
                <w:color w:val="auto"/>
              </w:rPr>
              <w:t>n thể;</w:t>
            </w:r>
          </w:p>
          <w:p w14:paraId="4D975FBD"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Sở T</w:t>
            </w:r>
            <w:r w:rsidRPr="00A743B4">
              <w:rPr>
                <w:rStyle w:val="None"/>
                <w:rFonts w:ascii="Times New Roman" w:hAnsi="Times New Roman"/>
                <w:color w:val="auto"/>
                <w:lang w:val="fr-FR"/>
              </w:rPr>
              <w:t>à</w:t>
            </w:r>
            <w:r w:rsidRPr="00A743B4">
              <w:rPr>
                <w:rStyle w:val="None"/>
                <w:rFonts w:ascii="Times New Roman" w:hAnsi="Times New Roman"/>
                <w:color w:val="auto"/>
                <w:lang w:val="it-IT"/>
              </w:rPr>
              <w:t>i ch</w:t>
            </w:r>
            <w:r w:rsidRPr="00A743B4">
              <w:rPr>
                <w:rStyle w:val="None"/>
                <w:rFonts w:ascii="Times New Roman" w:hAnsi="Times New Roman"/>
                <w:color w:val="auto"/>
              </w:rPr>
              <w:t>í</w:t>
            </w:r>
            <w:r w:rsidRPr="00A743B4">
              <w:rPr>
                <w:rStyle w:val="None"/>
                <w:rFonts w:ascii="Times New Roman" w:hAnsi="Times New Roman"/>
                <w:color w:val="auto"/>
                <w:lang w:val="pt-PT"/>
              </w:rPr>
              <w:t>nh, S</w:t>
            </w:r>
            <w:r w:rsidRPr="00A743B4">
              <w:rPr>
                <w:rStyle w:val="None"/>
                <w:rFonts w:ascii="Times New Roman" w:hAnsi="Times New Roman"/>
                <w:color w:val="auto"/>
              </w:rPr>
              <w:t xml:space="preserve">ở </w:t>
            </w:r>
            <w:r w:rsidRPr="00A743B4">
              <w:rPr>
                <w:rStyle w:val="None"/>
                <w:rFonts w:ascii="Times New Roman" w:hAnsi="Times New Roman"/>
                <w:color w:val="auto"/>
                <w:lang w:val="es-ES_tradnl"/>
              </w:rPr>
              <w:t>Y t</w:t>
            </w:r>
            <w:r w:rsidRPr="00A743B4">
              <w:rPr>
                <w:rStyle w:val="None"/>
                <w:rFonts w:ascii="Times New Roman" w:hAnsi="Times New Roman"/>
                <w:color w:val="auto"/>
              </w:rPr>
              <w:t>ế các tỉ</w:t>
            </w:r>
            <w:r w:rsidRPr="00A743B4">
              <w:rPr>
                <w:rStyle w:val="None"/>
                <w:rFonts w:ascii="Times New Roman" w:hAnsi="Times New Roman"/>
                <w:color w:val="auto"/>
                <w:lang w:val="pt-PT"/>
              </w:rPr>
              <w:t>nh, TP tr</w:t>
            </w:r>
            <w:r w:rsidRPr="00A743B4">
              <w:rPr>
                <w:rStyle w:val="None"/>
                <w:rFonts w:ascii="Times New Roman" w:hAnsi="Times New Roman"/>
                <w:color w:val="auto"/>
              </w:rPr>
              <w:t>ực thuộc TW;</w:t>
            </w:r>
          </w:p>
          <w:p w14:paraId="4340A203"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Ph</w:t>
            </w:r>
            <w:r w:rsidRPr="00A743B4">
              <w:rPr>
                <w:rStyle w:val="None"/>
                <w:rFonts w:ascii="Times New Roman" w:hAnsi="Times New Roman"/>
                <w:color w:val="auto"/>
                <w:lang w:val="it-IT"/>
              </w:rPr>
              <w:t>ò</w:t>
            </w:r>
            <w:r w:rsidRPr="00A743B4">
              <w:rPr>
                <w:rStyle w:val="None"/>
                <w:rFonts w:ascii="Times New Roman" w:hAnsi="Times New Roman"/>
                <w:color w:val="auto"/>
              </w:rPr>
              <w:t>ng Thương mại v</w:t>
            </w:r>
            <w:r w:rsidRPr="00A743B4">
              <w:rPr>
                <w:rStyle w:val="None"/>
                <w:rFonts w:ascii="Times New Roman" w:hAnsi="Times New Roman"/>
                <w:color w:val="auto"/>
                <w:lang w:val="fr-FR"/>
              </w:rPr>
              <w:t xml:space="preserve">à </w:t>
            </w:r>
            <w:r w:rsidRPr="00A743B4">
              <w:rPr>
                <w:rStyle w:val="None"/>
                <w:rFonts w:ascii="Times New Roman" w:hAnsi="Times New Roman"/>
                <w:color w:val="auto"/>
              </w:rPr>
              <w:t>Cô</w:t>
            </w:r>
            <w:r w:rsidRPr="00A743B4">
              <w:rPr>
                <w:rStyle w:val="None"/>
                <w:rFonts w:ascii="Times New Roman" w:hAnsi="Times New Roman"/>
                <w:color w:val="auto"/>
                <w:lang w:val="it-IT"/>
              </w:rPr>
              <w:t>ng nghi</w:t>
            </w:r>
            <w:r w:rsidRPr="00A743B4">
              <w:rPr>
                <w:rStyle w:val="None"/>
                <w:rFonts w:ascii="Times New Roman" w:hAnsi="Times New Roman"/>
                <w:color w:val="auto"/>
              </w:rPr>
              <w:t>ệp Việt Nam;</w:t>
            </w:r>
          </w:p>
          <w:p w14:paraId="21942A74"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lang w:val="it-IT"/>
              </w:rPr>
              <w:t>- C</w:t>
            </w:r>
            <w:r w:rsidRPr="00A743B4">
              <w:rPr>
                <w:rStyle w:val="None"/>
                <w:rFonts w:ascii="Times New Roman" w:hAnsi="Times New Roman"/>
                <w:color w:val="auto"/>
              </w:rPr>
              <w:t xml:space="preserve">ác đơn vị thuộc, trực thuộc Bộ </w:t>
            </w:r>
            <w:r w:rsidRPr="00A743B4">
              <w:rPr>
                <w:rStyle w:val="None"/>
                <w:rFonts w:ascii="Times New Roman" w:hAnsi="Times New Roman"/>
                <w:color w:val="auto"/>
                <w:lang w:val="es-ES_tradnl"/>
              </w:rPr>
              <w:t>Y t</w:t>
            </w:r>
            <w:r w:rsidRPr="00A743B4">
              <w:rPr>
                <w:rStyle w:val="None"/>
                <w:rFonts w:ascii="Times New Roman" w:hAnsi="Times New Roman"/>
                <w:color w:val="auto"/>
              </w:rPr>
              <w:t>ế;</w:t>
            </w:r>
          </w:p>
          <w:p w14:paraId="4C2D640E"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Bảo hiểm x</w:t>
            </w:r>
            <w:r w:rsidRPr="00A743B4">
              <w:rPr>
                <w:rStyle w:val="None"/>
                <w:rFonts w:ascii="Times New Roman" w:hAnsi="Times New Roman"/>
                <w:color w:val="auto"/>
                <w:lang w:val="pt-PT"/>
              </w:rPr>
              <w:t xml:space="preserve">ã </w:t>
            </w:r>
            <w:r w:rsidRPr="00A743B4">
              <w:rPr>
                <w:rStyle w:val="None"/>
                <w:rFonts w:ascii="Times New Roman" w:hAnsi="Times New Roman"/>
                <w:color w:val="auto"/>
              </w:rPr>
              <w:t>hội Việt Nam;</w:t>
            </w:r>
          </w:p>
          <w:p w14:paraId="0464449B"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lang w:val="es-ES_tradnl"/>
              </w:rPr>
              <w:t>- Y t</w:t>
            </w:r>
            <w:r w:rsidRPr="00A743B4">
              <w:rPr>
                <w:rStyle w:val="None"/>
                <w:rFonts w:ascii="Times New Roman" w:hAnsi="Times New Roman"/>
                <w:color w:val="auto"/>
              </w:rPr>
              <w:t>ế ng</w:t>
            </w:r>
            <w:r w:rsidRPr="00A743B4">
              <w:rPr>
                <w:rStyle w:val="None"/>
                <w:rFonts w:ascii="Times New Roman" w:hAnsi="Times New Roman"/>
                <w:color w:val="auto"/>
                <w:lang w:val="fr-FR"/>
              </w:rPr>
              <w:t>à</w:t>
            </w:r>
            <w:r w:rsidRPr="00A743B4">
              <w:rPr>
                <w:rStyle w:val="None"/>
                <w:rFonts w:ascii="Times New Roman" w:hAnsi="Times New Roman"/>
                <w:color w:val="auto"/>
                <w:lang w:val="de-DE"/>
              </w:rPr>
              <w:t>nh (QP, CA, BCVT, GTVT);</w:t>
            </w:r>
          </w:p>
          <w:p w14:paraId="15A8A7C8"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Hiệ</w:t>
            </w:r>
            <w:r w:rsidRPr="00A743B4">
              <w:rPr>
                <w:rStyle w:val="None"/>
                <w:rFonts w:ascii="Times New Roman" w:hAnsi="Times New Roman"/>
                <w:color w:val="auto"/>
                <w:lang w:val="nl-NL"/>
              </w:rPr>
              <w:t>p h</w:t>
            </w:r>
            <w:r w:rsidRPr="00A743B4">
              <w:rPr>
                <w:rStyle w:val="None"/>
                <w:rFonts w:ascii="Times New Roman" w:hAnsi="Times New Roman"/>
                <w:color w:val="auto"/>
              </w:rPr>
              <w:t>ội DN Dược Việt Nam;</w:t>
            </w:r>
          </w:p>
          <w:p w14:paraId="02396359"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Hiệ</w:t>
            </w:r>
            <w:r w:rsidRPr="00A743B4">
              <w:rPr>
                <w:rStyle w:val="None"/>
                <w:rFonts w:ascii="Times New Roman" w:hAnsi="Times New Roman"/>
                <w:color w:val="auto"/>
                <w:lang w:val="nl-NL"/>
              </w:rPr>
              <w:t>p h</w:t>
            </w:r>
            <w:r w:rsidRPr="00A743B4">
              <w:rPr>
                <w:rStyle w:val="None"/>
                <w:rFonts w:ascii="Times New Roman" w:hAnsi="Times New Roman"/>
                <w:color w:val="auto"/>
              </w:rPr>
              <w:t>ội Bệ</w:t>
            </w:r>
            <w:r w:rsidRPr="00A743B4">
              <w:rPr>
                <w:rStyle w:val="None"/>
                <w:rFonts w:ascii="Times New Roman" w:hAnsi="Times New Roman"/>
                <w:color w:val="auto"/>
                <w:lang w:val="sv-SE"/>
              </w:rPr>
              <w:t>nh vi</w:t>
            </w:r>
            <w:r w:rsidRPr="00A743B4">
              <w:rPr>
                <w:rStyle w:val="None"/>
                <w:rFonts w:ascii="Times New Roman" w:hAnsi="Times New Roman"/>
                <w:color w:val="auto"/>
              </w:rPr>
              <w:t xml:space="preserve">ện tư </w:t>
            </w:r>
            <w:r w:rsidRPr="00A743B4">
              <w:rPr>
                <w:rStyle w:val="None"/>
                <w:rFonts w:ascii="Times New Roman" w:hAnsi="Times New Roman"/>
                <w:color w:val="auto"/>
                <w:lang w:val="pt-PT"/>
              </w:rPr>
              <w:t>nh</w:t>
            </w:r>
            <w:r w:rsidRPr="00A743B4">
              <w:rPr>
                <w:rStyle w:val="None"/>
                <w:rFonts w:ascii="Times New Roman" w:hAnsi="Times New Roman"/>
                <w:color w:val="auto"/>
              </w:rPr>
              <w:t>ân Việt Nam;</w:t>
            </w:r>
          </w:p>
          <w:p w14:paraId="6EA50FF1"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Tổ</w:t>
            </w:r>
            <w:r w:rsidRPr="00A743B4">
              <w:rPr>
                <w:rStyle w:val="None"/>
                <w:rFonts w:ascii="Times New Roman" w:hAnsi="Times New Roman"/>
                <w:color w:val="auto"/>
                <w:lang w:val="da-DK"/>
              </w:rPr>
              <w:t>ng C</w:t>
            </w:r>
            <w:r w:rsidRPr="00A743B4">
              <w:rPr>
                <w:rStyle w:val="None"/>
                <w:rFonts w:ascii="Times New Roman" w:hAnsi="Times New Roman"/>
                <w:color w:val="auto"/>
              </w:rPr>
              <w:t>ông ty Dược Việt Nam;</w:t>
            </w:r>
          </w:p>
          <w:p w14:paraId="4D617CC0"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xml:space="preserve">- Cổng Thông tin điện tử Bộ </w:t>
            </w:r>
            <w:r w:rsidRPr="00A743B4">
              <w:rPr>
                <w:rStyle w:val="None"/>
                <w:rFonts w:ascii="Times New Roman" w:hAnsi="Times New Roman"/>
                <w:color w:val="auto"/>
                <w:lang w:val="es-ES_tradnl"/>
              </w:rPr>
              <w:t>Y t</w:t>
            </w:r>
            <w:r w:rsidRPr="00A743B4">
              <w:rPr>
                <w:rStyle w:val="None"/>
                <w:rFonts w:ascii="Times New Roman" w:hAnsi="Times New Roman"/>
                <w:color w:val="auto"/>
              </w:rPr>
              <w:t>ế;</w:t>
            </w:r>
          </w:p>
          <w:p w14:paraId="2FFBA765"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Trang Thông tin điện tử Cụ</w:t>
            </w:r>
            <w:r w:rsidRPr="00A743B4">
              <w:rPr>
                <w:rStyle w:val="None"/>
                <w:rFonts w:ascii="Times New Roman" w:hAnsi="Times New Roman"/>
                <w:color w:val="auto"/>
                <w:lang w:val="de-DE"/>
              </w:rPr>
              <w:t>c QLD;</w:t>
            </w:r>
          </w:p>
          <w:p w14:paraId="645198C5" w14:textId="77777777" w:rsidR="00F84D48" w:rsidRPr="00A743B4" w:rsidRDefault="004656FF" w:rsidP="00685BA4">
            <w:pPr>
              <w:pStyle w:val="Body"/>
              <w:tabs>
                <w:tab w:val="left" w:pos="5137"/>
              </w:tabs>
              <w:spacing w:before="0" w:after="0"/>
              <w:ind w:left="0" w:right="317" w:firstLine="0"/>
              <w:jc w:val="left"/>
              <w:rPr>
                <w:rStyle w:val="None"/>
                <w:rFonts w:ascii="Times New Roman" w:eastAsia="Times New Roman" w:hAnsi="Times New Roman" w:cs="Times New Roman"/>
                <w:color w:val="auto"/>
              </w:rPr>
            </w:pPr>
            <w:r w:rsidRPr="00A743B4">
              <w:rPr>
                <w:rStyle w:val="None"/>
                <w:rFonts w:ascii="Times New Roman" w:hAnsi="Times New Roman"/>
                <w:color w:val="auto"/>
              </w:rPr>
              <w:t>- Trang Thông tin điện tử Cục QLYDCT;</w:t>
            </w:r>
          </w:p>
          <w:p w14:paraId="295E978F" w14:textId="77777777" w:rsidR="00010D11" w:rsidRPr="00A743B4" w:rsidRDefault="004656FF" w:rsidP="00685BA4">
            <w:pPr>
              <w:pStyle w:val="Body"/>
              <w:tabs>
                <w:tab w:val="left" w:pos="5137"/>
              </w:tabs>
              <w:spacing w:before="0" w:after="0"/>
              <w:ind w:left="0" w:right="317" w:firstLine="0"/>
              <w:jc w:val="left"/>
              <w:rPr>
                <w:color w:val="auto"/>
              </w:rPr>
            </w:pPr>
            <w:r w:rsidRPr="00A743B4">
              <w:rPr>
                <w:rStyle w:val="None"/>
                <w:rFonts w:ascii="Times New Roman" w:hAnsi="Times New Roman"/>
                <w:color w:val="auto"/>
              </w:rPr>
              <w:t>- Lưu: VT, KHTC</w:t>
            </w:r>
            <w:r w:rsidRPr="00A743B4">
              <w:rPr>
                <w:rStyle w:val="None"/>
                <w:rFonts w:ascii="Times New Roman" w:hAnsi="Times New Roman"/>
                <w:color w:val="auto"/>
                <w:sz w:val="16"/>
                <w:szCs w:val="16"/>
              </w:rPr>
              <w:t>(02)</w:t>
            </w:r>
            <w:r w:rsidRPr="00A743B4">
              <w:rPr>
                <w:rStyle w:val="None"/>
                <w:rFonts w:ascii="Times New Roman" w:hAnsi="Times New Roman"/>
                <w:color w:val="auto"/>
              </w:rPr>
              <w:t xml:space="preserve">, </w:t>
            </w:r>
            <w:r w:rsidRPr="00A743B4">
              <w:rPr>
                <w:rStyle w:val="None"/>
                <w:rFonts w:ascii="Times New Roman" w:hAnsi="Times New Roman"/>
                <w:color w:val="auto"/>
                <w:lang w:val="fr-FR"/>
              </w:rPr>
              <w:t>PC</w:t>
            </w:r>
            <w:r w:rsidRPr="00A743B4">
              <w:rPr>
                <w:rStyle w:val="None"/>
                <w:rFonts w:ascii="Times New Roman" w:hAnsi="Times New Roman"/>
                <w:color w:val="auto"/>
                <w:sz w:val="16"/>
                <w:szCs w:val="16"/>
              </w:rPr>
              <w:t>(02)</w:t>
            </w:r>
            <w:r w:rsidR="005A7AD7" w:rsidRPr="00A743B4">
              <w:rPr>
                <w:rStyle w:val="None"/>
                <w:rFonts w:ascii="Times New Roman" w:hAnsi="Times New Roman"/>
                <w:color w:val="auto"/>
                <w:sz w:val="16"/>
                <w:szCs w:val="16"/>
              </w:rPr>
              <w:t>, QLD (2b)</w:t>
            </w:r>
            <w:r w:rsidRPr="00A743B4">
              <w:rPr>
                <w:rStyle w:val="None"/>
                <w:rFonts w:ascii="Times New Roman" w:hAnsi="Times New Roman"/>
                <w:color w:val="auto"/>
                <w:sz w:val="16"/>
                <w:szCs w:val="16"/>
              </w:rPr>
              <w:t>.</w:t>
            </w:r>
          </w:p>
        </w:tc>
        <w:tc>
          <w:tcPr>
            <w:tcW w:w="3360" w:type="dxa"/>
            <w:tcBorders>
              <w:top w:val="nil"/>
              <w:left w:val="nil"/>
              <w:bottom w:val="nil"/>
              <w:right w:val="nil"/>
            </w:tcBorders>
            <w:shd w:val="clear" w:color="auto" w:fill="auto"/>
            <w:tcMar>
              <w:top w:w="80" w:type="dxa"/>
              <w:left w:w="80" w:type="dxa"/>
              <w:bottom w:w="80" w:type="dxa"/>
              <w:right w:w="201" w:type="dxa"/>
            </w:tcMar>
          </w:tcPr>
          <w:p w14:paraId="2CE90232" w14:textId="77777777" w:rsidR="00F84D48" w:rsidRPr="00A743B4" w:rsidRDefault="004656FF" w:rsidP="00685BA4">
            <w:pPr>
              <w:pStyle w:val="Body"/>
              <w:spacing w:before="0" w:after="0"/>
              <w:ind w:left="0" w:right="121" w:firstLine="0"/>
              <w:jc w:val="center"/>
              <w:rPr>
                <w:rStyle w:val="None"/>
                <w:rFonts w:ascii="Times New Roman" w:eastAsia="Times New Roman" w:hAnsi="Times New Roman" w:cs="Times New Roman"/>
                <w:b/>
                <w:bCs/>
                <w:color w:val="auto"/>
                <w:sz w:val="26"/>
                <w:szCs w:val="26"/>
              </w:rPr>
            </w:pPr>
            <w:r w:rsidRPr="00A743B4">
              <w:rPr>
                <w:rStyle w:val="None"/>
                <w:rFonts w:ascii="Times New Roman" w:hAnsi="Times New Roman"/>
                <w:b/>
                <w:bCs/>
                <w:color w:val="auto"/>
                <w:sz w:val="26"/>
                <w:szCs w:val="26"/>
                <w:lang w:val="es-ES_tradnl"/>
              </w:rPr>
              <w:t>KT. BỘ TRƯỞNG</w:t>
            </w:r>
          </w:p>
          <w:p w14:paraId="02060951" w14:textId="77777777" w:rsidR="00F84D48" w:rsidRPr="00A743B4" w:rsidRDefault="004656FF" w:rsidP="00685BA4">
            <w:pPr>
              <w:pStyle w:val="Body"/>
              <w:tabs>
                <w:tab w:val="left" w:pos="68"/>
              </w:tabs>
              <w:spacing w:before="0" w:after="0"/>
              <w:ind w:left="0" w:right="121" w:firstLine="0"/>
              <w:jc w:val="center"/>
              <w:rPr>
                <w:rStyle w:val="None"/>
                <w:rFonts w:ascii="Times New Roman" w:eastAsia="Times New Roman" w:hAnsi="Times New Roman" w:cs="Times New Roman"/>
                <w:b/>
                <w:bCs/>
                <w:color w:val="auto"/>
                <w:sz w:val="26"/>
                <w:szCs w:val="26"/>
              </w:rPr>
            </w:pPr>
            <w:r w:rsidRPr="00A743B4">
              <w:rPr>
                <w:rStyle w:val="None"/>
                <w:rFonts w:ascii="Times New Roman" w:hAnsi="Times New Roman"/>
                <w:b/>
                <w:bCs/>
                <w:color w:val="auto"/>
                <w:sz w:val="26"/>
                <w:szCs w:val="26"/>
                <w:lang w:val="es-ES_tradnl"/>
              </w:rPr>
              <w:t>THỨ TRƯỞNG</w:t>
            </w:r>
          </w:p>
          <w:p w14:paraId="3CA0110A" w14:textId="77777777" w:rsidR="00F84D48" w:rsidRPr="00A743B4" w:rsidRDefault="00F84D48"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14:paraId="63BA7158" w14:textId="77777777" w:rsidR="00F84D48" w:rsidRPr="00A743B4" w:rsidRDefault="00F84D48"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14:paraId="029B1D1B" w14:textId="77777777" w:rsidR="00F84D48" w:rsidRPr="00A743B4" w:rsidRDefault="00F84D48"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14:paraId="13B84A03" w14:textId="77777777" w:rsidR="005A7AD7" w:rsidRPr="00A743B4" w:rsidRDefault="005A7AD7"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14:paraId="1FFC0739" w14:textId="77777777" w:rsidR="005A7AD7" w:rsidRPr="00A743B4" w:rsidRDefault="005A7AD7" w:rsidP="00685BA4">
            <w:pPr>
              <w:pStyle w:val="Body"/>
              <w:spacing w:before="0" w:after="0"/>
              <w:ind w:left="0" w:firstLine="0"/>
              <w:jc w:val="center"/>
              <w:rPr>
                <w:rStyle w:val="None"/>
                <w:rFonts w:ascii="Times New Roman" w:eastAsia="Times New Roman" w:hAnsi="Times New Roman" w:cs="Times New Roman"/>
                <w:b/>
                <w:bCs/>
                <w:color w:val="auto"/>
                <w:lang w:val="es-ES_tradnl"/>
              </w:rPr>
            </w:pPr>
          </w:p>
          <w:p w14:paraId="22ADCDAE" w14:textId="77777777" w:rsidR="00F84D48" w:rsidRPr="00A743B4" w:rsidRDefault="00F84D48" w:rsidP="00685BA4">
            <w:pPr>
              <w:pStyle w:val="Body"/>
              <w:spacing w:before="0" w:after="0"/>
              <w:ind w:left="0" w:firstLine="0"/>
              <w:rPr>
                <w:rStyle w:val="None"/>
                <w:rFonts w:ascii="Times New Roman" w:eastAsia="Times New Roman" w:hAnsi="Times New Roman" w:cs="Times New Roman"/>
                <w:b/>
                <w:bCs/>
                <w:color w:val="auto"/>
                <w:lang w:val="es-ES_tradnl"/>
              </w:rPr>
            </w:pPr>
          </w:p>
          <w:p w14:paraId="00B859FE" w14:textId="77777777" w:rsidR="00F84D48" w:rsidRPr="00A743B4" w:rsidRDefault="00F84D48" w:rsidP="00685BA4">
            <w:pPr>
              <w:pStyle w:val="Body"/>
              <w:spacing w:before="0" w:after="0"/>
              <w:ind w:left="0" w:firstLine="0"/>
              <w:jc w:val="center"/>
              <w:rPr>
                <w:rStyle w:val="None"/>
                <w:rFonts w:ascii="Times New Roman" w:eastAsia="Times New Roman" w:hAnsi="Times New Roman" w:cs="Times New Roman"/>
                <w:b/>
                <w:bCs/>
                <w:color w:val="auto"/>
                <w:sz w:val="28"/>
                <w:szCs w:val="28"/>
                <w:lang w:val="es-ES_tradnl"/>
              </w:rPr>
            </w:pPr>
          </w:p>
          <w:p w14:paraId="3B610737" w14:textId="77777777" w:rsidR="00F84D48" w:rsidRPr="00A743B4" w:rsidRDefault="004656FF" w:rsidP="00685BA4">
            <w:pPr>
              <w:pStyle w:val="Body"/>
              <w:spacing w:before="0" w:after="0"/>
              <w:ind w:left="0" w:firstLine="0"/>
              <w:rPr>
                <w:color w:val="auto"/>
              </w:rPr>
            </w:pPr>
            <w:r w:rsidRPr="00A743B4">
              <w:rPr>
                <w:rStyle w:val="None"/>
                <w:rFonts w:ascii="Times New Roman" w:hAnsi="Times New Roman"/>
                <w:b/>
                <w:bCs/>
                <w:color w:val="auto"/>
                <w:sz w:val="28"/>
                <w:szCs w:val="28"/>
                <w:lang w:val="es-ES_tradnl"/>
              </w:rPr>
              <w:t xml:space="preserve">     Trương Quốc Cường</w:t>
            </w:r>
          </w:p>
        </w:tc>
      </w:tr>
    </w:tbl>
    <w:p w14:paraId="0F39FCAD" w14:textId="77777777" w:rsidR="00F84D48" w:rsidRPr="00A743B4" w:rsidRDefault="00F84D48" w:rsidP="00685BA4">
      <w:pPr>
        <w:pStyle w:val="Body"/>
        <w:widowControl w:val="0"/>
        <w:tabs>
          <w:tab w:val="left" w:pos="284"/>
          <w:tab w:val="left" w:pos="700"/>
          <w:tab w:val="left" w:pos="1276"/>
        </w:tabs>
        <w:spacing w:after="0"/>
        <w:ind w:left="108" w:hanging="108"/>
        <w:rPr>
          <w:rStyle w:val="None"/>
          <w:rFonts w:ascii="Times New Roman" w:eastAsia="Times New Roman" w:hAnsi="Times New Roman" w:cs="Times New Roman"/>
          <w:color w:val="auto"/>
          <w:sz w:val="18"/>
          <w:szCs w:val="18"/>
          <w:lang w:val="es-ES_tradnl"/>
        </w:rPr>
      </w:pPr>
    </w:p>
    <w:p w14:paraId="3E9F341E" w14:textId="77777777" w:rsidR="00010D11" w:rsidRPr="00A743B4" w:rsidRDefault="00010D11" w:rsidP="00685BA4">
      <w:pPr>
        <w:pStyle w:val="Body"/>
        <w:tabs>
          <w:tab w:val="left" w:pos="284"/>
          <w:tab w:val="left" w:pos="1276"/>
        </w:tabs>
        <w:spacing w:after="0"/>
        <w:ind w:left="0" w:firstLine="0"/>
        <w:jc w:val="center"/>
        <w:rPr>
          <w:color w:val="auto"/>
        </w:rPr>
        <w:sectPr w:rsidR="00010D11" w:rsidRPr="00A743B4" w:rsidSect="00AF47DC">
          <w:headerReference w:type="even" r:id="rId11"/>
          <w:headerReference w:type="default" r:id="rId12"/>
          <w:footerReference w:type="even" r:id="rId13"/>
          <w:footerReference w:type="default" r:id="rId14"/>
          <w:headerReference w:type="first" r:id="rId15"/>
          <w:footerReference w:type="first" r:id="rId16"/>
          <w:pgSz w:w="11909" w:h="16834" w:code="9"/>
          <w:pgMar w:top="864" w:right="864" w:bottom="864" w:left="1296" w:header="0" w:footer="269" w:gutter="0"/>
          <w:cols w:space="720"/>
        </w:sectPr>
      </w:pPr>
    </w:p>
    <w:p w14:paraId="7C9F305F" w14:textId="77777777" w:rsidR="000F6A3B" w:rsidRPr="00A743B4" w:rsidRDefault="000F6A3B" w:rsidP="00F02F3E">
      <w:pPr>
        <w:jc w:val="center"/>
        <w:rPr>
          <w:rFonts w:eastAsia="Times New Roman"/>
          <w:b/>
          <w:bCs/>
          <w:sz w:val="26"/>
          <w:szCs w:val="26"/>
          <w:u w:color="000000"/>
        </w:rPr>
      </w:pPr>
      <w:r w:rsidRPr="00A743B4">
        <w:rPr>
          <w:rFonts w:eastAsia="Calibri" w:cs="Calibri"/>
          <w:b/>
          <w:bCs/>
          <w:sz w:val="26"/>
          <w:szCs w:val="26"/>
          <w:u w:color="000000"/>
        </w:rPr>
        <w:lastRenderedPageBreak/>
        <w:t>Phụ lục 1</w:t>
      </w:r>
    </w:p>
    <w:p w14:paraId="020FA5AD" w14:textId="77777777" w:rsidR="000F6A3B" w:rsidRPr="00A743B4" w:rsidRDefault="000F6A3B" w:rsidP="00685BA4">
      <w:pPr>
        <w:jc w:val="center"/>
        <w:rPr>
          <w:rFonts w:eastAsia="Times New Roman"/>
          <w:b/>
          <w:bCs/>
          <w:sz w:val="26"/>
          <w:szCs w:val="26"/>
          <w:u w:color="000000"/>
        </w:rPr>
      </w:pPr>
      <w:r w:rsidRPr="00A743B4">
        <w:rPr>
          <w:rFonts w:eastAsia="Calibri" w:cs="Calibri"/>
          <w:b/>
          <w:bCs/>
          <w:sz w:val="26"/>
          <w:szCs w:val="26"/>
          <w:u w:color="000000"/>
        </w:rPr>
        <w:t>CÁC NHÓM THUỐC THUỘC GÓI THẦU GENERIC</w:t>
      </w:r>
    </w:p>
    <w:p w14:paraId="2D538663" w14:textId="77777777" w:rsidR="000F6A3B" w:rsidRPr="00A743B4" w:rsidRDefault="000F6A3B" w:rsidP="00685BA4">
      <w:pPr>
        <w:tabs>
          <w:tab w:val="left" w:pos="284"/>
          <w:tab w:val="left" w:pos="1276"/>
        </w:tabs>
        <w:jc w:val="center"/>
        <w:rPr>
          <w:rFonts w:eastAsia="Times New Roman"/>
          <w:i/>
          <w:sz w:val="26"/>
          <w:szCs w:val="26"/>
          <w:u w:color="000000"/>
        </w:rPr>
      </w:pPr>
      <w:r w:rsidRPr="00A743B4">
        <w:rPr>
          <w:rFonts w:eastAsia="Calibri"/>
          <w:i/>
          <w:sz w:val="26"/>
          <w:szCs w:val="26"/>
          <w:u w:color="000000"/>
          <w:lang w:val="es-ES_tradnl"/>
        </w:rPr>
        <w:t xml:space="preserve">(Ban hành kèm theo Thông tư số:        /     </w:t>
      </w:r>
      <w:r w:rsidR="007F3B85" w:rsidRPr="00A743B4">
        <w:rPr>
          <w:rFonts w:eastAsia="Calibri"/>
          <w:i/>
          <w:sz w:val="26"/>
          <w:szCs w:val="26"/>
          <w:u w:color="000000"/>
          <w:lang w:val="es-ES_tradnl"/>
        </w:rPr>
        <w:t xml:space="preserve">     </w:t>
      </w:r>
      <w:r w:rsidRPr="00A743B4">
        <w:rPr>
          <w:rFonts w:eastAsia="Calibri"/>
          <w:i/>
          <w:sz w:val="26"/>
          <w:szCs w:val="26"/>
          <w:u w:color="000000"/>
          <w:lang w:val="es-ES_tradnl"/>
        </w:rPr>
        <w:t xml:space="preserve">  /TT-BYT ngày     tháng    năm       của Bộ trưởng Bộ Y tế)</w:t>
      </w:r>
    </w:p>
    <w:tbl>
      <w:tblPr>
        <w:tblStyle w:val="TableGrid2"/>
        <w:tblW w:w="10349" w:type="dxa"/>
        <w:tblInd w:w="-318" w:type="dxa"/>
        <w:tblLook w:val="04A0" w:firstRow="1" w:lastRow="0" w:firstColumn="1" w:lastColumn="0" w:noHBand="0" w:noVBand="1"/>
      </w:tblPr>
      <w:tblGrid>
        <w:gridCol w:w="1560"/>
        <w:gridCol w:w="8789"/>
      </w:tblGrid>
      <w:tr w:rsidR="007A0607" w:rsidRPr="00A743B4" w14:paraId="4FADA510" w14:textId="77777777" w:rsidTr="00A743B4">
        <w:tc>
          <w:tcPr>
            <w:tcW w:w="1560" w:type="dxa"/>
          </w:tcPr>
          <w:p w14:paraId="785741B4" w14:textId="77777777" w:rsidR="007A0607" w:rsidRPr="00A743B4" w:rsidRDefault="006C1123" w:rsidP="00A743B4">
            <w:pPr>
              <w:rPr>
                <w:rFonts w:ascii="Times New Roman" w:hAnsi="Times New Roman"/>
                <w:sz w:val="27"/>
                <w:szCs w:val="27"/>
              </w:rPr>
            </w:pPr>
            <w:r w:rsidRPr="00A743B4">
              <w:rPr>
                <w:rFonts w:eastAsia="Times New Roman"/>
                <w:sz w:val="26"/>
                <w:szCs w:val="26"/>
                <w:u w:color="000000"/>
              </w:rPr>
              <w:br w:type="page"/>
            </w:r>
            <w:r w:rsidR="007A0607" w:rsidRPr="00A743B4">
              <w:rPr>
                <w:rFonts w:eastAsia="Times New Roman"/>
                <w:sz w:val="26"/>
                <w:szCs w:val="26"/>
                <w:u w:color="000000"/>
              </w:rPr>
              <w:br w:type="page"/>
            </w:r>
            <w:r w:rsidR="007A0607" w:rsidRPr="00A743B4">
              <w:rPr>
                <w:rFonts w:ascii="Times New Roman" w:hAnsi="Times New Roman"/>
                <w:b/>
                <w:bCs/>
                <w:sz w:val="27"/>
                <w:szCs w:val="27"/>
              </w:rPr>
              <w:t>Tên nhóm</w:t>
            </w:r>
          </w:p>
        </w:tc>
        <w:tc>
          <w:tcPr>
            <w:tcW w:w="8789" w:type="dxa"/>
          </w:tcPr>
          <w:p w14:paraId="4680A102" w14:textId="77777777" w:rsidR="007A0607" w:rsidRPr="00A743B4" w:rsidRDefault="007A0607" w:rsidP="00A743B4">
            <w:pPr>
              <w:jc w:val="center"/>
              <w:rPr>
                <w:rFonts w:ascii="Times New Roman" w:hAnsi="Times New Roman"/>
                <w:sz w:val="27"/>
                <w:szCs w:val="27"/>
              </w:rPr>
            </w:pPr>
            <w:r w:rsidRPr="00A743B4">
              <w:rPr>
                <w:rFonts w:ascii="Times New Roman" w:hAnsi="Times New Roman"/>
                <w:b/>
                <w:bCs/>
                <w:sz w:val="27"/>
                <w:szCs w:val="27"/>
              </w:rPr>
              <w:t>Tiêu chí kỹ thuật</w:t>
            </w:r>
          </w:p>
        </w:tc>
      </w:tr>
      <w:tr w:rsidR="007A0607" w:rsidRPr="00A743B4" w14:paraId="6AD3F97C" w14:textId="77777777" w:rsidTr="00A743B4">
        <w:tc>
          <w:tcPr>
            <w:tcW w:w="1560" w:type="dxa"/>
          </w:tcPr>
          <w:p w14:paraId="53A240C3" w14:textId="77777777" w:rsidR="007A0607" w:rsidRPr="00A743B4" w:rsidRDefault="007A0607" w:rsidP="00A743B4">
            <w:pPr>
              <w:rPr>
                <w:rFonts w:ascii="Times New Roman" w:hAnsi="Times New Roman"/>
                <w:sz w:val="27"/>
                <w:szCs w:val="27"/>
              </w:rPr>
            </w:pPr>
            <w:r w:rsidRPr="00A743B4">
              <w:rPr>
                <w:rFonts w:ascii="Times New Roman" w:hAnsi="Times New Roman"/>
                <w:b/>
                <w:bCs/>
                <w:sz w:val="27"/>
                <w:szCs w:val="27"/>
              </w:rPr>
              <w:t>Nhóm 1</w:t>
            </w:r>
          </w:p>
        </w:tc>
        <w:tc>
          <w:tcPr>
            <w:tcW w:w="8789" w:type="dxa"/>
          </w:tcPr>
          <w:p w14:paraId="129B4C8A" w14:textId="77777777" w:rsidR="007A0607" w:rsidRPr="00A743B4" w:rsidRDefault="007A0607" w:rsidP="00A743B4">
            <w:pPr>
              <w:tabs>
                <w:tab w:val="left" w:pos="844"/>
              </w:tabs>
              <w:ind w:firstLine="102"/>
              <w:jc w:val="both"/>
              <w:rPr>
                <w:rFonts w:ascii="Times New Roman" w:hAnsi="Times New Roman"/>
                <w:sz w:val="27"/>
                <w:szCs w:val="27"/>
              </w:rPr>
            </w:pPr>
            <w:r w:rsidRPr="00A743B4">
              <w:rPr>
                <w:rFonts w:ascii="Times New Roman" w:hAnsi="Times New Roman"/>
                <w:b/>
                <w:bCs/>
                <w:sz w:val="27"/>
                <w:szCs w:val="27"/>
                <w:lang w:val="pt-PT"/>
              </w:rPr>
              <w:t>Thuốc đáp ứng một trong các tiêu chí sau:</w:t>
            </w:r>
          </w:p>
        </w:tc>
      </w:tr>
      <w:tr w:rsidR="007A0607" w:rsidRPr="00A743B4" w14:paraId="3A3E28A0" w14:textId="77777777" w:rsidTr="00A743B4">
        <w:tc>
          <w:tcPr>
            <w:tcW w:w="1560" w:type="dxa"/>
          </w:tcPr>
          <w:p w14:paraId="61170274"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sz w:val="26"/>
                <w:szCs w:val="26"/>
              </w:rPr>
            </w:pPr>
          </w:p>
        </w:tc>
        <w:tc>
          <w:tcPr>
            <w:tcW w:w="8789" w:type="dxa"/>
          </w:tcPr>
          <w:p w14:paraId="4AC61872"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ind w:firstLine="743"/>
              <w:jc w:val="both"/>
              <w:rPr>
                <w:rFonts w:ascii="Times New Roman" w:eastAsia="Times New Roman" w:hAnsi="Times New Roman"/>
                <w:b/>
                <w:sz w:val="26"/>
                <w:szCs w:val="26"/>
              </w:rPr>
            </w:pPr>
            <w:r w:rsidRPr="00A743B4">
              <w:rPr>
                <w:rFonts w:ascii="Times New Roman" w:eastAsia="Times New Roman" w:hAnsi="Times New Roman"/>
                <w:b/>
                <w:sz w:val="26"/>
                <w:szCs w:val="26"/>
              </w:rPr>
              <w:t>a) Thuốc được cấp phép lưu hành tại các nước tham gia SRA đáp ứng đồng thời các tiêu chí:</w:t>
            </w:r>
          </w:p>
          <w:p w14:paraId="2CA4B45E" w14:textId="1D6EE80C"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Sản xuất toàn bộ trên dây </w:t>
            </w:r>
            <w:r w:rsidR="007F7706">
              <w:rPr>
                <w:rFonts w:ascii="Times New Roman" w:eastAsia="Times New Roman" w:hAnsi="Times New Roman"/>
                <w:sz w:val="26"/>
                <w:szCs w:val="26"/>
              </w:rPr>
              <w:t>ch</w:t>
            </w:r>
            <w:r w:rsidRPr="00A743B4">
              <w:rPr>
                <w:rFonts w:ascii="Times New Roman" w:eastAsia="Times New Roman" w:hAnsi="Times New Roman"/>
                <w:sz w:val="26"/>
                <w:szCs w:val="26"/>
              </w:rPr>
              <w:t>uyền đáp ứng nguyên tắc, tiêu chuẩn EU-GMP hoặc tương đương tại nước là thành viên SRA .</w:t>
            </w:r>
          </w:p>
          <w:p w14:paraId="45A843A7"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Được cấp phép, lưu hành bởi một trong các cơ quan quản lý dược thuộc nước là thành viên SRA.</w:t>
            </w:r>
          </w:p>
          <w:p w14:paraId="63383EC6"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ind w:firstLine="743"/>
              <w:jc w:val="both"/>
              <w:rPr>
                <w:rFonts w:ascii="Times New Roman" w:eastAsia="Times New Roman" w:hAnsi="Times New Roman"/>
                <w:sz w:val="26"/>
                <w:szCs w:val="26"/>
              </w:rPr>
            </w:pPr>
            <w:r w:rsidRPr="00A743B4">
              <w:rPr>
                <w:rFonts w:ascii="Times New Roman" w:eastAsia="Times New Roman" w:hAnsi="Times New Roman"/>
                <w:b/>
                <w:sz w:val="26"/>
                <w:szCs w:val="26"/>
              </w:rPr>
              <w:t>(b) Thuốc được gia công, chuyển giao công nghệ đáp ứng đồng thời các tiêu chí:</w:t>
            </w:r>
          </w:p>
          <w:p w14:paraId="7FCD1B5A"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Thuốc tại Điểm a đã được cấp phép lưu hành tại Việt Nam gia công, chuyển giao công nghệ cho các cơ sở sản xuất đáp ứng nguyên tắc, tiêu chuẩn GMP do cơ quan quản lý dược Việt Nam cấp giấy chứng nhận theo quy định về lộ trình gia công, chuyển giao công nghệ (</w:t>
            </w:r>
            <w:r w:rsidRPr="00A743B4">
              <w:rPr>
                <w:rFonts w:ascii="Times New Roman" w:eastAsia="Times New Roman" w:hAnsi="Times New Roman"/>
                <w:i/>
                <w:sz w:val="26"/>
                <w:szCs w:val="26"/>
              </w:rPr>
              <w:t>hoàn thiện công đoạn đóng gói, dãn nhãn trong 02 năm và chuyên giao toàn bộ, sản xuất tại Việt Nam trong 03 năm kể từ ngày ký hợp đồng gia công</w:t>
            </w:r>
            <w:r w:rsidRPr="00A743B4">
              <w:rPr>
                <w:rFonts w:ascii="Times New Roman" w:eastAsia="Times New Roman" w:hAnsi="Times New Roman"/>
                <w:sz w:val="26"/>
                <w:szCs w:val="26"/>
              </w:rPr>
              <w:t>).</w:t>
            </w:r>
          </w:p>
          <w:p w14:paraId="7A9F3B56" w14:textId="1BEE18C1"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Thuốc sản xuất toàn bộ trên dây </w:t>
            </w:r>
            <w:r w:rsidR="007F7706">
              <w:rPr>
                <w:rFonts w:ascii="Times New Roman" w:eastAsia="Times New Roman" w:hAnsi="Times New Roman"/>
                <w:sz w:val="26"/>
                <w:szCs w:val="26"/>
              </w:rPr>
              <w:t>ch</w:t>
            </w:r>
            <w:r w:rsidRPr="00A743B4">
              <w:rPr>
                <w:rFonts w:ascii="Times New Roman" w:eastAsia="Times New Roman" w:hAnsi="Times New Roman"/>
                <w:sz w:val="26"/>
                <w:szCs w:val="26"/>
              </w:rPr>
              <w:t>uyền đáp ứng nguyên tắc, tiêu chuẩn EU-GMP hoặc tương đương do cơ quan quản lý dược nước là thành viên SRA cấp giấy chứng nhận và được cơ quan quản lý dược Việt Nam đánh giá, công nhận đáp ứng nguyên tắc, tiêu chuẩn EU-GMP hoặc tương đương.</w:t>
            </w:r>
          </w:p>
          <w:p w14:paraId="49B444F5"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Nguyên liệu (dược chất, tá dược) để sản xuất thuốc trước khi nhận gia công, chuyển giao công nghệ phải đảm bảo có cùng nguồn cung cấp (cơ sở sản xuất, địa điểm sản xuất) và cùng tiêu chuẩn chất lượng đối với thuốc sau gia công, chuyển giao công nghệ.</w:t>
            </w:r>
          </w:p>
          <w:p w14:paraId="23C64871"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Thuốc trước nhận gia công, chuyển giao công nghệ phải có cùng công thức bào chế, quy trình sản xuất, tiêu chuẩn chất lượng và phương pháp kiểm nghiệm thành phẩm với thuốc sau khi gia công, chuyển giao công nghệ.</w:t>
            </w:r>
          </w:p>
          <w:p w14:paraId="08D5DDF0"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ind w:firstLine="743"/>
              <w:jc w:val="both"/>
              <w:rPr>
                <w:rFonts w:ascii="Times New Roman" w:eastAsia="Times New Roman" w:hAnsi="Times New Roman"/>
                <w:b/>
                <w:sz w:val="26"/>
                <w:szCs w:val="26"/>
              </w:rPr>
            </w:pPr>
            <w:r w:rsidRPr="00A743B4">
              <w:rPr>
                <w:rFonts w:ascii="Times New Roman" w:eastAsia="Times New Roman" w:hAnsi="Times New Roman"/>
                <w:b/>
                <w:sz w:val="26"/>
                <w:szCs w:val="26"/>
              </w:rPr>
              <w:t xml:space="preserve"> (c) Thuốc sản xuất tại cơ sở sản xuất đáp ứng nguyên tắc, tiêu chuẩn GMP do cơ quan quản lý dược Việt Nam cấp giấy chứng đáp ứng đồng thời các tiêu chí:</w:t>
            </w:r>
          </w:p>
          <w:p w14:paraId="0FAFED39" w14:textId="42F45B59"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76"/>
              </w:tabs>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Sản xuất toàn bộ trên dây </w:t>
            </w:r>
            <w:r w:rsidR="007F7706">
              <w:rPr>
                <w:rFonts w:ascii="Times New Roman" w:eastAsia="Times New Roman" w:hAnsi="Times New Roman"/>
                <w:sz w:val="26"/>
                <w:szCs w:val="26"/>
              </w:rPr>
              <w:t>ch</w:t>
            </w:r>
            <w:r w:rsidRPr="00A743B4">
              <w:rPr>
                <w:rFonts w:ascii="Times New Roman" w:eastAsia="Times New Roman" w:hAnsi="Times New Roman"/>
                <w:sz w:val="26"/>
                <w:szCs w:val="26"/>
              </w:rPr>
              <w:t>uyền đáp ứng nguyên tắc, tiêu chuẩn EU-GMP hoặc tương đương do cơ quan quản lý dược của nước là thành viên SRA và được cơ quan quản lý dược Việt Nam đánh giá, công nhận đáp ứng nguyên tắc, tiêu chuẩn EU-GMP hoặc tương đương.</w:t>
            </w:r>
          </w:p>
          <w:p w14:paraId="6B2C5D8D"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76"/>
              </w:tabs>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Được cơ quan quản lý dược nước là thành viên SRA cấp phép lưu hành và xuất khẩu đến các nước này.</w:t>
            </w:r>
          </w:p>
          <w:p w14:paraId="200DCCC1" w14:textId="77777777" w:rsidR="007A0607" w:rsidRPr="00A743B4" w:rsidRDefault="007A0607" w:rsidP="00A743B4">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176"/>
              </w:tabs>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Nguyên liệu (dược chất, tá dược) của thuốc lưu hành tại Việt Nam và thuốc xuất khẩu phải có cùng nguồn cung cấp (nhà sản xuất, địa điểm sản xuất) và cùng tiêu chuẩn chất lượng.</w:t>
            </w:r>
          </w:p>
          <w:p w14:paraId="4C74DC8F" w14:textId="77777777" w:rsidR="007A0607" w:rsidRPr="00A743B4" w:rsidRDefault="007A0607" w:rsidP="00A743B4">
            <w:pPr>
              <w:numPr>
                <w:ilvl w:val="0"/>
                <w:numId w:val="31"/>
              </w:numPr>
              <w:tabs>
                <w:tab w:val="left" w:pos="176"/>
                <w:tab w:val="left" w:pos="844"/>
              </w:tabs>
              <w:ind w:left="0" w:firstLine="743"/>
              <w:contextualSpacing/>
              <w:jc w:val="both"/>
              <w:rPr>
                <w:rFonts w:ascii="Times New Roman" w:eastAsia="Times New Roman" w:hAnsi="Times New Roman"/>
                <w:b/>
                <w:sz w:val="26"/>
                <w:szCs w:val="26"/>
              </w:rPr>
            </w:pPr>
            <w:r w:rsidRPr="00A743B4">
              <w:rPr>
                <w:rFonts w:ascii="Times New Roman" w:eastAsia="Times New Roman" w:hAnsi="Times New Roman"/>
                <w:sz w:val="26"/>
                <w:szCs w:val="26"/>
              </w:rPr>
              <w:t xml:space="preserve"> Thành phẩm của thuốc lưu hành tại Việt Nam và thuốc xuất khẩu phải có cùng công thức bào chế, quy trình sản xuất, tiêu chuẩn chất lượng và phương pháp kiểm nghiệm</w:t>
            </w:r>
          </w:p>
        </w:tc>
      </w:tr>
      <w:tr w:rsidR="007A0607" w:rsidRPr="00A743B4" w14:paraId="4DED6055" w14:textId="77777777" w:rsidTr="00A743B4">
        <w:trPr>
          <w:trHeight w:val="262"/>
        </w:trPr>
        <w:tc>
          <w:tcPr>
            <w:tcW w:w="1560" w:type="dxa"/>
            <w:vMerge w:val="restart"/>
          </w:tcPr>
          <w:p w14:paraId="7DA95152"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b/>
                <w:sz w:val="26"/>
                <w:szCs w:val="26"/>
              </w:rPr>
            </w:pPr>
            <w:r w:rsidRPr="00A743B4">
              <w:rPr>
                <w:rFonts w:ascii="Times New Roman" w:eastAsia="Times New Roman" w:hAnsi="Times New Roman"/>
                <w:b/>
                <w:sz w:val="26"/>
                <w:szCs w:val="26"/>
              </w:rPr>
              <w:t>Nhóm 2</w:t>
            </w:r>
          </w:p>
        </w:tc>
        <w:tc>
          <w:tcPr>
            <w:tcW w:w="8789" w:type="dxa"/>
          </w:tcPr>
          <w:p w14:paraId="63A1B6C4" w14:textId="77777777" w:rsidR="007A0607" w:rsidRPr="00A743B4" w:rsidRDefault="007A0607" w:rsidP="00A743B4">
            <w:pPr>
              <w:ind w:firstLine="102"/>
              <w:jc w:val="both"/>
              <w:rPr>
                <w:rFonts w:ascii="Times New Roman" w:hAnsi="Times New Roman"/>
                <w:b/>
                <w:sz w:val="27"/>
                <w:szCs w:val="27"/>
                <w:lang w:val="pt-PT"/>
              </w:rPr>
            </w:pPr>
            <w:r w:rsidRPr="00A743B4">
              <w:rPr>
                <w:rFonts w:ascii="Times New Roman" w:eastAsia="Times New Roman" w:hAnsi="Times New Roman"/>
                <w:b/>
                <w:sz w:val="26"/>
                <w:szCs w:val="26"/>
              </w:rPr>
              <w:t>Thuốc đáp ứng một trong các tiêu chí sau:</w:t>
            </w:r>
          </w:p>
        </w:tc>
      </w:tr>
      <w:tr w:rsidR="007A0607" w:rsidRPr="00A743B4" w14:paraId="61E61D6F" w14:textId="77777777" w:rsidTr="007A0607">
        <w:trPr>
          <w:trHeight w:val="620"/>
        </w:trPr>
        <w:tc>
          <w:tcPr>
            <w:tcW w:w="1560" w:type="dxa"/>
            <w:vMerge/>
          </w:tcPr>
          <w:p w14:paraId="269582A2"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b/>
                <w:sz w:val="26"/>
                <w:szCs w:val="26"/>
              </w:rPr>
            </w:pPr>
          </w:p>
        </w:tc>
        <w:tc>
          <w:tcPr>
            <w:tcW w:w="8789" w:type="dxa"/>
          </w:tcPr>
          <w:p w14:paraId="50C14DF4" w14:textId="2A2ABAE6" w:rsidR="007A0607" w:rsidRPr="00A743B4" w:rsidRDefault="007A0607" w:rsidP="00A743B4">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Sản xuất toàn bộ trên dây </w:t>
            </w:r>
            <w:r w:rsidR="007F7706">
              <w:rPr>
                <w:rFonts w:ascii="Times New Roman" w:eastAsia="Times New Roman" w:hAnsi="Times New Roman"/>
                <w:sz w:val="26"/>
                <w:szCs w:val="26"/>
              </w:rPr>
              <w:t>ch</w:t>
            </w:r>
            <w:r w:rsidRPr="00A743B4">
              <w:rPr>
                <w:rFonts w:ascii="Times New Roman" w:eastAsia="Times New Roman" w:hAnsi="Times New Roman"/>
                <w:sz w:val="26"/>
                <w:szCs w:val="26"/>
              </w:rPr>
              <w:t xml:space="preserve">uyền đáp ứng nguyên tắc, tiêu chuẩn EU-GMP hoặc tương đương do cơ quan quản lý dược các nước là thành viên SRA cấp </w:t>
            </w:r>
            <w:r w:rsidRPr="00A743B4">
              <w:rPr>
                <w:rFonts w:ascii="Times New Roman" w:eastAsia="Times New Roman" w:hAnsi="Times New Roman"/>
                <w:sz w:val="26"/>
                <w:szCs w:val="26"/>
              </w:rPr>
              <w:lastRenderedPageBreak/>
              <w:t>giấy chứng nhận và được cơ quan quản lý dược Việt Nam đánh giá, công nhận đáp ứng nguyên tắc, tiêu chuẩn EU-GMP hoặc tương đương.</w:t>
            </w:r>
          </w:p>
          <w:p w14:paraId="22D85FF6" w14:textId="292D958D" w:rsidR="007A0607" w:rsidRPr="00A743B4" w:rsidRDefault="007A0607" w:rsidP="007F7706">
            <w:pPr>
              <w:numPr>
                <w:ilvl w:val="0"/>
                <w:numId w:val="30"/>
              </w:numPr>
              <w:ind w:left="0" w:firstLine="743"/>
              <w:contextualSpacing/>
              <w:jc w:val="both"/>
              <w:rPr>
                <w:rFonts w:ascii="Times New Roman" w:eastAsia="Times New Roman" w:hAnsi="Times New Roman"/>
                <w:sz w:val="26"/>
                <w:szCs w:val="26"/>
              </w:rPr>
            </w:pPr>
            <w:r w:rsidRPr="00A743B4">
              <w:rPr>
                <w:rFonts w:ascii="Times New Roman" w:eastAsia="Times New Roman" w:hAnsi="Times New Roman"/>
                <w:sz w:val="26"/>
                <w:szCs w:val="26"/>
              </w:rPr>
              <w:t xml:space="preserve"> Sản xuất toàn bộ trên dây </w:t>
            </w:r>
            <w:r w:rsidR="007F7706">
              <w:rPr>
                <w:rFonts w:ascii="Times New Roman" w:eastAsia="Times New Roman" w:hAnsi="Times New Roman"/>
                <w:sz w:val="26"/>
                <w:szCs w:val="26"/>
              </w:rPr>
              <w:t>ch</w:t>
            </w:r>
            <w:r w:rsidRPr="00A743B4">
              <w:rPr>
                <w:rFonts w:ascii="Times New Roman" w:eastAsia="Times New Roman" w:hAnsi="Times New Roman"/>
                <w:sz w:val="26"/>
                <w:szCs w:val="26"/>
              </w:rPr>
              <w:t>uyền đáp ứng nguyên tắc, tiêu chuẩn PIC/S-GMP thuộc nước là thành viên PIC/S đồng thời là thành viên ICH và được cơ quan quản lý dược Việt Nam đánh giá, công nhận đáp ứng nguyên tắc, tiêu chuẩn PIC/S</w:t>
            </w:r>
            <w:r w:rsidRPr="00A743B4">
              <w:rPr>
                <w:rFonts w:ascii="Times New Roman" w:eastAsia="Times New Roman" w:hAnsi="Times New Roman"/>
                <w:sz w:val="26"/>
                <w:szCs w:val="26"/>
              </w:rPr>
              <w:noBreakHyphen/>
              <w:t>GMP.</w:t>
            </w:r>
          </w:p>
        </w:tc>
      </w:tr>
      <w:tr w:rsidR="007A0607" w:rsidRPr="00A743B4" w14:paraId="205C78C6" w14:textId="77777777" w:rsidTr="00A743B4">
        <w:tc>
          <w:tcPr>
            <w:tcW w:w="1560" w:type="dxa"/>
          </w:tcPr>
          <w:p w14:paraId="54040696" w14:textId="77777777" w:rsidR="007A0607" w:rsidRPr="00A743B4" w:rsidRDefault="007A0607" w:rsidP="00A743B4">
            <w:pPr>
              <w:tabs>
                <w:tab w:val="left" w:pos="284"/>
                <w:tab w:val="left" w:pos="545"/>
                <w:tab w:val="left" w:pos="851"/>
                <w:tab w:val="center" w:pos="4320"/>
                <w:tab w:val="right" w:pos="8640"/>
              </w:tabs>
              <w:rPr>
                <w:rFonts w:ascii="Times New Roman" w:hAnsi="Times New Roman"/>
                <w:sz w:val="27"/>
                <w:szCs w:val="27"/>
              </w:rPr>
            </w:pPr>
            <w:r w:rsidRPr="00A743B4">
              <w:rPr>
                <w:rFonts w:ascii="Times New Roman" w:hAnsi="Times New Roman"/>
                <w:b/>
                <w:bCs/>
                <w:sz w:val="27"/>
                <w:szCs w:val="27"/>
              </w:rPr>
              <w:lastRenderedPageBreak/>
              <w:t>Nhóm 3</w:t>
            </w:r>
          </w:p>
        </w:tc>
        <w:tc>
          <w:tcPr>
            <w:tcW w:w="8789" w:type="dxa"/>
          </w:tcPr>
          <w:p w14:paraId="397D8B79" w14:textId="77777777" w:rsidR="007A0607" w:rsidRPr="00A743B4" w:rsidRDefault="007A0607" w:rsidP="007A0607">
            <w:pPr>
              <w:tabs>
                <w:tab w:val="left" w:pos="284"/>
                <w:tab w:val="left" w:pos="545"/>
                <w:tab w:val="left" w:pos="851"/>
                <w:tab w:val="center" w:pos="4320"/>
                <w:tab w:val="right" w:pos="8640"/>
              </w:tabs>
              <w:jc w:val="both"/>
              <w:rPr>
                <w:rFonts w:ascii="Times New Roman" w:hAnsi="Times New Roman"/>
                <w:sz w:val="27"/>
                <w:szCs w:val="27"/>
              </w:rPr>
            </w:pPr>
            <w:r w:rsidRPr="00A743B4">
              <w:rPr>
                <w:rFonts w:ascii="Times New Roman" w:hAnsi="Times New Roman"/>
                <w:b/>
                <w:bCs/>
                <w:sz w:val="27"/>
                <w:szCs w:val="27"/>
                <w:lang w:val="es-ES_tradnl"/>
              </w:rPr>
              <w:t xml:space="preserve">Thuốc có nghiên cứu tương đương sinh học được Bộ Y tế công bố. </w:t>
            </w:r>
          </w:p>
        </w:tc>
      </w:tr>
      <w:tr w:rsidR="007A0607" w:rsidRPr="00A743B4" w14:paraId="25028C1D" w14:textId="77777777" w:rsidTr="00A743B4">
        <w:tc>
          <w:tcPr>
            <w:tcW w:w="1560" w:type="dxa"/>
          </w:tcPr>
          <w:p w14:paraId="16921947" w14:textId="77777777" w:rsidR="007A0607" w:rsidRPr="00A743B4" w:rsidRDefault="007A0607" w:rsidP="00A743B4">
            <w:pPr>
              <w:tabs>
                <w:tab w:val="left" w:pos="280"/>
                <w:tab w:val="center" w:pos="4320"/>
                <w:tab w:val="right" w:pos="8640"/>
              </w:tabs>
              <w:rPr>
                <w:rFonts w:ascii="Times New Roman" w:hAnsi="Times New Roman"/>
                <w:sz w:val="27"/>
                <w:szCs w:val="27"/>
              </w:rPr>
            </w:pPr>
            <w:r w:rsidRPr="00A743B4">
              <w:rPr>
                <w:rFonts w:ascii="Times New Roman" w:hAnsi="Times New Roman"/>
                <w:b/>
                <w:bCs/>
                <w:sz w:val="27"/>
                <w:szCs w:val="27"/>
                <w:lang w:val="es-ES_tradnl"/>
              </w:rPr>
              <w:t>Nhóm 4</w:t>
            </w:r>
          </w:p>
        </w:tc>
        <w:tc>
          <w:tcPr>
            <w:tcW w:w="8789" w:type="dxa"/>
          </w:tcPr>
          <w:p w14:paraId="7DE067FF" w14:textId="77777777" w:rsidR="007A0607" w:rsidRPr="00A743B4" w:rsidRDefault="007A0607" w:rsidP="007A0607">
            <w:pPr>
              <w:tabs>
                <w:tab w:val="left" w:pos="545"/>
                <w:tab w:val="center" w:pos="4320"/>
                <w:tab w:val="right" w:pos="8640"/>
              </w:tabs>
              <w:jc w:val="both"/>
              <w:rPr>
                <w:rFonts w:ascii="Times New Roman" w:hAnsi="Times New Roman"/>
                <w:sz w:val="27"/>
                <w:szCs w:val="27"/>
              </w:rPr>
            </w:pPr>
            <w:r w:rsidRPr="00A743B4">
              <w:rPr>
                <w:rFonts w:ascii="Times New Roman" w:hAnsi="Times New Roman"/>
                <w:b/>
                <w:bCs/>
                <w:sz w:val="27"/>
                <w:szCs w:val="27"/>
                <w:lang w:val="es-ES_tradnl"/>
              </w:rPr>
              <w:t>Thuốc sản xuất tại cơ sở sản xuất đáp ứng nguyên tắc, tiêu chuẩn GMP do cơ quan quản lý dược của Việt Nam cấp giấy chứng nhận đáp ứng đồng thời các tiêu chí:</w:t>
            </w:r>
          </w:p>
        </w:tc>
      </w:tr>
      <w:tr w:rsidR="007A0607" w:rsidRPr="00A743B4" w14:paraId="3610476C" w14:textId="77777777" w:rsidTr="00A743B4">
        <w:tc>
          <w:tcPr>
            <w:tcW w:w="1560" w:type="dxa"/>
          </w:tcPr>
          <w:p w14:paraId="6DC5EC5B" w14:textId="77777777" w:rsidR="007A0607" w:rsidRPr="00A743B4" w:rsidRDefault="007A0607" w:rsidP="00A743B4">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sz w:val="26"/>
                <w:szCs w:val="26"/>
              </w:rPr>
            </w:pPr>
          </w:p>
        </w:tc>
        <w:tc>
          <w:tcPr>
            <w:tcW w:w="8789" w:type="dxa"/>
          </w:tcPr>
          <w:p w14:paraId="5D094542" w14:textId="77777777" w:rsidR="007A0607" w:rsidRPr="00A743B4" w:rsidRDefault="007A0607" w:rsidP="007A0607">
            <w:pPr>
              <w:ind w:firstLine="743"/>
              <w:jc w:val="both"/>
              <w:rPr>
                <w:rFonts w:ascii="Times New Roman" w:eastAsia="Times New Roman" w:hAnsi="Times New Roman"/>
                <w:sz w:val="26"/>
                <w:szCs w:val="26"/>
              </w:rPr>
            </w:pPr>
            <w:r w:rsidRPr="00A743B4">
              <w:rPr>
                <w:rFonts w:ascii="Times New Roman" w:hAnsi="Times New Roman"/>
                <w:sz w:val="27"/>
                <w:szCs w:val="27"/>
                <w:lang w:val="es-ES_tradnl"/>
              </w:rPr>
              <w:tab/>
              <w:t xml:space="preserve">a) </w:t>
            </w:r>
            <w:r w:rsidRPr="00A743B4">
              <w:rPr>
                <w:rFonts w:ascii="Times New Roman" w:eastAsia="Times New Roman" w:hAnsi="Times New Roman"/>
                <w:sz w:val="26"/>
                <w:szCs w:val="26"/>
              </w:rPr>
              <w:t>Sản</w:t>
            </w:r>
            <w:r w:rsidRPr="00A743B4">
              <w:rPr>
                <w:rFonts w:ascii="Times New Roman" w:hAnsi="Times New Roman"/>
                <w:sz w:val="27"/>
                <w:szCs w:val="27"/>
                <w:lang w:val="es-ES_tradnl"/>
              </w:rPr>
              <w:t xml:space="preserve"> </w:t>
            </w:r>
            <w:r w:rsidRPr="00A743B4">
              <w:rPr>
                <w:rFonts w:ascii="Times New Roman" w:eastAsia="Times New Roman" w:hAnsi="Times New Roman"/>
                <w:sz w:val="26"/>
                <w:szCs w:val="26"/>
              </w:rPr>
              <w:t>xuất tại cơ sở sản xuất đáp ứng nguyên tắc, tiêu chuẩn GMP do cơ quan quản lý dược của Việt Nam cấp giấy chứng nhận.</w:t>
            </w:r>
          </w:p>
          <w:p w14:paraId="47B2EBE3" w14:textId="77777777" w:rsidR="007A0607" w:rsidRPr="00A743B4" w:rsidRDefault="007A0607" w:rsidP="007A0607">
            <w:pPr>
              <w:ind w:firstLine="743"/>
              <w:jc w:val="both"/>
              <w:rPr>
                <w:rFonts w:ascii="Times New Roman" w:eastAsia="Times New Roman" w:hAnsi="Times New Roman"/>
                <w:sz w:val="27"/>
                <w:szCs w:val="27"/>
              </w:rPr>
            </w:pPr>
            <w:r w:rsidRPr="00A743B4">
              <w:rPr>
                <w:rFonts w:ascii="Times New Roman" w:eastAsia="Times New Roman" w:hAnsi="Times New Roman"/>
                <w:sz w:val="26"/>
                <w:szCs w:val="26"/>
              </w:rPr>
              <w:t>b) Dược chất</w:t>
            </w:r>
            <w:r w:rsidRPr="00A743B4">
              <w:rPr>
                <w:rFonts w:ascii="Times New Roman" w:hAnsi="Times New Roman"/>
                <w:sz w:val="27"/>
                <w:szCs w:val="27"/>
                <w:lang w:val="es-ES_tradnl"/>
              </w:rPr>
              <w:t xml:space="preserve"> được sản xuất tại cơ sở sản xuất nguyên liệu đáp ứng </w:t>
            </w:r>
            <w:r w:rsidRPr="00A743B4">
              <w:rPr>
                <w:rFonts w:ascii="Times New Roman" w:hAnsi="Times New Roman"/>
                <w:sz w:val="27"/>
                <w:szCs w:val="27"/>
              </w:rPr>
              <w:t xml:space="preserve">nguyên tắc, tiêu chuẩn </w:t>
            </w:r>
            <w:r w:rsidRPr="00A743B4">
              <w:rPr>
                <w:rFonts w:ascii="Times New Roman" w:hAnsi="Times New Roman"/>
                <w:sz w:val="27"/>
                <w:szCs w:val="27"/>
                <w:lang w:val="es-ES_tradnl"/>
              </w:rPr>
              <w:t>GMP.</w:t>
            </w:r>
          </w:p>
        </w:tc>
      </w:tr>
      <w:tr w:rsidR="007A0607" w:rsidRPr="00A743B4" w14:paraId="6BD25031" w14:textId="77777777" w:rsidTr="00A743B4">
        <w:tc>
          <w:tcPr>
            <w:tcW w:w="1560" w:type="dxa"/>
          </w:tcPr>
          <w:p w14:paraId="2990B98D" w14:textId="77777777" w:rsidR="007A0607" w:rsidRPr="00A743B4" w:rsidRDefault="007A0607" w:rsidP="00A743B4">
            <w:pPr>
              <w:tabs>
                <w:tab w:val="left" w:pos="545"/>
                <w:tab w:val="center" w:pos="4320"/>
                <w:tab w:val="left" w:pos="6086"/>
                <w:tab w:val="right" w:pos="8640"/>
              </w:tabs>
              <w:rPr>
                <w:rFonts w:ascii="Times New Roman" w:hAnsi="Times New Roman"/>
                <w:sz w:val="27"/>
                <w:szCs w:val="27"/>
              </w:rPr>
            </w:pPr>
            <w:r w:rsidRPr="00A743B4">
              <w:rPr>
                <w:rFonts w:ascii="Times New Roman" w:hAnsi="Times New Roman"/>
                <w:b/>
                <w:bCs/>
                <w:sz w:val="27"/>
                <w:szCs w:val="27"/>
              </w:rPr>
              <w:t>Nhóm 5</w:t>
            </w:r>
          </w:p>
        </w:tc>
        <w:tc>
          <w:tcPr>
            <w:tcW w:w="8789" w:type="dxa"/>
          </w:tcPr>
          <w:p w14:paraId="302B1C5B" w14:textId="77777777" w:rsidR="007A0607" w:rsidRPr="00A743B4" w:rsidRDefault="007A0607" w:rsidP="007A0607">
            <w:pPr>
              <w:tabs>
                <w:tab w:val="left" w:pos="545"/>
                <w:tab w:val="left" w:pos="1003"/>
                <w:tab w:val="center" w:pos="4320"/>
                <w:tab w:val="left" w:pos="6086"/>
                <w:tab w:val="right" w:pos="8640"/>
              </w:tabs>
              <w:jc w:val="both"/>
              <w:rPr>
                <w:rFonts w:ascii="Times New Roman" w:hAnsi="Times New Roman"/>
                <w:i/>
                <w:sz w:val="27"/>
                <w:szCs w:val="27"/>
              </w:rPr>
            </w:pPr>
            <w:r w:rsidRPr="00A743B4">
              <w:rPr>
                <w:rFonts w:ascii="Times New Roman" w:hAnsi="Times New Roman"/>
                <w:bCs/>
                <w:sz w:val="27"/>
                <w:szCs w:val="27"/>
              </w:rPr>
              <w:t>Các thuốc còn lại không thuộc nhóm 1; Nhóm 2; Nhóm 3 và Nhóm 4</w:t>
            </w:r>
          </w:p>
          <w:p w14:paraId="00EBA980" w14:textId="77777777" w:rsidR="007A0607" w:rsidRPr="00A743B4" w:rsidRDefault="007A0607" w:rsidP="00A743B4">
            <w:pPr>
              <w:tabs>
                <w:tab w:val="left" w:pos="545"/>
                <w:tab w:val="left" w:pos="1003"/>
                <w:tab w:val="center" w:pos="4320"/>
                <w:tab w:val="left" w:pos="6086"/>
                <w:tab w:val="right" w:pos="8640"/>
              </w:tabs>
              <w:ind w:firstLine="102"/>
              <w:jc w:val="both"/>
              <w:rPr>
                <w:rFonts w:ascii="Times New Roman" w:hAnsi="Times New Roman"/>
                <w:i/>
                <w:sz w:val="27"/>
                <w:szCs w:val="27"/>
              </w:rPr>
            </w:pPr>
          </w:p>
        </w:tc>
      </w:tr>
    </w:tbl>
    <w:p w14:paraId="7E5B4695" w14:textId="77777777" w:rsidR="000F6A3B" w:rsidRPr="00A743B4" w:rsidRDefault="000F6A3B" w:rsidP="00685BA4">
      <w:pPr>
        <w:rPr>
          <w:rFonts w:eastAsia="Times New Roman"/>
          <w:sz w:val="26"/>
          <w:szCs w:val="26"/>
          <w:u w:color="000000"/>
        </w:rPr>
      </w:pPr>
    </w:p>
    <w:p w14:paraId="0EAFC555" w14:textId="77777777" w:rsidR="007A0607" w:rsidRPr="00A743B4" w:rsidRDefault="007A0607">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cs="Calibri"/>
          <w:b/>
          <w:bCs/>
          <w:sz w:val="27"/>
          <w:szCs w:val="27"/>
          <w:u w:color="000000"/>
        </w:rPr>
      </w:pPr>
      <w:r w:rsidRPr="00A743B4">
        <w:rPr>
          <w:rStyle w:val="None"/>
          <w:b/>
          <w:bCs/>
          <w:sz w:val="27"/>
          <w:szCs w:val="27"/>
        </w:rPr>
        <w:br w:type="page"/>
      </w:r>
    </w:p>
    <w:p w14:paraId="08320375" w14:textId="77777777" w:rsidR="00010D11" w:rsidRPr="00A743B4" w:rsidRDefault="00010D11" w:rsidP="00685BA4">
      <w:pPr>
        <w:pStyle w:val="Body"/>
        <w:spacing w:after="0"/>
        <w:jc w:val="center"/>
        <w:rPr>
          <w:color w:val="auto"/>
        </w:rPr>
      </w:pPr>
    </w:p>
    <w:p w14:paraId="01BB4E1D" w14:textId="77777777" w:rsidR="00010D11" w:rsidRPr="00A743B4" w:rsidRDefault="00010D11" w:rsidP="00685BA4">
      <w:pPr>
        <w:pStyle w:val="Body"/>
        <w:spacing w:after="0"/>
        <w:rPr>
          <w:rStyle w:val="None"/>
          <w:rFonts w:ascii="Times New Roman" w:eastAsia="Times New Roman" w:hAnsi="Times New Roman" w:cs="Times New Roman"/>
          <w:b/>
          <w:bCs/>
          <w:color w:val="auto"/>
          <w:sz w:val="27"/>
          <w:szCs w:val="27"/>
        </w:rPr>
      </w:pPr>
      <w:r w:rsidRPr="00A743B4">
        <w:rPr>
          <w:rStyle w:val="None"/>
          <w:rFonts w:ascii="Times New Roman" w:hAnsi="Times New Roman"/>
          <w:b/>
          <w:bCs/>
          <w:color w:val="auto"/>
          <w:sz w:val="27"/>
          <w:szCs w:val="27"/>
        </w:rPr>
        <w:t>Phụ lụ</w:t>
      </w:r>
      <w:r w:rsidR="00141895" w:rsidRPr="00A743B4">
        <w:rPr>
          <w:rStyle w:val="None"/>
          <w:rFonts w:ascii="Times New Roman" w:hAnsi="Times New Roman"/>
          <w:b/>
          <w:bCs/>
          <w:color w:val="auto"/>
          <w:sz w:val="27"/>
          <w:szCs w:val="27"/>
        </w:rPr>
        <w:t>c 2</w:t>
      </w:r>
    </w:p>
    <w:p w14:paraId="09B06144" w14:textId="745FAB19" w:rsidR="00010D11" w:rsidRPr="00A743B4" w:rsidRDefault="00010D11" w:rsidP="00685BA4">
      <w:pPr>
        <w:pStyle w:val="Body"/>
        <w:spacing w:after="0"/>
        <w:ind w:left="0" w:firstLine="562"/>
        <w:jc w:val="center"/>
        <w:rPr>
          <w:rStyle w:val="None"/>
          <w:rFonts w:ascii="Times New Roman" w:eastAsia="Times New Roman" w:hAnsi="Times New Roman" w:cs="Times New Roman"/>
          <w:b/>
          <w:bCs/>
          <w:color w:val="auto"/>
          <w:kern w:val="1"/>
          <w:sz w:val="27"/>
          <w:szCs w:val="27"/>
        </w:rPr>
      </w:pPr>
      <w:r w:rsidRPr="00A743B4">
        <w:rPr>
          <w:rStyle w:val="None"/>
          <w:rFonts w:ascii="Times New Roman" w:hAnsi="Times New Roman"/>
          <w:b/>
          <w:bCs/>
          <w:color w:val="auto"/>
          <w:kern w:val="1"/>
          <w:sz w:val="27"/>
          <w:szCs w:val="27"/>
          <w:lang w:val="es-ES_tradnl"/>
        </w:rPr>
        <w:t xml:space="preserve">QUY ĐỊNH VIỆC GHI DẠNG BÀO CHẾ </w:t>
      </w:r>
      <w:r w:rsidR="00AC7F57" w:rsidRPr="00AC7F57">
        <w:rPr>
          <w:rStyle w:val="None"/>
          <w:rFonts w:ascii="Times New Roman" w:hAnsi="Times New Roman"/>
          <w:b/>
          <w:bCs/>
          <w:i/>
          <w:color w:val="auto"/>
          <w:kern w:val="1"/>
          <w:sz w:val="27"/>
          <w:szCs w:val="27"/>
          <w:lang w:val="es-ES_tradnl"/>
        </w:rPr>
        <w:t>ĐỐI VỚI GÓI THẦU GENERIC</w:t>
      </w:r>
      <w:r w:rsidR="00AC7F57">
        <w:rPr>
          <w:rStyle w:val="None"/>
          <w:rFonts w:ascii="Times New Roman" w:hAnsi="Times New Roman"/>
          <w:b/>
          <w:bCs/>
          <w:color w:val="auto"/>
          <w:kern w:val="1"/>
          <w:sz w:val="27"/>
          <w:szCs w:val="27"/>
          <w:lang w:val="es-ES_tradnl"/>
        </w:rPr>
        <w:t xml:space="preserve"> </w:t>
      </w:r>
      <w:r w:rsidRPr="00A743B4">
        <w:rPr>
          <w:rStyle w:val="None"/>
          <w:rFonts w:ascii="Times New Roman" w:hAnsi="Times New Roman"/>
          <w:b/>
          <w:bCs/>
          <w:color w:val="auto"/>
          <w:kern w:val="1"/>
          <w:sz w:val="27"/>
          <w:szCs w:val="27"/>
          <w:lang w:val="es-ES_tradnl"/>
        </w:rPr>
        <w:t>TẠI KẾ HOẠCH LỰA CHỌN NHÀ THẦU MUA THUỐC TẠI CÁC CƠ SỞ Y TẾ</w:t>
      </w:r>
    </w:p>
    <w:p w14:paraId="4E90200F" w14:textId="77777777" w:rsidR="00010D11" w:rsidRPr="00A743B4" w:rsidRDefault="00010D11" w:rsidP="00685BA4">
      <w:pPr>
        <w:pStyle w:val="Body"/>
        <w:spacing w:before="0" w:after="240"/>
        <w:ind w:left="0" w:firstLine="562"/>
        <w:jc w:val="center"/>
        <w:rPr>
          <w:rStyle w:val="None"/>
          <w:rFonts w:ascii="Times New Roman" w:eastAsia="Times New Roman" w:hAnsi="Times New Roman" w:cs="Times New Roman"/>
          <w:i/>
          <w:color w:val="auto"/>
          <w:kern w:val="1"/>
          <w:sz w:val="26"/>
          <w:szCs w:val="26"/>
        </w:rPr>
      </w:pPr>
      <w:r w:rsidRPr="00A743B4">
        <w:rPr>
          <w:rStyle w:val="None"/>
          <w:rFonts w:ascii="Times New Roman" w:hAnsi="Times New Roman"/>
          <w:i/>
          <w:color w:val="auto"/>
          <w:kern w:val="1"/>
          <w:sz w:val="26"/>
          <w:szCs w:val="26"/>
          <w:lang w:val="es-ES_tradnl"/>
        </w:rPr>
        <w:t xml:space="preserve">(Ban hành kèm theo Thông tư số:           /         /TT-BYT ngày     tháng    năm       của Bộ trưởng Bộ Y tế) </w:t>
      </w:r>
    </w:p>
    <w:tbl>
      <w:tblPr>
        <w:tblW w:w="1033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790"/>
        <w:gridCol w:w="2183"/>
        <w:gridCol w:w="7362"/>
      </w:tblGrid>
      <w:tr w:rsidR="00010D11" w:rsidRPr="00A743B4" w14:paraId="656C853B" w14:textId="77777777" w:rsidTr="007D00C5">
        <w:trPr>
          <w:trHeight w:val="20"/>
          <w:tblHeade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0A2AAC52"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STT</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222177EB"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Dạng bào chế ghi tại kế hoạch lựa chọn nhà thầu</w:t>
            </w:r>
          </w:p>
        </w:tc>
        <w:tc>
          <w:tcPr>
            <w:tcW w:w="7362"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790239B3"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 xml:space="preserve">Các dạng bào chế được dự thầu tương ứng  </w:t>
            </w:r>
          </w:p>
        </w:tc>
      </w:tr>
      <w:tr w:rsidR="00010D11" w:rsidRPr="00A743B4" w14:paraId="3FC9ED4F" w14:textId="77777777" w:rsidTr="007D00C5">
        <w:trPr>
          <w:trHeight w:val="20"/>
          <w:tblHeader/>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0F40165B"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28A66672"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(2)</w:t>
            </w:r>
          </w:p>
        </w:tc>
        <w:tc>
          <w:tcPr>
            <w:tcW w:w="7362"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12B4DE8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(3)</w:t>
            </w:r>
          </w:p>
        </w:tc>
      </w:tr>
      <w:tr w:rsidR="00010D11" w:rsidRPr="00A743B4" w14:paraId="7B034A79"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40A1CAB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I</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19EB82BD"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Thuốc viên uống</w:t>
            </w:r>
          </w:p>
        </w:tc>
      </w:tr>
      <w:tr w:rsidR="00010D11" w:rsidRPr="00A743B4" w14:paraId="4D5DD931"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84CFE8A"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CCDD444"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F55104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nén, viên bao phim, viên nang cứng, viên nang mềm, viên nang chứa vi hạt (pellet, vi nang, vi cầu, tiểu phân nano…), viên bao đường, viên nhiều lớp, viên ngậm, viên nhai.</w:t>
            </w:r>
          </w:p>
        </w:tc>
      </w:tr>
      <w:tr w:rsidR="00010D11" w:rsidRPr="00A743B4" w14:paraId="3472828A"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4621A7F"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29F50FA"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 hoàn cứng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14" w:type="dxa"/>
              <w:bottom w:w="14" w:type="dxa"/>
              <w:right w:w="86" w:type="dxa"/>
            </w:tcMar>
            <w:vAlign w:val="center"/>
          </w:tcPr>
          <w:p w14:paraId="14F274AB" w14:textId="77777777" w:rsidR="00010D11" w:rsidRPr="00A743B4" w:rsidRDefault="00010D11" w:rsidP="00685BA4">
            <w:pPr>
              <w:pStyle w:val="Body"/>
              <w:tabs>
                <w:tab w:val="left" w:pos="240"/>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Hoàn cứng, hồ hoàn, lạp hoàn, thuỷ hoàn, hoàn nước - mật</w:t>
            </w:r>
          </w:p>
        </w:tc>
      </w:tr>
      <w:tr w:rsidR="00010D11" w:rsidRPr="00A743B4" w14:paraId="5F41557B"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806A760"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24FCD0B"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 hoàn giọt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114" w:type="dxa"/>
              <w:bottom w:w="14" w:type="dxa"/>
              <w:right w:w="86" w:type="dxa"/>
            </w:tcMar>
            <w:vAlign w:val="center"/>
          </w:tcPr>
          <w:p w14:paraId="6A79D731" w14:textId="77777777" w:rsidR="00010D11" w:rsidRPr="00A743B4" w:rsidRDefault="00010D11" w:rsidP="00685BA4">
            <w:pPr>
              <w:pStyle w:val="Body"/>
              <w:tabs>
                <w:tab w:val="left" w:pos="240"/>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 hoàn giọt</w:t>
            </w:r>
          </w:p>
        </w:tc>
      </w:tr>
      <w:tr w:rsidR="00010D11" w:rsidRPr="00A743B4" w14:paraId="7F1D2220"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87931F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C7F9CBE" w14:textId="77777777" w:rsidR="00010D11" w:rsidRPr="00A743B4" w:rsidRDefault="00010D11" w:rsidP="00685BA4">
            <w:pPr>
              <w:pStyle w:val="Body"/>
              <w:tabs>
                <w:tab w:val="left" w:pos="240"/>
              </w:tabs>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 xml:space="preserve">Viên hoàn mềm </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6ACD2BC" w14:textId="77777777" w:rsidR="00010D11" w:rsidRPr="00A743B4" w:rsidRDefault="00010D11" w:rsidP="00685BA4">
            <w:pPr>
              <w:pStyle w:val="Body"/>
              <w:tabs>
                <w:tab w:val="left" w:pos="240"/>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 xml:space="preserve">Hoàn mềm, </w:t>
            </w:r>
            <w:r w:rsidRPr="00A743B4">
              <w:rPr>
                <w:rStyle w:val="None"/>
                <w:rFonts w:ascii="Times New Roman" w:hAnsi="Times New Roman" w:cs="Times New Roman"/>
                <w:color w:val="auto"/>
                <w:sz w:val="24"/>
                <w:szCs w:val="24"/>
              </w:rPr>
              <w:t>mật hoàn</w:t>
            </w:r>
          </w:p>
        </w:tc>
      </w:tr>
      <w:tr w:rsidR="00010D11" w:rsidRPr="00A743B4" w14:paraId="2A9C43B6"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BB32FCC"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43D567D"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  bao tan ở ruột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02BC7CA" w14:textId="77777777" w:rsidR="00314067" w:rsidRPr="00A743B4" w:rsidRDefault="00314067" w:rsidP="00685BA4">
            <w:pPr>
              <w:pStyle w:val="Body"/>
              <w:spacing w:before="0" w:after="0"/>
              <w:ind w:left="0" w:firstLine="0"/>
              <w:rPr>
                <w:rFonts w:ascii="Times New Roman" w:hAnsi="Times New Roman" w:cs="Times New Roman"/>
                <w:color w:val="auto"/>
                <w:sz w:val="24"/>
                <w:szCs w:val="24"/>
              </w:rPr>
            </w:pPr>
            <w:r w:rsidRPr="00A743B4">
              <w:rPr>
                <w:rFonts w:ascii="Times New Roman" w:hAnsi="Times New Roman" w:cs="Times New Roman"/>
                <w:color w:val="auto"/>
                <w:sz w:val="24"/>
                <w:szCs w:val="24"/>
              </w:rPr>
              <w:t xml:space="preserve">Viên nén, </w:t>
            </w:r>
            <w:r w:rsidRPr="00A743B4">
              <w:rPr>
                <w:rFonts w:ascii="Times New Roman" w:hAnsi="Times New Roman" w:cs="Times New Roman"/>
                <w:b/>
                <w:bCs/>
                <w:color w:val="auto"/>
                <w:sz w:val="24"/>
                <w:szCs w:val="24"/>
              </w:rPr>
              <w:t>viên nén bao phim</w:t>
            </w:r>
            <w:r w:rsidRPr="00A743B4">
              <w:rPr>
                <w:rFonts w:ascii="Times New Roman" w:hAnsi="Times New Roman" w:cs="Times New Roman"/>
                <w:color w:val="auto"/>
                <w:sz w:val="24"/>
                <w:szCs w:val="24"/>
              </w:rPr>
              <w:t xml:space="preserve"> hoặc viên nang cứng hoặc viên nang mềm bao tan ở ruột (hoặc bao tan trong ruột hoặc bao kháng dịch vị), viên nén, </w:t>
            </w:r>
            <w:r w:rsidRPr="00A743B4">
              <w:rPr>
                <w:rFonts w:ascii="Times New Roman" w:hAnsi="Times New Roman" w:cs="Times New Roman"/>
                <w:b/>
                <w:bCs/>
                <w:color w:val="auto"/>
                <w:sz w:val="24"/>
                <w:szCs w:val="24"/>
              </w:rPr>
              <w:t>viên nén bao phim</w:t>
            </w:r>
            <w:r w:rsidRPr="00A743B4">
              <w:rPr>
                <w:rFonts w:ascii="Times New Roman" w:hAnsi="Times New Roman" w:cs="Times New Roman"/>
                <w:color w:val="auto"/>
                <w:sz w:val="24"/>
                <w:szCs w:val="24"/>
              </w:rPr>
              <w:t xml:space="preserve"> hoặc viên nang cứng hoặc viên nang mềm chứa pellet/hạt/vi hạt bao tan ở ruột (hoặc bao tan trong ruột hoặc bao kháng dịch vị)</w:t>
            </w:r>
          </w:p>
        </w:tc>
      </w:tr>
      <w:tr w:rsidR="00010D11" w:rsidRPr="00A743B4" w14:paraId="7A42F593"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7DE60DB"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9367B37"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Viên giải phóng có kiểm soát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A21B5A8" w14:textId="77777777" w:rsidR="00010D11" w:rsidRPr="00A743B4" w:rsidRDefault="00010D11" w:rsidP="00685BA4">
            <w:pPr>
              <w:pStyle w:val="Body"/>
              <w:tabs>
                <w:tab w:val="left" w:pos="228"/>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 xml:space="preserve">Viên giải phóng kéo dài, viên chứa hạt/pellet/vi hạt giải phóng kéo dài, viên giải phóng hoạt chất theo chương trình, viên giải phóng tại đích, </w:t>
            </w:r>
            <w:r w:rsidRPr="00A743B4">
              <w:rPr>
                <w:rStyle w:val="None"/>
                <w:rFonts w:ascii="Times New Roman" w:hAnsi="Times New Roman" w:cs="Times New Roman"/>
                <w:color w:val="auto"/>
                <w:sz w:val="24"/>
                <w:szCs w:val="24"/>
              </w:rPr>
              <w:t>viên nang cứng dạng lidose.</w:t>
            </w:r>
          </w:p>
        </w:tc>
      </w:tr>
      <w:tr w:rsidR="00010D11" w:rsidRPr="00A743B4" w14:paraId="5F7AFDC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5D3F8D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FFF4F36"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Viên hoà tan nhanh</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08EC07A" w14:textId="77777777" w:rsidR="00010D11" w:rsidRPr="00A743B4" w:rsidRDefault="00141895"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Viên hoà tan,</w:t>
            </w:r>
            <w:r w:rsidR="00010D11" w:rsidRPr="00A743B4">
              <w:rPr>
                <w:rStyle w:val="None"/>
                <w:rFonts w:ascii="Times New Roman" w:hAnsi="Times New Roman" w:cs="Times New Roman"/>
                <w:color w:val="auto"/>
                <w:sz w:val="24"/>
                <w:szCs w:val="24"/>
              </w:rPr>
              <w:t xml:space="preserve"> viên rã nhanh (đông khô, thăng hoa, in 3D …), viên đông khô, viên tan trong miệng, Viên phân tán</w:t>
            </w:r>
          </w:p>
        </w:tc>
      </w:tr>
      <w:tr w:rsidR="00141895" w:rsidRPr="00A743B4" w14:paraId="441BE054"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C67C0D9" w14:textId="77777777" w:rsidR="00141895" w:rsidRPr="00A743B4" w:rsidRDefault="00141895" w:rsidP="00A743B4">
            <w:pPr>
              <w:pStyle w:val="Body"/>
              <w:spacing w:before="0" w:after="0"/>
              <w:ind w:left="0" w:firstLine="0"/>
              <w:jc w:val="center"/>
              <w:rPr>
                <w:rStyle w:val="None"/>
                <w:rFonts w:ascii="Times New Roman" w:hAnsi="Times New Roman" w:cs="Times New Roman"/>
                <w:color w:val="auto"/>
                <w:kern w:val="1"/>
                <w:sz w:val="24"/>
                <w:szCs w:val="24"/>
                <w:lang w:val="es-ES_tradnl"/>
              </w:rPr>
            </w:pPr>
            <w:r w:rsidRPr="00A743B4">
              <w:rPr>
                <w:rStyle w:val="None"/>
                <w:rFonts w:ascii="Times New Roman" w:hAnsi="Times New Roman" w:cs="Times New Roman"/>
                <w:color w:val="auto"/>
                <w:kern w:val="1"/>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35E05B9" w14:textId="77777777" w:rsidR="00141895" w:rsidRPr="00A743B4" w:rsidRDefault="00141895" w:rsidP="00A743B4">
            <w:pPr>
              <w:pStyle w:val="Body"/>
              <w:spacing w:before="0" w:after="0"/>
              <w:ind w:left="0" w:firstLine="0"/>
              <w:jc w:val="left"/>
              <w:rPr>
                <w:rStyle w:val="None"/>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Viên sủi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90E4939" w14:textId="77777777" w:rsidR="00141895" w:rsidRPr="00A743B4" w:rsidRDefault="00141895" w:rsidP="00A743B4">
            <w:pPr>
              <w:pStyle w:val="Body"/>
              <w:spacing w:before="0" w:after="0"/>
              <w:ind w:left="0" w:firstLine="0"/>
              <w:rPr>
                <w:rStyle w:val="None"/>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Viên sủi</w:t>
            </w:r>
          </w:p>
        </w:tc>
      </w:tr>
      <w:tr w:rsidR="00010D11" w:rsidRPr="00A743B4" w14:paraId="5E53936C"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C79E16F" w14:textId="77777777" w:rsidR="00010D11" w:rsidRPr="00A743B4" w:rsidRDefault="00141895"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ACA673E"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Viên đặt dưới lưỡi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1E7A28B" w14:textId="77777777" w:rsidR="00010D11" w:rsidRPr="00A743B4" w:rsidRDefault="00010D11" w:rsidP="00685BA4">
            <w:pPr>
              <w:pStyle w:val="Body"/>
              <w:tabs>
                <w:tab w:val="left" w:pos="309"/>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nén hoặc viên nang đặt dưỡi lưỡi (hoặc đặt trong má)</w:t>
            </w:r>
          </w:p>
        </w:tc>
      </w:tr>
      <w:tr w:rsidR="00010D11" w:rsidRPr="00A743B4" w14:paraId="2D98DD2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474B89D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II</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37F42E16" w14:textId="77777777" w:rsidR="00010D11" w:rsidRPr="00A743B4" w:rsidRDefault="00010D11" w:rsidP="00685BA4">
            <w:pPr>
              <w:pStyle w:val="Body"/>
              <w:tabs>
                <w:tab w:val="left" w:pos="309"/>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Thuốc uống dạng cốm, bột, hạt, dung dịch, hỗn dịch, siro, nhũ dịch</w:t>
            </w:r>
          </w:p>
        </w:tc>
      </w:tr>
      <w:tr w:rsidR="00010D11" w:rsidRPr="00A743B4" w14:paraId="2F019F63"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C6A09B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B03DA24"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Gói uống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DD4926A"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Gói cốm, gói bột, gói hạt pha dung dịch hoặc hỗn dịch</w:t>
            </w:r>
          </w:p>
        </w:tc>
      </w:tr>
      <w:tr w:rsidR="00010D11" w:rsidRPr="00A743B4" w14:paraId="1082745B"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C4C5940"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808E69C"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 xml:space="preserve">Dung dịch, hỗn dịch, nhũ dịch uống </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883B9FA"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hỗn dịch, nhũ tương (nhũ dịch), siro, Elixir</w:t>
            </w:r>
            <w:r w:rsidR="00141895" w:rsidRPr="00A743B4">
              <w:rPr>
                <w:rStyle w:val="None"/>
                <w:rFonts w:ascii="Times New Roman" w:hAnsi="Times New Roman" w:cs="Times New Roman"/>
                <w:color w:val="auto"/>
                <w:sz w:val="24"/>
                <w:szCs w:val="24"/>
              </w:rPr>
              <w:t>, cao thuốc, cồn thuốc, rượu thuốc</w:t>
            </w:r>
          </w:p>
        </w:tc>
      </w:tr>
      <w:tr w:rsidR="00010D11" w:rsidRPr="00A743B4" w14:paraId="052DD62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7B673F0"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D8AB6D3"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Gói/bột/cốm uống hoà tan  nhanh</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D948136"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Cốm sủi bọt, bột sủi bọt, hạt sủi bọt để pha dung dịch, hỗn dịch uống</w:t>
            </w:r>
          </w:p>
        </w:tc>
      </w:tr>
      <w:tr w:rsidR="00010D11" w:rsidRPr="00A743B4" w14:paraId="74A19639"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A7E42DB"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8D7A279"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Gói/bột/cốm uống kháng dịch vị</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380F0C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Gói chứa cốm (hoặc bột hoặc hạt) kháng dịch vị hoặc bao tan ở ruột</w:t>
            </w:r>
          </w:p>
        </w:tc>
      </w:tr>
      <w:tr w:rsidR="00010D11" w:rsidRPr="00A743B4" w14:paraId="036312F3"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60CEEA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92D91A7"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Gói uống giải phóng có kiểm soát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439AB08"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Gói chứa cốm (hoặc hạt) bao giải phóng có kiểm soát, phóng thích kéo dài</w:t>
            </w:r>
          </w:p>
        </w:tc>
      </w:tr>
      <w:tr w:rsidR="00010D11" w:rsidRPr="00A743B4" w14:paraId="200B9B38"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0ADA9AD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III</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7F73FF07" w14:textId="77777777" w:rsidR="00010D11" w:rsidRPr="00A743B4" w:rsidRDefault="00010D11" w:rsidP="00685BA4">
            <w:pPr>
              <w:pStyle w:val="Body"/>
              <w:tabs>
                <w:tab w:val="left" w:pos="309"/>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Thuốc tác dụng tại miệng</w:t>
            </w:r>
          </w:p>
        </w:tc>
      </w:tr>
      <w:tr w:rsidR="00010D11" w:rsidRPr="00A743B4" w14:paraId="281A6FC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84E6791"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2E816AA"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kết dính niêm mạc miệng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CBA74AA" w14:textId="77777777" w:rsidR="00010D11" w:rsidRPr="00A743B4" w:rsidRDefault="00010D11" w:rsidP="00685BA4">
            <w:pPr>
              <w:pStyle w:val="Body"/>
              <w:tabs>
                <w:tab w:val="left" w:pos="309"/>
              </w:tabs>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hoặc màng hoặc miếng dán kết dính niêm mạc miệng, màng đặt dưới lưỡi (hoặc đặt trong má)</w:t>
            </w:r>
          </w:p>
        </w:tc>
      </w:tr>
      <w:tr w:rsidR="00010D11" w:rsidRPr="00A743B4" w14:paraId="6A57033B"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94007B5"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8746460"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tác dụng tại niêm mạc miệng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43B8480" w14:textId="02F0D99E"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hỗn dịch, bột nhão, miếng dán, gel bôi, xịt niêm mạc miệng, thuốc súc miệng, vệ sinh khoang miệ</w:t>
            </w:r>
            <w:r w:rsidR="0081508C">
              <w:rPr>
                <w:rStyle w:val="None"/>
                <w:rFonts w:ascii="Times New Roman" w:hAnsi="Times New Roman" w:cs="Times New Roman"/>
                <w:color w:val="auto"/>
                <w:sz w:val="24"/>
                <w:szCs w:val="24"/>
              </w:rPr>
              <w:t xml:space="preserve">ng, </w:t>
            </w:r>
            <w:r w:rsidR="0081508C" w:rsidRPr="0081508C">
              <w:rPr>
                <w:rStyle w:val="None"/>
                <w:rFonts w:ascii="Times New Roman" w:hAnsi="Times New Roman" w:cs="Times New Roman"/>
                <w:color w:val="000000" w:themeColor="text1"/>
                <w:sz w:val="24"/>
                <w:szCs w:val="24"/>
              </w:rPr>
              <w:t>Thuốc cốm, Thuốc bột.</w:t>
            </w:r>
          </w:p>
        </w:tc>
      </w:tr>
      <w:tr w:rsidR="00010D11" w:rsidRPr="00A743B4" w14:paraId="1E25F3F5"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2723DB62"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IV</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25A3F620"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Thuốc xịt, phun mù, hít</w:t>
            </w:r>
          </w:p>
        </w:tc>
      </w:tr>
      <w:tr w:rsidR="00010D11" w:rsidRPr="00A743B4" w14:paraId="7F13DE77"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10CB8A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01580F1"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 xml:space="preserve">Dung dịch/hỗn dịch </w:t>
            </w:r>
            <w:r w:rsidRPr="00A743B4">
              <w:rPr>
                <w:rStyle w:val="None"/>
                <w:rFonts w:ascii="Times New Roman" w:hAnsi="Times New Roman" w:cs="Times New Roman"/>
                <w:color w:val="auto"/>
                <w:sz w:val="24"/>
                <w:szCs w:val="24"/>
              </w:rPr>
              <w:lastRenderedPageBreak/>
              <w:t>chạy khí dung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4006AF3"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lastRenderedPageBreak/>
              <w:t>Dung dịch chạy khí dung, hỗn dịch chạy khí dung</w:t>
            </w:r>
          </w:p>
        </w:tc>
      </w:tr>
      <w:tr w:rsidR="00010D11" w:rsidRPr="00A743B4" w14:paraId="4F66F401"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84A748A"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lastRenderedPageBreak/>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B65AEF9"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hít định liều/ phun mù định liều</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6F63BF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phun mù chứa chất đẩy, định liều; bột siêu mịn phân liều (chứa trong vỏ nang cứng) kèm dụng cụ để hít hoặc chứa trong thiết bị hít có bộ phận phân liều; dung dịch để hít; bột dùng để hít.</w:t>
            </w:r>
          </w:p>
        </w:tc>
      </w:tr>
      <w:tr w:rsidR="00010D11" w:rsidRPr="00A743B4" w14:paraId="741629BD"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BABA793"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3488ABE"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xịt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0FF7AC8"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(hoặc hỗn dịch) xịt mũi, xịt họng; dung dịch xịt ngoài da; Gel xịt ngoài da.</w:t>
            </w:r>
          </w:p>
        </w:tc>
      </w:tr>
      <w:tr w:rsidR="00010D11" w:rsidRPr="00A743B4" w14:paraId="56AA1846"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114C24C2"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V</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312AEBF0"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lang w:val="es-ES_tradnl"/>
              </w:rPr>
              <w:t>Thuốc nhỏ mắt, mũi, tai</w:t>
            </w:r>
          </w:p>
        </w:tc>
      </w:tr>
      <w:tr w:rsidR="00010D11" w:rsidRPr="00A743B4" w14:paraId="51CDA584"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6721736"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1F14E07"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nhỏ mắt, tra mắt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14B5376"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 xml:space="preserve">Dung dịch nhỏ mắt (dung môi nước hoặc dầu); hỗn dịch nhỏ mắt (môi trường phân tán nước hoặc dầu); nhũ tương nhỏ mắt; gel nhỏ mắt; bột vô khuẩn để pha dung dịch hoặc hỗn dịch nhỏ mắt; </w:t>
            </w:r>
            <w:r w:rsidRPr="00A743B4">
              <w:rPr>
                <w:rStyle w:val="None"/>
                <w:rFonts w:ascii="Times New Roman" w:hAnsi="Times New Roman" w:cs="Times New Roman"/>
                <w:color w:val="auto"/>
                <w:sz w:val="24"/>
                <w:szCs w:val="24"/>
              </w:rPr>
              <w:t>thuốc mỡ hoặc gel hoặc cream tra mắt, bôi mí mắt.</w:t>
            </w:r>
          </w:p>
        </w:tc>
      </w:tr>
      <w:tr w:rsidR="00010D11" w:rsidRPr="00A743B4" w14:paraId="6EA02A48"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9539603"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6AEE1DB"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nhỏ mắt tác dụng kéo dài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E1B768F"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Dung dịch hoặc hỗn dịch hoặc nhũ tương tác dụng kéo dài (dùng polyme, dầu, phức, nano) dùng cho nhãn khoa.</w:t>
            </w:r>
          </w:p>
        </w:tc>
      </w:tr>
      <w:tr w:rsidR="00010D11" w:rsidRPr="00A743B4" w14:paraId="58C6BC88"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183004C"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9AF2C10"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Hệ cài đặt vào mắt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03A547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Hệ cài đặt vào mắt</w:t>
            </w:r>
          </w:p>
        </w:tc>
      </w:tr>
      <w:tr w:rsidR="00010D11" w:rsidRPr="00A743B4" w14:paraId="1A9DBFA7"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B3B97C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83B9F5E"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nhỏ mũi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25D9158"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nhỏ mũi (dung môi nước hoặc dầu), hỗn dịch nhỏ mũi (môi trường phân tán nước hoặc dầu), bột để pha dung dịch hoặc hỗn dịch nhỏ mũi</w:t>
            </w:r>
          </w:p>
        </w:tc>
      </w:tr>
      <w:tr w:rsidR="00010D11" w:rsidRPr="00A743B4" w14:paraId="07271C64"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0CE259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strike/>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F85B77F"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rửa mũi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7DD7D91"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Bột pha dung dịch, dung dich, hỗn dịch rửa mũi hoặc vệ sinh mũi.</w:t>
            </w:r>
          </w:p>
        </w:tc>
      </w:tr>
      <w:tr w:rsidR="00010D11" w:rsidRPr="00A743B4" w14:paraId="27D066B2"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278CD6C"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F6D5856"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nhỏ tai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91E81A9" w14:textId="77777777" w:rsidR="00781CB1" w:rsidRDefault="00010D11" w:rsidP="00685BA4">
            <w:pPr>
              <w:pStyle w:val="Body"/>
              <w:spacing w:before="0" w:after="0"/>
              <w:ind w:left="0" w:firstLine="0"/>
              <w:rPr>
                <w:rStyle w:val="None"/>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nhỏ tai (dung môi nước hoặc dầu), hỗn dịch nhỏ tai (môi trường phân tán nước h</w:t>
            </w:r>
          </w:p>
          <w:p w14:paraId="50E2CC9C" w14:textId="02610A76"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oặc dầu), bột để pha dung dịch hoặc hỗn dịch nhỏ tai</w:t>
            </w:r>
          </w:p>
        </w:tc>
      </w:tr>
      <w:tr w:rsidR="00010D11" w:rsidRPr="00A743B4" w14:paraId="1B31EFF6"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01009555"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VI</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0E6D891E"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kern w:val="1"/>
                <w:sz w:val="24"/>
                <w:szCs w:val="24"/>
                <w:lang w:val="es-ES_tradnl"/>
              </w:rPr>
              <w:t>Thuốc tiêm</w:t>
            </w:r>
          </w:p>
        </w:tc>
      </w:tr>
      <w:tr w:rsidR="00010D11" w:rsidRPr="00A743B4" w14:paraId="34B441BC"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5CF67DA"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0CFF038"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tiêm</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43F8A9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tiêm (dung môi nước hoặc dầu), hỗn dịch tiêm (môi trường phân tán nước hoặc dầu), nhũ tương tiêm (dầu phân tán vào nước). bột pha tiêm (bột pha dung dịch tiêm hoặc bột pha hỗn dịch tiêm), bột đông khô pha tiêm</w:t>
            </w:r>
            <w:r w:rsidRPr="00A743B4">
              <w:rPr>
                <w:rStyle w:val="None"/>
                <w:rFonts w:ascii="Times New Roman" w:hAnsi="Times New Roman" w:cs="Times New Roman"/>
                <w:color w:val="auto"/>
                <w:sz w:val="24"/>
                <w:szCs w:val="24"/>
                <w:vertAlign w:val="superscript"/>
              </w:rPr>
              <w:t>(</w:t>
            </w:r>
            <w:r w:rsidRPr="00A743B4">
              <w:rPr>
                <w:rStyle w:val="None"/>
                <w:rFonts w:ascii="Times New Roman" w:hAnsi="Times New Roman" w:cs="Times New Roman"/>
                <w:b/>
                <w:bCs/>
                <w:color w:val="auto"/>
                <w:sz w:val="24"/>
                <w:szCs w:val="24"/>
                <w:vertAlign w:val="superscript"/>
              </w:rPr>
              <w:t>*</w:t>
            </w:r>
            <w:r w:rsidRPr="00A743B4">
              <w:rPr>
                <w:rStyle w:val="None"/>
                <w:rFonts w:ascii="Times New Roman" w:hAnsi="Times New Roman" w:cs="Times New Roman"/>
                <w:color w:val="auto"/>
                <w:sz w:val="24"/>
                <w:szCs w:val="24"/>
                <w:vertAlign w:val="superscript"/>
              </w:rPr>
              <w:t>)</w:t>
            </w:r>
          </w:p>
        </w:tc>
      </w:tr>
      <w:tr w:rsidR="00010D11" w:rsidRPr="00A743B4" w14:paraId="03569F0F"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24A8757"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036D75F"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đậm đặc pha tiêm/tiêm truyền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2F104EB"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 xml:space="preserve">Dung dịch đậm đặc pha tiêm hoặc tiêm truyền, bột pha dung dịch tiêm truyền. </w:t>
            </w:r>
          </w:p>
        </w:tc>
      </w:tr>
      <w:tr w:rsidR="00010D11" w:rsidRPr="00A743B4" w14:paraId="05C1A446"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D20B70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B1B34D4"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đông khô</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DC69151"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đông khô (dung dịch tiêm chia vào lọ thuốc rồi đông khô)</w:t>
            </w:r>
            <w:r w:rsidRPr="00A743B4">
              <w:rPr>
                <w:rStyle w:val="None"/>
                <w:rFonts w:ascii="Times New Roman" w:hAnsi="Times New Roman" w:cs="Times New Roman"/>
                <w:color w:val="auto"/>
                <w:sz w:val="24"/>
                <w:szCs w:val="24"/>
                <w:vertAlign w:val="superscript"/>
              </w:rPr>
              <w:t>(**)</w:t>
            </w:r>
          </w:p>
        </w:tc>
      </w:tr>
      <w:tr w:rsidR="00010D11" w:rsidRPr="00A743B4" w14:paraId="77313E90"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0C7CEB8"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C525903"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 xml:space="preserve">Thuốc tiêm liposome hoặc nano hoặc phức hợp lipid </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E2D9EC8"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dạng liposome hoặc nano hoặc phức hợp lipid</w:t>
            </w:r>
          </w:p>
        </w:tc>
      </w:tr>
      <w:tr w:rsidR="00010D11" w:rsidRPr="00A743B4" w14:paraId="7BC91628"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73A0756"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8382CCF"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nhãn cầu</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E1BCE60"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nhãn cầu</w:t>
            </w:r>
          </w:p>
        </w:tc>
      </w:tr>
      <w:tr w:rsidR="00010D11" w:rsidRPr="00A743B4" w14:paraId="214DC9F2"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C640233"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3B56087"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tiêm tác dụng kéo dài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044FA93"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tiêm dạng polyme (hoặc gel hoặc vi cầu hoặc nano hoặc hỗn dịch hoặc nhũ tương) tác dụng kéo dài</w:t>
            </w:r>
          </w:p>
        </w:tc>
      </w:tr>
      <w:tr w:rsidR="00010D11" w:rsidRPr="00A743B4" w14:paraId="49991F87"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0491C2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FCA232A"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tiêm đóng sẵn trong dụng cụ tiêm</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8B3ED09"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Bút tiêm phân liều, bơm tiêm phân liều</w:t>
            </w:r>
          </w:p>
        </w:tc>
      </w:tr>
      <w:tr w:rsidR="00010D11" w:rsidRPr="00A743B4" w14:paraId="2DC62502"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25B4CCC"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39DDDEA"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implant (đặt dưới da)</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A572F80"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Thuốc implant (đặt dưới da), implant tiêm trong dịch kính</w:t>
            </w:r>
          </w:p>
        </w:tc>
      </w:tr>
      <w:tr w:rsidR="00010D11" w:rsidRPr="00A743B4" w14:paraId="497D2853"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586799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kern w:val="1"/>
                <w:sz w:val="24"/>
                <w:szCs w:val="24"/>
                <w:lang w:val="es-ES_tradnl"/>
              </w:rPr>
              <w:t>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2F39B14"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tiêm truyền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6912675"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tiêm truyền, nhũ tương tiêm (dầu phân tán vào nước).</w:t>
            </w:r>
          </w:p>
        </w:tc>
      </w:tr>
      <w:tr w:rsidR="00010D11" w:rsidRPr="00A743B4" w14:paraId="2B0667A0"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6180DF7A"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VII</w:t>
            </w:r>
          </w:p>
        </w:tc>
        <w:tc>
          <w:tcPr>
            <w:tcW w:w="9545" w:type="dxa"/>
            <w:gridSpan w:val="2"/>
            <w:tcBorders>
              <w:top w:val="single" w:sz="4" w:space="0" w:color="000000"/>
              <w:left w:val="single" w:sz="4" w:space="0" w:color="000000"/>
              <w:bottom w:val="single" w:sz="4" w:space="0" w:color="000000"/>
              <w:right w:val="single" w:sz="4" w:space="0" w:color="000000"/>
            </w:tcBorders>
            <w:shd w:val="clear" w:color="auto" w:fill="D9D9D9"/>
            <w:tcMar>
              <w:top w:w="14" w:type="dxa"/>
              <w:left w:w="80" w:type="dxa"/>
              <w:bottom w:w="14" w:type="dxa"/>
              <w:right w:w="86" w:type="dxa"/>
            </w:tcMar>
            <w:vAlign w:val="center"/>
          </w:tcPr>
          <w:p w14:paraId="280A37AB"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lang w:val="es-ES_tradnl"/>
              </w:rPr>
              <w:t>Thuốc đặt, thuốc thụt hậu môn, âm đạo, niệu đạo</w:t>
            </w:r>
          </w:p>
        </w:tc>
      </w:tr>
      <w:tr w:rsidR="00010D11" w:rsidRPr="00A743B4" w14:paraId="679305DA"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FC22A0F"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6D45F7C"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đặt âm đạo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C5FF050"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nén đặt âm đạo, viên nang đặt âm đạo, sản phẩm bán rắn đặt âm đạo (kèm dụng cụ đặt).</w:t>
            </w:r>
          </w:p>
        </w:tc>
      </w:tr>
      <w:tr w:rsidR="00010D11" w:rsidRPr="00A743B4" w14:paraId="72B81B1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E545F67"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lastRenderedPageBreak/>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5DCB8C6"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thụt âm đạo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FA97347"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Dung dịch thụt âm đạo, hỗn dịch thụt âm đạo, nhũ tương thụt âm đạo, gel thụt âm đạo, cream bôi âm đạo</w:t>
            </w:r>
          </w:p>
        </w:tc>
      </w:tr>
      <w:tr w:rsidR="00010D11" w:rsidRPr="00A743B4" w14:paraId="7F29ACCF"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BF5542C"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DAAE2A5"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Vòng đặt âm đạo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FC5926F" w14:textId="77777777" w:rsidR="00010D11" w:rsidRPr="00A743B4" w:rsidRDefault="00010D11" w:rsidP="00685BA4">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 xml:space="preserve">Vòng đặt âm đạo, vòng gắn hệ điều trị qua niêm mạc âm đạo, </w:t>
            </w:r>
          </w:p>
          <w:p w14:paraId="298F7289"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màng đặt âm đạo, hệ điều trị đặt vào tử cung hoặc vòng tránh thai gắn hệ điều trị đặt tử cung.</w:t>
            </w:r>
          </w:p>
        </w:tc>
      </w:tr>
      <w:tr w:rsidR="00010D11" w:rsidRPr="00A743B4" w14:paraId="6DEED23C"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CD7867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34F955E"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Hệ phân phối thuốc đặt âm đạo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F223241"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Hệ phân phối thuốc đặt âm đạo</w:t>
            </w:r>
            <w:r w:rsidRPr="00A743B4">
              <w:rPr>
                <w:rStyle w:val="None"/>
                <w:rFonts w:ascii="Times New Roman" w:hAnsi="Times New Roman" w:cs="Times New Roman"/>
                <w:color w:val="auto"/>
                <w:sz w:val="24"/>
                <w:szCs w:val="24"/>
              </w:rPr>
              <w:t xml:space="preserve"> </w:t>
            </w:r>
          </w:p>
        </w:tc>
      </w:tr>
      <w:tr w:rsidR="00010D11" w:rsidRPr="00A743B4" w14:paraId="61E210B5"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E0433D7"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245BC9D"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Hệ phân phối thuốc đặt giải phóng có kiểm soát</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861901A"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Hệ phân phối thuốc đặt âm đạo có kiểm soát, hệ phân phối thuốc đặt trực tràng, hệ phóng thích thuốc qua dụng cụ đặt tử cung.</w:t>
            </w:r>
          </w:p>
        </w:tc>
      </w:tr>
      <w:tr w:rsidR="00010D11" w:rsidRPr="00A743B4" w14:paraId="561D528E"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8A7E9BD"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CBEC66A"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đặt niệu đạo</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DCE8050"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đặt niệu đạo, bút chì đặt niệu đạo, gel nhỏ niệu đạo.</w:t>
            </w:r>
          </w:p>
        </w:tc>
      </w:tr>
      <w:tr w:rsidR="00010D11" w:rsidRPr="00A743B4" w14:paraId="342E6709"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DF4F517"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96B5595"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đặt hậu môn/ trực tràng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5BF3A5A"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Viên nén đặt hậu môn/thụt trực tràng, viên nang đặt hậu môn/thụt trực tràng, sản phẩm bán rắn đặt hậu môn/thụt trực tràng, gel đặt hậu môn/thụt trực tràng.</w:t>
            </w:r>
          </w:p>
        </w:tc>
      </w:tr>
      <w:tr w:rsidR="00010D11" w:rsidRPr="00A743B4" w14:paraId="0F58D20A"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333A406"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F287FA1"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Thuốc thụt hậu môn/trực tràng</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FB50A4B"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es-ES_tradnl"/>
              </w:rPr>
              <w:t>Dung dịch thụt hậu môn/thụt trực tràng, hỗn dịch thụt hậu môn/ thụt trực tràng, nhũ tương thụt hậu môn/thụt trực tràng.</w:t>
            </w:r>
          </w:p>
        </w:tc>
      </w:tr>
      <w:tr w:rsidR="00010D11" w:rsidRPr="00A743B4" w14:paraId="37336989"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D7E8799"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VIII</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A24DABD"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b/>
                <w:bCs/>
                <w:color w:val="auto"/>
                <w:sz w:val="24"/>
                <w:szCs w:val="24"/>
              </w:rPr>
              <w:t>Thuốc khác</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2E85C8D" w14:textId="77777777" w:rsidR="00010D11" w:rsidRPr="00A743B4" w:rsidRDefault="00010D11" w:rsidP="00685BA4"/>
        </w:tc>
      </w:tr>
      <w:tr w:rsidR="00010D11" w:rsidRPr="00A743B4" w14:paraId="247EA5F0"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A647E37"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1</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C4AEED5"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dùng ngoài</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1B9159B"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Mỡ, kem, gel, bột nhão, cồn thuốc, hỗn dịch bôi ngoài da, dung dịch bôi ngoài da, bột bôi ngoài da, cao bôi ngoài da, dầu xoa, cao lỏng dùng ngoài; dung dịch, gel, kem bôi âm đạo.</w:t>
            </w:r>
          </w:p>
        </w:tc>
      </w:tr>
      <w:tr w:rsidR="00010D11" w:rsidRPr="00A743B4" w14:paraId="6CDDB4E3"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9B0BEBB"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2</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C91DDE7"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Miếng dán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2FADC2F"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 xml:space="preserve">Miếng dán, cao dán. </w:t>
            </w:r>
          </w:p>
        </w:tc>
      </w:tr>
      <w:tr w:rsidR="00010D11" w:rsidRPr="00A743B4" w14:paraId="4076C60F"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071630E"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8F1BA91"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Keo bọt (nhũ dịch) phun, xịt trên da</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C8F4C82"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Keo bọt (nhũ dịch) phun, xịt trên da.</w:t>
            </w:r>
          </w:p>
        </w:tc>
      </w:tr>
      <w:tr w:rsidR="00010D11" w:rsidRPr="00A743B4" w14:paraId="026A0EC7"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798F515" w14:textId="77777777" w:rsidR="00010D11" w:rsidRPr="00A743B4" w:rsidRDefault="00010D11" w:rsidP="00685BA4">
            <w:pPr>
              <w:pStyle w:val="Body"/>
              <w:spacing w:before="0" w:after="0"/>
              <w:ind w:left="0" w:firstLine="0"/>
              <w:jc w:val="center"/>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4</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1FEF2FB"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fr-FR"/>
              </w:rPr>
              <w:t>Hệ điều trị qua da</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CBC648C"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lang w:val="fr-FR"/>
              </w:rPr>
              <w:t>Hệ điều trị qua da.</w:t>
            </w:r>
          </w:p>
        </w:tc>
      </w:tr>
      <w:tr w:rsidR="0082664F" w:rsidRPr="00A743B4" w14:paraId="135DB032"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4F1B427" w14:textId="0F2CB236" w:rsidR="0082664F" w:rsidRPr="00A743B4" w:rsidRDefault="0082664F" w:rsidP="00685BA4">
            <w:pPr>
              <w:pStyle w:val="Body"/>
              <w:spacing w:before="0" w:after="0"/>
              <w:ind w:left="0" w:firstLine="0"/>
              <w:jc w:val="center"/>
              <w:rPr>
                <w:rStyle w:val="None"/>
                <w:rFonts w:ascii="Times New Roman" w:hAnsi="Times New Roman" w:cs="Times New Roman"/>
                <w:color w:val="auto"/>
                <w:sz w:val="24"/>
                <w:szCs w:val="24"/>
              </w:rPr>
            </w:pPr>
            <w:r>
              <w:rPr>
                <w:rStyle w:val="None"/>
                <w:rFonts w:ascii="Times New Roman" w:hAnsi="Times New Roman" w:cs="Times New Roman"/>
                <w:color w:val="auto"/>
                <w:sz w:val="24"/>
                <w:szCs w:val="24"/>
              </w:rPr>
              <w:t>5</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79914CF" w14:textId="60C87C0B" w:rsidR="0082664F" w:rsidRPr="0082664F" w:rsidRDefault="0082664F" w:rsidP="00685BA4">
            <w:pPr>
              <w:pStyle w:val="Body"/>
              <w:spacing w:before="0" w:after="0"/>
              <w:ind w:left="0" w:firstLine="0"/>
              <w:jc w:val="left"/>
              <w:rPr>
                <w:rStyle w:val="None"/>
                <w:rFonts w:ascii="Times New Roman" w:hAnsi="Times New Roman" w:cs="Times New Roman"/>
                <w:b/>
                <w:color w:val="auto"/>
                <w:sz w:val="24"/>
                <w:szCs w:val="24"/>
              </w:rPr>
            </w:pPr>
            <w:r w:rsidRPr="0082664F">
              <w:rPr>
                <w:rStyle w:val="None"/>
                <w:rFonts w:ascii="Times New Roman" w:hAnsi="Times New Roman" w:cs="Times New Roman"/>
                <w:b/>
                <w:color w:val="auto"/>
                <w:sz w:val="24"/>
                <w:szCs w:val="24"/>
              </w:rPr>
              <w:t>Dung dịch thẩm phân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6C01E79" w14:textId="4E5E3539" w:rsidR="0082664F" w:rsidRPr="0082664F" w:rsidRDefault="0082664F" w:rsidP="00685BA4">
            <w:pPr>
              <w:pStyle w:val="Body"/>
              <w:spacing w:before="0" w:after="0"/>
              <w:ind w:left="0" w:firstLine="0"/>
              <w:rPr>
                <w:rStyle w:val="None"/>
                <w:rFonts w:ascii="Times New Roman" w:hAnsi="Times New Roman" w:cs="Times New Roman"/>
                <w:b/>
                <w:color w:val="auto"/>
                <w:sz w:val="24"/>
                <w:szCs w:val="24"/>
              </w:rPr>
            </w:pPr>
            <w:r w:rsidRPr="0082664F">
              <w:rPr>
                <w:rStyle w:val="None"/>
                <w:rFonts w:ascii="Times New Roman" w:hAnsi="Times New Roman" w:cs="Times New Roman"/>
                <w:b/>
                <w:color w:val="auto"/>
                <w:sz w:val="24"/>
                <w:szCs w:val="24"/>
              </w:rPr>
              <w:t>Dung dịch lọc máu, Dung dịch lọc thận</w:t>
            </w:r>
          </w:p>
        </w:tc>
      </w:tr>
      <w:tr w:rsidR="00010D11" w:rsidRPr="00A743B4" w14:paraId="154EF089"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9C59972" w14:textId="420ACB51" w:rsidR="00010D11" w:rsidRPr="00A743B4" w:rsidRDefault="0082664F" w:rsidP="00685BA4">
            <w:pPr>
              <w:pStyle w:val="Body"/>
              <w:spacing w:before="0" w:after="0"/>
              <w:ind w:left="0" w:firstLine="0"/>
              <w:jc w:val="center"/>
              <w:rPr>
                <w:rFonts w:ascii="Times New Roman" w:hAnsi="Times New Roman" w:cs="Times New Roman"/>
                <w:color w:val="auto"/>
                <w:sz w:val="24"/>
                <w:szCs w:val="24"/>
              </w:rPr>
            </w:pPr>
            <w:r>
              <w:rPr>
                <w:rStyle w:val="None"/>
                <w:rFonts w:ascii="Times New Roman" w:hAnsi="Times New Roman" w:cs="Times New Roman"/>
                <w:color w:val="auto"/>
                <w:sz w:val="24"/>
                <w:szCs w:val="24"/>
              </w:rPr>
              <w:t>6</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C9C8A3F"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thẩm phân phúc mạc</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C708FF1"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thẩm phân phúc mạc.</w:t>
            </w:r>
          </w:p>
        </w:tc>
      </w:tr>
      <w:tr w:rsidR="00010D11" w:rsidRPr="00A743B4" w14:paraId="4414E2BF"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06E8566" w14:textId="7210F75A" w:rsidR="00010D11" w:rsidRPr="00A743B4" w:rsidRDefault="0082664F" w:rsidP="00685BA4">
            <w:pPr>
              <w:pStyle w:val="Body"/>
              <w:spacing w:before="0" w:after="0"/>
              <w:ind w:left="0" w:firstLine="0"/>
              <w:jc w:val="center"/>
              <w:rPr>
                <w:rFonts w:ascii="Times New Roman" w:hAnsi="Times New Roman" w:cs="Times New Roman"/>
                <w:color w:val="auto"/>
                <w:sz w:val="24"/>
                <w:szCs w:val="24"/>
              </w:rPr>
            </w:pPr>
            <w:r>
              <w:rPr>
                <w:rStyle w:val="None"/>
                <w:rFonts w:ascii="Times New Roman" w:hAnsi="Times New Roman" w:cs="Times New Roman"/>
                <w:color w:val="auto"/>
                <w:sz w:val="24"/>
                <w:szCs w:val="24"/>
              </w:rPr>
              <w:t>7</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B00546C"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Thuốc gội đầu</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56B3A02E"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Gel, kem, dầu, dung dịch, hỗn dịch gội đầu.</w:t>
            </w:r>
          </w:p>
        </w:tc>
      </w:tr>
      <w:tr w:rsidR="00010D11" w:rsidRPr="00A743B4" w14:paraId="5E3AB758"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704B91A6" w14:textId="401FCD19" w:rsidR="00010D11" w:rsidRPr="00A743B4" w:rsidRDefault="0082664F" w:rsidP="00685BA4">
            <w:pPr>
              <w:pStyle w:val="Body"/>
              <w:spacing w:before="0" w:after="0"/>
              <w:ind w:left="0" w:firstLine="0"/>
              <w:jc w:val="center"/>
              <w:rPr>
                <w:rFonts w:ascii="Times New Roman" w:hAnsi="Times New Roman" w:cs="Times New Roman"/>
                <w:color w:val="auto"/>
                <w:sz w:val="24"/>
                <w:szCs w:val="24"/>
              </w:rPr>
            </w:pPr>
            <w:r>
              <w:rPr>
                <w:rStyle w:val="None"/>
                <w:rFonts w:ascii="Times New Roman" w:hAnsi="Times New Roman" w:cs="Times New Roman"/>
                <w:color w:val="auto"/>
                <w:sz w:val="24"/>
                <w:szCs w:val="24"/>
              </w:rPr>
              <w:t>8</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1E1F8C76"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Hỗn dịch dùng đường nội khí quản</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B5C47C9"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Hỗn dịch bơm ống nội khí quản.</w:t>
            </w:r>
          </w:p>
        </w:tc>
      </w:tr>
      <w:tr w:rsidR="00010D11" w:rsidRPr="00A743B4" w14:paraId="69AF3AAF"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D989632" w14:textId="2A131F32" w:rsidR="00010D11" w:rsidRPr="00A743B4" w:rsidRDefault="0082664F" w:rsidP="00685BA4">
            <w:pPr>
              <w:pStyle w:val="Body"/>
              <w:spacing w:before="0" w:after="0"/>
              <w:ind w:left="0" w:firstLine="0"/>
              <w:jc w:val="center"/>
              <w:rPr>
                <w:rFonts w:ascii="Times New Roman" w:hAnsi="Times New Roman" w:cs="Times New Roman"/>
                <w:color w:val="auto"/>
                <w:sz w:val="24"/>
                <w:szCs w:val="24"/>
              </w:rPr>
            </w:pPr>
            <w:r>
              <w:rPr>
                <w:rStyle w:val="None"/>
                <w:rFonts w:ascii="Times New Roman" w:hAnsi="Times New Roman" w:cs="Times New Roman"/>
                <w:color w:val="auto"/>
                <w:sz w:val="24"/>
                <w:szCs w:val="24"/>
              </w:rPr>
              <w:t>9</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31C6ACDE"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gây tê</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2DE29D09"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gây tê</w:t>
            </w:r>
          </w:p>
        </w:tc>
      </w:tr>
      <w:tr w:rsidR="00010D11" w:rsidRPr="00A743B4" w14:paraId="1D23C08D" w14:textId="77777777" w:rsidTr="007D00C5">
        <w:tblPrEx>
          <w:shd w:val="clear" w:color="auto" w:fill="CED7E7"/>
        </w:tblPrEx>
        <w:trPr>
          <w:trHeight w:val="20"/>
          <w:jc w:val="center"/>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026B324E" w14:textId="3DBDAEAA" w:rsidR="00010D11" w:rsidRPr="00A743B4" w:rsidRDefault="0082664F" w:rsidP="00685BA4">
            <w:pPr>
              <w:pStyle w:val="Body"/>
              <w:spacing w:before="0" w:after="0"/>
              <w:ind w:left="0" w:firstLine="0"/>
              <w:jc w:val="center"/>
              <w:rPr>
                <w:rFonts w:ascii="Times New Roman" w:hAnsi="Times New Roman" w:cs="Times New Roman"/>
                <w:color w:val="auto"/>
                <w:sz w:val="24"/>
                <w:szCs w:val="24"/>
              </w:rPr>
            </w:pPr>
            <w:r>
              <w:rPr>
                <w:rStyle w:val="None"/>
                <w:rFonts w:ascii="Times New Roman" w:hAnsi="Times New Roman" w:cs="Times New Roman"/>
                <w:color w:val="auto"/>
                <w:sz w:val="24"/>
                <w:szCs w:val="24"/>
              </w:rPr>
              <w:t>10</w:t>
            </w:r>
          </w:p>
        </w:tc>
        <w:tc>
          <w:tcPr>
            <w:tcW w:w="2183"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5758EEF" w14:textId="77777777" w:rsidR="00010D11" w:rsidRPr="00A743B4" w:rsidRDefault="00010D11" w:rsidP="00685BA4">
            <w:pPr>
              <w:pStyle w:val="Body"/>
              <w:spacing w:before="0" w:after="0"/>
              <w:ind w:left="0" w:firstLine="0"/>
              <w:jc w:val="left"/>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gây mê đường hô hấp</w:t>
            </w:r>
          </w:p>
        </w:tc>
        <w:tc>
          <w:tcPr>
            <w:tcW w:w="7362"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69F9544B" w14:textId="77777777" w:rsidR="00010D11" w:rsidRPr="00A743B4" w:rsidRDefault="00010D11" w:rsidP="00685BA4">
            <w:pPr>
              <w:pStyle w:val="Body"/>
              <w:spacing w:before="0" w:after="0"/>
              <w:ind w:left="0" w:firstLine="0"/>
              <w:rPr>
                <w:rFonts w:ascii="Times New Roman" w:hAnsi="Times New Roman" w:cs="Times New Roman"/>
                <w:color w:val="auto"/>
                <w:sz w:val="24"/>
                <w:szCs w:val="24"/>
              </w:rPr>
            </w:pPr>
            <w:r w:rsidRPr="00A743B4">
              <w:rPr>
                <w:rStyle w:val="None"/>
                <w:rFonts w:ascii="Times New Roman" w:hAnsi="Times New Roman" w:cs="Times New Roman"/>
                <w:color w:val="auto"/>
                <w:sz w:val="24"/>
                <w:szCs w:val="24"/>
              </w:rPr>
              <w:t>Dung dịch gây mê đường hô hấp</w:t>
            </w:r>
          </w:p>
        </w:tc>
      </w:tr>
    </w:tbl>
    <w:p w14:paraId="7F9EABFF" w14:textId="77777777" w:rsidR="00010D11" w:rsidRPr="00A743B4" w:rsidRDefault="00010D11" w:rsidP="00685BA4">
      <w:pPr>
        <w:pStyle w:val="Body"/>
        <w:widowControl w:val="0"/>
        <w:spacing w:before="0" w:after="240"/>
        <w:ind w:left="0" w:firstLine="0"/>
        <w:jc w:val="center"/>
        <w:rPr>
          <w:rStyle w:val="None"/>
          <w:rFonts w:ascii="Times New Roman" w:eastAsia="Times New Roman" w:hAnsi="Times New Roman" w:cs="Times New Roman"/>
          <w:color w:val="auto"/>
          <w:kern w:val="1"/>
          <w:sz w:val="27"/>
          <w:szCs w:val="27"/>
        </w:rPr>
      </w:pPr>
    </w:p>
    <w:p w14:paraId="0539607C" w14:textId="77777777" w:rsidR="00010D11" w:rsidRPr="00A743B4" w:rsidRDefault="00010D11" w:rsidP="00685BA4">
      <w:pPr>
        <w:pStyle w:val="Body"/>
        <w:spacing w:before="0" w:after="0"/>
        <w:ind w:left="0" w:firstLine="562"/>
        <w:jc w:val="left"/>
        <w:rPr>
          <w:rStyle w:val="None"/>
          <w:rFonts w:ascii="Times New Roman" w:eastAsia="Times New Roman" w:hAnsi="Times New Roman" w:cs="Times New Roman"/>
          <w:color w:val="auto"/>
          <w:kern w:val="1"/>
          <w:sz w:val="28"/>
          <w:szCs w:val="28"/>
          <w:lang w:val="es-ES_tradnl"/>
        </w:rPr>
      </w:pPr>
    </w:p>
    <w:p w14:paraId="0537187E" w14:textId="77777777" w:rsidR="00E333E5" w:rsidRPr="00A743B4" w:rsidRDefault="00E333E5" w:rsidP="00685BA4">
      <w:pPr>
        <w:rPr>
          <w:rFonts w:ascii="Calibri" w:eastAsia="Calibri" w:hAnsi="Calibri" w:cs="Calibri"/>
          <w:sz w:val="22"/>
          <w:szCs w:val="22"/>
          <w:u w:color="000000"/>
        </w:rPr>
      </w:pPr>
      <w:r w:rsidRPr="00A743B4">
        <w:br w:type="page"/>
      </w:r>
    </w:p>
    <w:p w14:paraId="2DB34A07" w14:textId="722ECAA5" w:rsidR="00E333E5" w:rsidRPr="00A743B4" w:rsidRDefault="00E333E5" w:rsidP="00685BA4">
      <w:pPr>
        <w:rPr>
          <w:b/>
          <w:sz w:val="28"/>
          <w:szCs w:val="28"/>
        </w:rPr>
      </w:pPr>
      <w:r w:rsidRPr="00A743B4">
        <w:rPr>
          <w:b/>
          <w:sz w:val="28"/>
          <w:szCs w:val="28"/>
        </w:rPr>
        <w:lastRenderedPageBreak/>
        <w:t>Phụ lụ</w:t>
      </w:r>
      <w:r w:rsidR="00141895" w:rsidRPr="00A743B4">
        <w:rPr>
          <w:b/>
          <w:sz w:val="28"/>
          <w:szCs w:val="28"/>
        </w:rPr>
        <w:t>c 3</w:t>
      </w:r>
      <w:r w:rsidR="00722259">
        <w:rPr>
          <w:b/>
          <w:sz w:val="28"/>
          <w:szCs w:val="28"/>
        </w:rPr>
        <w:br/>
      </w:r>
    </w:p>
    <w:tbl>
      <w:tblPr>
        <w:tblW w:w="10425" w:type="dxa"/>
        <w:tblInd w:w="-252" w:type="dxa"/>
        <w:tblLook w:val="01E0" w:firstRow="1" w:lastRow="1" w:firstColumn="1" w:lastColumn="1" w:noHBand="0" w:noVBand="0"/>
      </w:tblPr>
      <w:tblGrid>
        <w:gridCol w:w="4320"/>
        <w:gridCol w:w="6105"/>
      </w:tblGrid>
      <w:tr w:rsidR="00D45FBF" w:rsidRPr="00D45FBF" w14:paraId="1B6B42D9" w14:textId="77777777" w:rsidTr="00BA1026">
        <w:trPr>
          <w:trHeight w:val="1133"/>
        </w:trPr>
        <w:tc>
          <w:tcPr>
            <w:tcW w:w="4320" w:type="dxa"/>
          </w:tcPr>
          <w:p w14:paraId="0E0FFCE1" w14:textId="44802546"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032"/>
              </w:tabs>
              <w:ind w:left="-288"/>
              <w:jc w:val="center"/>
              <w:rPr>
                <w:rFonts w:eastAsia="Calibri"/>
                <w:b/>
                <w:bCs/>
                <w:sz w:val="26"/>
                <w:szCs w:val="26"/>
                <w:bdr w:val="none" w:sz="0" w:space="0" w:color="auto"/>
                <w:lang w:val="fr-FR"/>
              </w:rPr>
            </w:pPr>
            <w:r>
              <w:br w:type="page"/>
            </w:r>
            <w:r w:rsidRPr="00D45FBF">
              <w:rPr>
                <w:rFonts w:eastAsia="Calibri"/>
                <w:b/>
                <w:bCs/>
                <w:sz w:val="26"/>
                <w:szCs w:val="26"/>
                <w:bdr w:val="none" w:sz="0" w:space="0" w:color="auto"/>
                <w:lang w:val="fr-FR"/>
              </w:rPr>
              <w:t>CƠ QUAN CÓ THẨM QUYỀN</w:t>
            </w:r>
          </w:p>
          <w:p w14:paraId="166503F4"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032"/>
              </w:tabs>
              <w:ind w:left="-288"/>
              <w:jc w:val="center"/>
              <w:rPr>
                <w:rFonts w:eastAsia="Calibri"/>
                <w:b/>
                <w:bCs/>
                <w:sz w:val="26"/>
                <w:szCs w:val="26"/>
                <w:bdr w:val="none" w:sz="0" w:space="0" w:color="auto"/>
              </w:rPr>
            </w:pPr>
            <w:r w:rsidRPr="00D45FBF">
              <w:rPr>
                <w:rFonts w:eastAsia="Calibri"/>
                <w:b/>
                <w:bCs/>
                <w:sz w:val="26"/>
                <w:szCs w:val="26"/>
                <w:bdr w:val="none" w:sz="0" w:space="0" w:color="auto"/>
                <w:lang w:val="fr-FR"/>
              </w:rPr>
              <w:t>TÊN ĐƠN VỊ TRÌNH DUYỆT</w:t>
            </w:r>
          </w:p>
          <w:p w14:paraId="3C5574AB" w14:textId="6BEED5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center"/>
              <w:rPr>
                <w:rFonts w:eastAsia="Calibri"/>
                <w:sz w:val="8"/>
                <w:szCs w:val="26"/>
                <w:bdr w:val="none" w:sz="0" w:space="0" w:color="auto"/>
              </w:rPr>
            </w:pPr>
            <w:r>
              <w:rPr>
                <w:rFonts w:eastAsia="Calibri"/>
                <w:noProof/>
                <w:sz w:val="26"/>
                <w:szCs w:val="26"/>
                <w:bdr w:val="none" w:sz="0" w:space="0" w:color="auto"/>
              </w:rPr>
              <mc:AlternateContent>
                <mc:Choice Requires="wps">
                  <w:drawing>
                    <wp:anchor distT="4294967295" distB="4294967295" distL="114300" distR="114300" simplePos="0" relativeHeight="251664384" behindDoc="0" locked="0" layoutInCell="1" allowOverlap="1" wp14:anchorId="325659A9" wp14:editId="5E57DE0F">
                      <wp:simplePos x="0" y="0"/>
                      <wp:positionH relativeFrom="column">
                        <wp:posOffset>584200</wp:posOffset>
                      </wp:positionH>
                      <wp:positionV relativeFrom="paragraph">
                        <wp:posOffset>15239</wp:posOffset>
                      </wp:positionV>
                      <wp:extent cx="1250315" cy="0"/>
                      <wp:effectExtent l="0" t="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1.2pt" to="14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do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"/>
                  </w:pict>
                </mc:Fallback>
              </mc:AlternateContent>
            </w:r>
          </w:p>
          <w:p w14:paraId="35699379"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center"/>
              <w:rPr>
                <w:rFonts w:eastAsia="Calibri"/>
                <w:sz w:val="26"/>
                <w:szCs w:val="26"/>
                <w:bdr w:val="none" w:sz="0" w:space="0" w:color="auto"/>
                <w:lang w:val="vi-VN"/>
              </w:rPr>
            </w:pPr>
            <w:r w:rsidRPr="00D45FBF">
              <w:rPr>
                <w:rFonts w:eastAsia="Calibri"/>
                <w:sz w:val="26"/>
                <w:szCs w:val="26"/>
                <w:bdr w:val="none" w:sz="0" w:space="0" w:color="auto"/>
                <w:lang w:val="vi-VN"/>
              </w:rPr>
              <w:t>Số:</w:t>
            </w:r>
            <w:r w:rsidRPr="00D45FBF">
              <w:rPr>
                <w:rFonts w:eastAsia="Calibri"/>
                <w:sz w:val="26"/>
                <w:szCs w:val="26"/>
                <w:bdr w:val="none" w:sz="0" w:space="0" w:color="auto"/>
              </w:rPr>
              <w:t>____/TTr-ĐV</w:t>
            </w:r>
          </w:p>
        </w:tc>
        <w:tc>
          <w:tcPr>
            <w:tcW w:w="6105" w:type="dxa"/>
          </w:tcPr>
          <w:p w14:paraId="2E4B4A25"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ind w:right="-468"/>
              <w:rPr>
                <w:rFonts w:eastAsia="Calibri"/>
                <w:b/>
                <w:bCs/>
                <w:sz w:val="26"/>
                <w:szCs w:val="26"/>
                <w:bdr w:val="none" w:sz="0" w:space="0" w:color="auto"/>
                <w:lang w:val="vi-VN"/>
              </w:rPr>
            </w:pPr>
            <w:r w:rsidRPr="00D45FBF">
              <w:rPr>
                <w:rFonts w:eastAsia="Calibri"/>
                <w:b/>
                <w:bCs/>
                <w:sz w:val="26"/>
                <w:szCs w:val="26"/>
                <w:bdr w:val="none" w:sz="0" w:space="0" w:color="auto"/>
                <w:lang w:val="vi-VN"/>
              </w:rPr>
              <w:t>CỘNG HÒA XÃ HỘI CHỦ NGHĨA VIỆT NAM</w:t>
            </w:r>
          </w:p>
          <w:p w14:paraId="19684855"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r w:rsidRPr="00D45FBF">
              <w:rPr>
                <w:rFonts w:eastAsia="Calibri"/>
                <w:b/>
                <w:bCs/>
                <w:sz w:val="28"/>
                <w:szCs w:val="28"/>
                <w:bdr w:val="none" w:sz="0" w:space="0" w:color="auto"/>
              </w:rPr>
              <w:t>Độc lập - Tự do - Hạnh phúc</w:t>
            </w:r>
          </w:p>
          <w:p w14:paraId="50ABA504" w14:textId="66922A62"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outlineLvl w:val="0"/>
              <w:rPr>
                <w:rFonts w:eastAsia="Calibri"/>
                <w:i/>
                <w:sz w:val="6"/>
                <w:szCs w:val="26"/>
                <w:bdr w:val="none" w:sz="0" w:space="0" w:color="auto"/>
              </w:rPr>
            </w:pPr>
            <w:r>
              <w:rPr>
                <w:rFonts w:eastAsia="Calibri"/>
                <w:b/>
                <w:bCs/>
                <w:noProof/>
                <w:sz w:val="26"/>
                <w:szCs w:val="26"/>
                <w:bdr w:val="none" w:sz="0" w:space="0" w:color="auto"/>
              </w:rPr>
              <mc:AlternateContent>
                <mc:Choice Requires="wps">
                  <w:drawing>
                    <wp:anchor distT="4294967295" distB="4294967295" distL="114300" distR="114300" simplePos="0" relativeHeight="251665408" behindDoc="0" locked="0" layoutInCell="1" allowOverlap="1" wp14:anchorId="35BA871B" wp14:editId="380302E0">
                      <wp:simplePos x="0" y="0"/>
                      <wp:positionH relativeFrom="column">
                        <wp:posOffset>963930</wp:posOffset>
                      </wp:positionH>
                      <wp:positionV relativeFrom="paragraph">
                        <wp:posOffset>3809</wp:posOffset>
                      </wp:positionV>
                      <wp:extent cx="15868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68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9pt,.3pt" to="20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" strokecolor="#4579b8 [3044]">
                      <o:lock v:ext="edit" shapetype="f"/>
                    </v:line>
                  </w:pict>
                </mc:Fallback>
              </mc:AlternateContent>
            </w:r>
          </w:p>
          <w:p w14:paraId="63E676DF"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center"/>
              <w:rPr>
                <w:rFonts w:eastAsia="Calibri"/>
                <w:sz w:val="28"/>
                <w:szCs w:val="28"/>
                <w:bdr w:val="none" w:sz="0" w:space="0" w:color="auto"/>
              </w:rPr>
            </w:pPr>
            <w:r w:rsidRPr="00D45FBF">
              <w:rPr>
                <w:rFonts w:eastAsia="Calibri"/>
                <w:i/>
                <w:sz w:val="28"/>
                <w:szCs w:val="28"/>
                <w:bdr w:val="none" w:sz="0" w:space="0" w:color="auto"/>
              </w:rPr>
              <w:t>(Địa danh), ngày__ tháng__năm___</w:t>
            </w:r>
          </w:p>
        </w:tc>
      </w:tr>
    </w:tbl>
    <w:p w14:paraId="7CF03FA4"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center"/>
        <w:rPr>
          <w:rFonts w:eastAsia="Calibri"/>
          <w:b/>
          <w:bCs/>
          <w:sz w:val="20"/>
          <w:szCs w:val="26"/>
          <w:bdr w:val="none" w:sz="0" w:space="0" w:color="auto"/>
        </w:rPr>
      </w:pPr>
    </w:p>
    <w:p w14:paraId="27C67B5A" w14:textId="1A0F70B0" w:rsidR="00D45FBF" w:rsidRPr="00D45FBF" w:rsidRDefault="005F1020"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r>
        <w:rPr>
          <w:rFonts w:eastAsia="Calibri"/>
          <w:b/>
          <w:bCs/>
          <w:sz w:val="28"/>
          <w:szCs w:val="28"/>
          <w:bdr w:val="none" w:sz="0" w:space="0" w:color="auto"/>
        </w:rPr>
        <w:t xml:space="preserve">MẪU </w:t>
      </w:r>
      <w:r w:rsidR="00D45FBF" w:rsidRPr="00D45FBF">
        <w:rPr>
          <w:rFonts w:eastAsia="Calibri"/>
          <w:b/>
          <w:bCs/>
          <w:sz w:val="28"/>
          <w:szCs w:val="28"/>
          <w:bdr w:val="none" w:sz="0" w:space="0" w:color="auto"/>
        </w:rPr>
        <w:t>TỜ TRÌNH</w:t>
      </w:r>
    </w:p>
    <w:p w14:paraId="04770071"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r w:rsidRPr="00D45FBF">
        <w:rPr>
          <w:rFonts w:eastAsia="Calibri"/>
          <w:b/>
          <w:bCs/>
          <w:sz w:val="28"/>
          <w:szCs w:val="28"/>
          <w:bdr w:val="none" w:sz="0" w:space="0" w:color="auto"/>
        </w:rPr>
        <w:t xml:space="preserve">Phê duyệt kế hoạch lựa chọn nhà thầu cung cấp thuốc </w:t>
      </w:r>
    </w:p>
    <w:p w14:paraId="6458B33C"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i/>
          <w:iCs/>
          <w:sz w:val="28"/>
          <w:szCs w:val="28"/>
          <w:bdr w:val="none" w:sz="0" w:space="0" w:color="auto"/>
        </w:rPr>
      </w:pPr>
      <w:r w:rsidRPr="00D45FBF">
        <w:rPr>
          <w:rFonts w:eastAsia="Calibri"/>
          <w:b/>
          <w:bCs/>
          <w:sz w:val="28"/>
          <w:szCs w:val="28"/>
          <w:bdr w:val="none" w:sz="0" w:space="0" w:color="auto"/>
        </w:rPr>
        <w:t xml:space="preserve">năm </w:t>
      </w:r>
      <w:r w:rsidRPr="00D45FBF">
        <w:rPr>
          <w:rFonts w:eastAsia="Calibri"/>
          <w:sz w:val="28"/>
          <w:szCs w:val="28"/>
          <w:bdr w:val="none" w:sz="0" w:space="0" w:color="auto"/>
        </w:rPr>
        <w:t>___</w:t>
      </w:r>
      <w:r w:rsidRPr="00D45FBF">
        <w:rPr>
          <w:rFonts w:eastAsia="Calibri"/>
          <w:i/>
          <w:iCs/>
          <w:sz w:val="28"/>
          <w:szCs w:val="28"/>
          <w:bdr w:val="none" w:sz="0" w:space="0" w:color="auto"/>
        </w:rPr>
        <w:t>[</w:t>
      </w:r>
      <w:r w:rsidRPr="00D45FBF">
        <w:rPr>
          <w:rFonts w:eastAsia="Calibri"/>
          <w:bCs/>
          <w:i/>
          <w:iCs/>
          <w:sz w:val="28"/>
          <w:szCs w:val="28"/>
          <w:bdr w:val="none" w:sz="0" w:space="0" w:color="auto"/>
        </w:rPr>
        <w:t xml:space="preserve">ghi </w:t>
      </w:r>
      <w:r w:rsidRPr="00D45FBF">
        <w:rPr>
          <w:rFonts w:eastAsia="Calibri"/>
          <w:i/>
          <w:iCs/>
          <w:sz w:val="28"/>
          <w:szCs w:val="28"/>
          <w:bdr w:val="none" w:sz="0" w:space="0" w:color="auto"/>
        </w:rPr>
        <w:t>năm kế hoạch]</w:t>
      </w:r>
    </w:p>
    <w:p w14:paraId="39E0E9E0" w14:textId="407A5EE4"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r>
        <w:rPr>
          <w:rFonts w:eastAsia="Calibri"/>
          <w:noProof/>
          <w:spacing w:val="-16"/>
          <w:sz w:val="28"/>
          <w:szCs w:val="28"/>
          <w:bdr w:val="none" w:sz="0" w:space="0" w:color="auto"/>
        </w:rPr>
        <mc:AlternateContent>
          <mc:Choice Requires="wps">
            <w:drawing>
              <wp:anchor distT="4294967295" distB="4294967295" distL="114300" distR="114300" simplePos="0" relativeHeight="251663360" behindDoc="0" locked="0" layoutInCell="1" allowOverlap="1" wp14:anchorId="4FDDE110" wp14:editId="38FC41F0">
                <wp:simplePos x="0" y="0"/>
                <wp:positionH relativeFrom="column">
                  <wp:posOffset>2063750</wp:posOffset>
                </wp:positionH>
                <wp:positionV relativeFrom="paragraph">
                  <wp:posOffset>55879</wp:posOffset>
                </wp:positionV>
                <wp:extent cx="1609090" cy="0"/>
                <wp:effectExtent l="0" t="0" r="101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5pt,4.4pt" to="289.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"/>
            </w:pict>
          </mc:Fallback>
        </mc:AlternateContent>
      </w:r>
    </w:p>
    <w:p w14:paraId="2ABBFE60" w14:textId="77777777" w:rsidR="00BD180B" w:rsidRPr="00A743B4" w:rsidRDefault="00BD180B" w:rsidP="00BD180B">
      <w:pPr>
        <w:pStyle w:val="Body"/>
        <w:spacing w:before="0" w:after="240"/>
        <w:ind w:left="0" w:firstLine="562"/>
        <w:jc w:val="center"/>
        <w:rPr>
          <w:rStyle w:val="None"/>
          <w:rFonts w:ascii="Times New Roman" w:eastAsia="Times New Roman" w:hAnsi="Times New Roman" w:cs="Times New Roman"/>
          <w:i/>
          <w:color w:val="auto"/>
          <w:kern w:val="1"/>
          <w:sz w:val="26"/>
          <w:szCs w:val="26"/>
        </w:rPr>
      </w:pPr>
      <w:r w:rsidRPr="00A743B4">
        <w:rPr>
          <w:rStyle w:val="None"/>
          <w:rFonts w:ascii="Times New Roman" w:hAnsi="Times New Roman"/>
          <w:i/>
          <w:color w:val="auto"/>
          <w:kern w:val="1"/>
          <w:sz w:val="26"/>
          <w:szCs w:val="26"/>
          <w:lang w:val="es-ES_tradnl"/>
        </w:rPr>
        <w:t xml:space="preserve">Ban hành kèm theo Thông tư số:           /         /TT-BYT ngày     tháng    năm       của Bộ trưởng Bộ Y tế) </w:t>
      </w:r>
    </w:p>
    <w:p w14:paraId="33A0BD74"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jc w:val="center"/>
        <w:rPr>
          <w:rFonts w:eastAsia="Calibri"/>
          <w:i/>
          <w:iCs/>
          <w:sz w:val="28"/>
          <w:szCs w:val="28"/>
          <w:bdr w:val="none" w:sz="0" w:space="0" w:color="auto"/>
        </w:rPr>
      </w:pPr>
      <w:r w:rsidRPr="00D45FBF">
        <w:rPr>
          <w:rFonts w:eastAsia="Calibri"/>
          <w:sz w:val="28"/>
          <w:szCs w:val="28"/>
          <w:bdr w:val="none" w:sz="0" w:space="0" w:color="auto"/>
        </w:rPr>
        <w:t>Kính gửi:___</w:t>
      </w:r>
      <w:r w:rsidRPr="00D45FBF">
        <w:rPr>
          <w:rFonts w:eastAsia="Calibri"/>
          <w:i/>
          <w:iCs/>
          <w:sz w:val="28"/>
          <w:szCs w:val="28"/>
          <w:bdr w:val="none" w:sz="0" w:space="0" w:color="auto"/>
        </w:rPr>
        <w:t>[</w:t>
      </w:r>
      <w:r w:rsidRPr="00D45FBF">
        <w:rPr>
          <w:rFonts w:eastAsia="Calibri"/>
          <w:bCs/>
          <w:i/>
          <w:iCs/>
          <w:sz w:val="28"/>
          <w:szCs w:val="28"/>
          <w:bdr w:val="none" w:sz="0" w:space="0" w:color="auto"/>
        </w:rPr>
        <w:t>ghi</w:t>
      </w:r>
      <w:r w:rsidRPr="00D45FBF">
        <w:rPr>
          <w:rFonts w:eastAsia="Calibri"/>
          <w:i/>
          <w:iCs/>
          <w:sz w:val="28"/>
          <w:szCs w:val="28"/>
          <w:bdr w:val="none" w:sz="0" w:space="0" w:color="auto"/>
        </w:rPr>
        <w:t xml:space="preserve"> tên người có thẩm quyền ]</w:t>
      </w:r>
    </w:p>
    <w:p w14:paraId="3890EB33" w14:textId="77777777" w:rsidR="00D45FBF" w:rsidRPr="00D45FBF" w:rsidRDefault="00D45FBF" w:rsidP="00D45FBF">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rPr>
          <w:rFonts w:eastAsia="Calibri"/>
          <w:i/>
          <w:iCs/>
          <w:sz w:val="14"/>
          <w:szCs w:val="28"/>
          <w:bdr w:val="none" w:sz="0" w:space="0" w:color="auto"/>
        </w:rPr>
      </w:pPr>
    </w:p>
    <w:p w14:paraId="2A9BD81F"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spacing w:val="-4"/>
          <w:sz w:val="28"/>
          <w:szCs w:val="28"/>
          <w:bdr w:val="none" w:sz="0" w:space="0" w:color="auto"/>
          <w:lang w:val="fr-FR"/>
        </w:rPr>
      </w:pPr>
      <w:r w:rsidRPr="00D45FBF">
        <w:rPr>
          <w:rFonts w:eastAsia="Calibri"/>
          <w:spacing w:val="-4"/>
          <w:sz w:val="28"/>
          <w:szCs w:val="28"/>
          <w:bdr w:val="none" w:sz="0" w:space="0" w:color="auto"/>
          <w:lang w:val="fr-FR"/>
        </w:rPr>
        <w:t>Căn cứ Luật đấu thầu số 43/2013/QH13 ngày 26 tháng 11 năm 2013;</w:t>
      </w:r>
    </w:p>
    <w:p w14:paraId="37BEF9E0"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sz w:val="28"/>
          <w:szCs w:val="28"/>
          <w:bdr w:val="none" w:sz="0" w:space="0" w:color="auto"/>
          <w:lang w:val="fr-FR"/>
        </w:rPr>
      </w:pPr>
      <w:r w:rsidRPr="00D45FBF">
        <w:rPr>
          <w:rFonts w:eastAsia="Calibri"/>
          <w:sz w:val="28"/>
          <w:szCs w:val="28"/>
          <w:bdr w:val="none" w:sz="0" w:space="0" w:color="auto"/>
          <w:lang w:val="fr-FR"/>
        </w:rPr>
        <w:t>Căn cứ Nghị định số 63/2014/NĐ-CP ngày 26 tháng 6 năm 2014 của Chính phủ quy định chi tiết thi hành một số điều của Luật đấu thầu về lựa chọn nhà thầu;</w:t>
      </w:r>
    </w:p>
    <w:p w14:paraId="3484CD55"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sz w:val="28"/>
          <w:szCs w:val="28"/>
          <w:bdr w:val="none" w:sz="0" w:space="0" w:color="auto"/>
          <w:lang w:val="fr-FR"/>
        </w:rPr>
      </w:pPr>
      <w:r w:rsidRPr="00D45FBF">
        <w:rPr>
          <w:rFonts w:eastAsia="Calibri"/>
          <w:sz w:val="28"/>
          <w:szCs w:val="28"/>
          <w:bdr w:val="none" w:sz="0" w:space="0" w:color="auto"/>
          <w:lang w:val="fr-FR"/>
        </w:rPr>
        <w:t>Căn cứ Nghị định số 54/2017/NĐ-CP ngày 08 tháng 5 năm 2017 của Chính phủ quy định chi tiết một số điều và biện pháp thi hành Luật Dược;</w:t>
      </w:r>
    </w:p>
    <w:p w14:paraId="65C6103E"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rPr>
      </w:pPr>
      <w:r w:rsidRPr="00D45FBF">
        <w:rPr>
          <w:rFonts w:eastAsia="Calibri"/>
          <w:sz w:val="28"/>
          <w:szCs w:val="28"/>
          <w:bdr w:val="none" w:sz="0" w:space="0" w:color="auto"/>
          <w:lang w:val="fr-FR"/>
        </w:rPr>
        <w:t>Căn cứ Thông tư số …./2018/TT-BYT ngày … tháng … năm 2018 của Bộ trưởng Bộ Y tế quy định việc đấu thầu thuốc tại các cơ sở y tế công lập.</w:t>
      </w:r>
      <w:r w:rsidRPr="00D45FBF">
        <w:rPr>
          <w:rFonts w:eastAsia="Calibri"/>
          <w:i/>
          <w:iCs/>
          <w:sz w:val="28"/>
          <w:szCs w:val="28"/>
          <w:bdr w:val="none" w:sz="0" w:space="0" w:color="auto"/>
        </w:rPr>
        <w:t>[</w:t>
      </w:r>
      <w:r w:rsidRPr="00D45FBF">
        <w:rPr>
          <w:rFonts w:eastAsia="Calibri"/>
          <w:bCs/>
          <w:i/>
          <w:iCs/>
          <w:sz w:val="28"/>
          <w:szCs w:val="28"/>
          <w:bdr w:val="none" w:sz="0" w:space="0" w:color="auto"/>
        </w:rPr>
        <w:t xml:space="preserve">ghi </w:t>
      </w:r>
      <w:r w:rsidRPr="00D45FBF">
        <w:rPr>
          <w:rFonts w:eastAsia="Calibri"/>
          <w:i/>
          <w:sz w:val="28"/>
          <w:szCs w:val="28"/>
          <w:bdr w:val="none" w:sz="0" w:space="0" w:color="auto"/>
        </w:rPr>
        <w:t>số, ngày, tháng, năm ban hành Thông tư này]</w:t>
      </w:r>
    </w:p>
    <w:p w14:paraId="7A69F69B"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firstLine="630"/>
        <w:jc w:val="both"/>
        <w:rPr>
          <w:rFonts w:eastAsia="Calibri"/>
          <w:i/>
          <w:sz w:val="28"/>
          <w:szCs w:val="28"/>
          <w:bdr w:val="none" w:sz="0" w:space="0" w:color="auto"/>
        </w:rPr>
      </w:pPr>
      <w:r w:rsidRPr="00D45FBF">
        <w:rPr>
          <w:rFonts w:eastAsia="Calibri"/>
          <w:sz w:val="28"/>
          <w:szCs w:val="28"/>
          <w:bdr w:val="none" w:sz="0" w:space="0" w:color="auto"/>
        </w:rPr>
        <w:t xml:space="preserve">Căn cứ </w:t>
      </w:r>
      <w:r w:rsidRPr="00D45FBF">
        <w:rPr>
          <w:rFonts w:eastAsia="Calibri"/>
          <w:i/>
          <w:iCs/>
          <w:sz w:val="28"/>
          <w:szCs w:val="28"/>
          <w:bdr w:val="none" w:sz="0" w:space="0" w:color="auto"/>
        </w:rPr>
        <w:t>[</w:t>
      </w:r>
      <w:r w:rsidRPr="00D45FBF">
        <w:rPr>
          <w:rFonts w:eastAsia="Calibri"/>
          <w:i/>
          <w:sz w:val="28"/>
          <w:szCs w:val="28"/>
          <w:bdr w:val="none" w:sz="0" w:space="0" w:color="auto"/>
        </w:rPr>
        <w:t>ghi số, thời gian phê duyệt và nội dung văn bản là căn cứ để lập</w:t>
      </w:r>
      <w:r w:rsidRPr="00D45FBF">
        <w:rPr>
          <w:rFonts w:eastAsia="Calibri"/>
          <w:i/>
          <w:sz w:val="28"/>
          <w:szCs w:val="28"/>
          <w:bdr w:val="none" w:sz="0" w:space="0" w:color="auto"/>
          <w:lang w:val="vi-VN"/>
        </w:rPr>
        <w:t xml:space="preserve"> kế hoạch </w:t>
      </w:r>
      <w:r w:rsidRPr="00D45FBF">
        <w:rPr>
          <w:rFonts w:eastAsia="Calibri"/>
          <w:i/>
          <w:sz w:val="28"/>
          <w:szCs w:val="28"/>
          <w:bdr w:val="none" w:sz="0" w:space="0" w:color="auto"/>
        </w:rPr>
        <w:t>lựa chọn nhà thầu, bao gồm:</w:t>
      </w:r>
    </w:p>
    <w:p w14:paraId="4E26A194"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51"/>
        </w:tabs>
        <w:ind w:firstLine="630"/>
        <w:jc w:val="both"/>
        <w:rPr>
          <w:rFonts w:eastAsia="Calibri"/>
          <w:i/>
          <w:sz w:val="28"/>
          <w:szCs w:val="28"/>
          <w:bdr w:val="none" w:sz="0" w:space="0" w:color="auto"/>
        </w:rPr>
      </w:pPr>
      <w:r w:rsidRPr="00D45FBF">
        <w:rPr>
          <w:rFonts w:eastAsia="Calibri"/>
          <w:i/>
          <w:sz w:val="28"/>
          <w:szCs w:val="28"/>
          <w:bdr w:val="none" w:sz="0" w:space="0" w:color="auto"/>
        </w:rPr>
        <w:t>- Quyết định phân bổ vốn, giao vốn;</w:t>
      </w:r>
    </w:p>
    <w:p w14:paraId="3B117B9D"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rPr>
      </w:pPr>
      <w:r w:rsidRPr="00D45FBF">
        <w:rPr>
          <w:rFonts w:eastAsia="Times New Roman"/>
          <w:i/>
          <w:sz w:val="28"/>
          <w:szCs w:val="28"/>
          <w:bdr w:val="none" w:sz="0" w:space="0" w:color="auto"/>
        </w:rPr>
        <w:t xml:space="preserve">- </w:t>
      </w:r>
      <w:r w:rsidRPr="00D45FBF">
        <w:rPr>
          <w:rFonts w:eastAsia="Calibri"/>
          <w:i/>
          <w:sz w:val="28"/>
          <w:szCs w:val="28"/>
          <w:bdr w:val="none" w:sz="0" w:space="0" w:color="auto"/>
          <w:lang w:val="vi-VN"/>
        </w:rPr>
        <w:t>Các văn bản pháp lý liên quan</w:t>
      </w:r>
      <w:r w:rsidRPr="00D45FBF">
        <w:rPr>
          <w:rFonts w:eastAsia="Calibri"/>
          <w:i/>
          <w:sz w:val="28"/>
          <w:szCs w:val="28"/>
          <w:bdr w:val="none" w:sz="0" w:space="0" w:color="auto"/>
        </w:rPr>
        <w:t>]</w:t>
      </w:r>
      <w:r w:rsidRPr="00D45FBF">
        <w:rPr>
          <w:rFonts w:eastAsia="Calibri"/>
          <w:i/>
          <w:sz w:val="28"/>
          <w:szCs w:val="28"/>
          <w:bdr w:val="none" w:sz="0" w:space="0" w:color="auto"/>
          <w:lang w:val="vi-VN"/>
        </w:rPr>
        <w:t>.</w:t>
      </w:r>
    </w:p>
    <w:p w14:paraId="28C00F80"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rPr>
          <w:sz w:val="28"/>
          <w:szCs w:val="28"/>
          <w:lang w:val="pt-BR"/>
        </w:rPr>
      </w:pPr>
      <w:r w:rsidRPr="00D45FBF">
        <w:rPr>
          <w:sz w:val="28"/>
          <w:szCs w:val="28"/>
          <w:lang w:val="pt-BR"/>
        </w:rPr>
        <w:t>Căn cứ Biên bản họp Hội đồng Thuốc và Điều trị của</w:t>
      </w:r>
      <w:r w:rsidRPr="00D45FBF">
        <w:rPr>
          <w:rFonts w:eastAsia="Calibri"/>
          <w:sz w:val="28"/>
          <w:szCs w:val="28"/>
          <w:bdr w:val="none" w:sz="0" w:space="0" w:color="auto"/>
        </w:rPr>
        <w:t>___</w:t>
      </w:r>
      <w:r w:rsidRPr="00D45FBF">
        <w:rPr>
          <w:rFonts w:eastAsia="Calibri"/>
          <w:i/>
          <w:iCs/>
          <w:sz w:val="28"/>
          <w:szCs w:val="28"/>
          <w:bdr w:val="none" w:sz="0" w:space="0" w:color="auto"/>
        </w:rPr>
        <w:t>[</w:t>
      </w:r>
      <w:r w:rsidRPr="00D45FBF">
        <w:rPr>
          <w:rFonts w:eastAsia="Calibri"/>
          <w:bCs/>
          <w:i/>
          <w:iCs/>
          <w:sz w:val="28"/>
          <w:szCs w:val="28"/>
          <w:bdr w:val="none" w:sz="0" w:space="0" w:color="auto"/>
        </w:rPr>
        <w:t>ghi</w:t>
      </w:r>
      <w:r w:rsidRPr="00D45FBF">
        <w:rPr>
          <w:rFonts w:eastAsia="Calibri"/>
          <w:i/>
          <w:iCs/>
          <w:sz w:val="28"/>
          <w:szCs w:val="28"/>
          <w:bdr w:val="none" w:sz="0" w:space="0" w:color="auto"/>
        </w:rPr>
        <w:t xml:space="preserve"> tên đơn vị trình duyệt</w:t>
      </w:r>
      <w:r w:rsidRPr="00D45FBF">
        <w:rPr>
          <w:rFonts w:eastAsia="Calibri"/>
          <w:i/>
          <w:iCs/>
          <w:sz w:val="28"/>
          <w:szCs w:val="28"/>
          <w:bdr w:val="none" w:sz="0" w:space="0" w:color="auto"/>
          <w:lang w:val="vi-VN"/>
        </w:rPr>
        <w:t>]</w:t>
      </w:r>
      <w:r w:rsidRPr="00D45FBF">
        <w:rPr>
          <w:rFonts w:eastAsia="Calibri"/>
          <w:sz w:val="28"/>
          <w:szCs w:val="28"/>
          <w:bdr w:val="none" w:sz="0" w:space="0" w:color="auto"/>
          <w:lang w:val="fr-FR"/>
        </w:rPr>
        <w:t>ngày … tháng … năm…</w:t>
      </w:r>
      <w:r w:rsidRPr="00D45FBF">
        <w:rPr>
          <w:sz w:val="28"/>
          <w:szCs w:val="28"/>
          <w:lang w:val="pt-BR"/>
        </w:rPr>
        <w:t xml:space="preserve">..;  </w:t>
      </w:r>
    </w:p>
    <w:p w14:paraId="6B1F76B1"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rPr>
          <w:sz w:val="28"/>
          <w:szCs w:val="28"/>
          <w:lang w:val="pt-BR"/>
        </w:rPr>
      </w:pPr>
      <w:r w:rsidRPr="00D45FBF">
        <w:rPr>
          <w:rFonts w:eastAsia="Calibri"/>
          <w:sz w:val="28"/>
          <w:szCs w:val="28"/>
          <w:bdr w:val="none" w:sz="0" w:space="0" w:color="auto"/>
        </w:rPr>
        <w:t xml:space="preserve">Căn cứ </w:t>
      </w:r>
      <w:r w:rsidRPr="00D45FBF">
        <w:rPr>
          <w:sz w:val="28"/>
          <w:szCs w:val="28"/>
          <w:lang w:val="pt-BR"/>
        </w:rPr>
        <w:t xml:space="preserve">Quyết định số..... /QĐ-ĐV </w:t>
      </w:r>
      <w:r w:rsidRPr="00D45FBF">
        <w:rPr>
          <w:rFonts w:eastAsia="Calibri"/>
          <w:sz w:val="28"/>
          <w:szCs w:val="28"/>
          <w:bdr w:val="none" w:sz="0" w:space="0" w:color="auto"/>
          <w:lang w:val="fr-FR"/>
        </w:rPr>
        <w:t>ngày … tháng … năm…</w:t>
      </w:r>
      <w:r w:rsidRPr="00D45FBF">
        <w:rPr>
          <w:sz w:val="28"/>
          <w:szCs w:val="28"/>
          <w:lang w:val="pt-BR"/>
        </w:rPr>
        <w:t>..của</w:t>
      </w:r>
      <w:r w:rsidRPr="00D45FBF">
        <w:rPr>
          <w:rFonts w:eastAsia="Calibri"/>
          <w:sz w:val="28"/>
          <w:szCs w:val="28"/>
          <w:bdr w:val="none" w:sz="0" w:space="0" w:color="auto"/>
        </w:rPr>
        <w:t>___</w:t>
      </w:r>
      <w:r w:rsidRPr="00D45FBF">
        <w:rPr>
          <w:rFonts w:eastAsia="Calibri"/>
          <w:i/>
          <w:iCs/>
          <w:sz w:val="28"/>
          <w:szCs w:val="28"/>
          <w:bdr w:val="none" w:sz="0" w:space="0" w:color="auto"/>
        </w:rPr>
        <w:t>[</w:t>
      </w:r>
      <w:r w:rsidRPr="00D45FBF">
        <w:rPr>
          <w:rFonts w:eastAsia="Calibri"/>
          <w:bCs/>
          <w:i/>
          <w:iCs/>
          <w:sz w:val="28"/>
          <w:szCs w:val="28"/>
          <w:bdr w:val="none" w:sz="0" w:space="0" w:color="auto"/>
        </w:rPr>
        <w:t xml:space="preserve">ghi </w:t>
      </w:r>
      <w:r w:rsidRPr="00D45FBF">
        <w:rPr>
          <w:i/>
          <w:sz w:val="28"/>
          <w:szCs w:val="28"/>
          <w:lang w:val="pt-BR"/>
        </w:rPr>
        <w:t xml:space="preserve">Thủ trưởng </w:t>
      </w:r>
      <w:r w:rsidRPr="00D45FBF">
        <w:rPr>
          <w:rFonts w:eastAsia="Calibri"/>
          <w:i/>
          <w:iCs/>
          <w:sz w:val="28"/>
          <w:szCs w:val="28"/>
          <w:bdr w:val="none" w:sz="0" w:space="0" w:color="auto"/>
        </w:rPr>
        <w:t>đơn vị trình duyệt</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 xml:space="preserve"> </w:t>
      </w:r>
      <w:r w:rsidRPr="00D45FBF">
        <w:rPr>
          <w:sz w:val="28"/>
          <w:szCs w:val="28"/>
          <w:lang w:val="pt-BR"/>
        </w:rPr>
        <w:t xml:space="preserve">về việc phê duyệt danh mục, số lượng và giá dự kiến các gói thầu mua thuốc </w:t>
      </w:r>
      <w:r w:rsidRPr="00D45FBF">
        <w:rPr>
          <w:rFonts w:eastAsia="Calibri"/>
          <w:bCs/>
          <w:sz w:val="28"/>
          <w:szCs w:val="28"/>
          <w:bdr w:val="none" w:sz="0" w:space="0" w:color="auto"/>
        </w:rPr>
        <w:t>năm</w:t>
      </w:r>
      <w:r w:rsidRPr="00D45FBF">
        <w:rPr>
          <w:rFonts w:eastAsia="Calibri"/>
          <w:i/>
          <w:sz w:val="28"/>
          <w:szCs w:val="28"/>
          <w:bdr w:val="none" w:sz="0" w:space="0" w:color="auto"/>
        </w:rPr>
        <w:t>___;</w:t>
      </w:r>
    </w:p>
    <w:p w14:paraId="3119524C"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iCs/>
          <w:sz w:val="28"/>
          <w:szCs w:val="28"/>
          <w:bdr w:val="none" w:sz="0" w:space="0" w:color="auto"/>
          <w:lang w:val="vi-VN"/>
        </w:rPr>
      </w:pPr>
      <w:r w:rsidRPr="00D45FBF">
        <w:rPr>
          <w:rFonts w:eastAsia="Calibri"/>
          <w:i/>
          <w:iCs/>
          <w:sz w:val="28"/>
          <w:szCs w:val="28"/>
          <w:bdr w:val="none" w:sz="0" w:space="0" w:color="auto"/>
          <w:lang w:val="vi-VN"/>
        </w:rPr>
        <w:t>[</w:t>
      </w:r>
      <w:r w:rsidRPr="00D45FBF">
        <w:rPr>
          <w:rFonts w:eastAsia="Calibri"/>
          <w:i/>
          <w:iCs/>
          <w:sz w:val="28"/>
          <w:szCs w:val="28"/>
          <w:bdr w:val="none" w:sz="0" w:space="0" w:color="auto"/>
        </w:rPr>
        <w:t>G</w:t>
      </w:r>
      <w:r w:rsidRPr="00D45FBF">
        <w:rPr>
          <w:rFonts w:eastAsia="Calibri"/>
          <w:i/>
          <w:iCs/>
          <w:sz w:val="28"/>
          <w:szCs w:val="28"/>
          <w:bdr w:val="none" w:sz="0" w:space="0" w:color="auto"/>
          <w:lang w:val="vi-VN"/>
        </w:rPr>
        <w:t xml:space="preserve">hi tên </w:t>
      </w:r>
      <w:r w:rsidRPr="00D45FBF">
        <w:rPr>
          <w:rFonts w:eastAsia="Calibri"/>
          <w:i/>
          <w:iCs/>
          <w:sz w:val="28"/>
          <w:szCs w:val="28"/>
          <w:bdr w:val="none" w:sz="0" w:space="0" w:color="auto"/>
        </w:rPr>
        <w:t>đơn vị trình duyệt</w:t>
      </w:r>
      <w:r w:rsidRPr="00D45FBF">
        <w:rPr>
          <w:rFonts w:eastAsia="Calibri"/>
          <w:i/>
          <w:iCs/>
          <w:sz w:val="28"/>
          <w:szCs w:val="28"/>
          <w:bdr w:val="none" w:sz="0" w:space="0" w:color="auto"/>
          <w:lang w:val="vi-VN"/>
        </w:rPr>
        <w:t>]</w:t>
      </w:r>
      <w:r w:rsidRPr="00D45FBF">
        <w:rPr>
          <w:rFonts w:eastAsia="Calibri"/>
          <w:sz w:val="28"/>
          <w:szCs w:val="28"/>
          <w:bdr w:val="none" w:sz="0" w:space="0" w:color="auto"/>
          <w:lang w:val="vi-VN"/>
        </w:rPr>
        <w:t xml:space="preserve"> trình </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w:t>
      </w:r>
      <w:r w:rsidRPr="00D45FBF">
        <w:rPr>
          <w:rFonts w:eastAsia="Calibri"/>
          <w:i/>
          <w:iCs/>
          <w:sz w:val="28"/>
          <w:szCs w:val="28"/>
          <w:bdr w:val="none" w:sz="0" w:space="0" w:color="auto"/>
          <w:lang w:val="vi-VN"/>
        </w:rPr>
        <w:t>hi tên người có thẩm quyền</w:t>
      </w:r>
      <w:r w:rsidRPr="00D45FBF">
        <w:rPr>
          <w:rFonts w:eastAsia="Calibri"/>
          <w:i/>
          <w:iCs/>
          <w:sz w:val="28"/>
          <w:szCs w:val="28"/>
          <w:bdr w:val="none" w:sz="0" w:space="0" w:color="auto"/>
        </w:rPr>
        <w:t xml:space="preserve"> hoặc được phân cấp</w:t>
      </w:r>
      <w:r w:rsidRPr="00D45FBF">
        <w:rPr>
          <w:rFonts w:eastAsia="Calibri"/>
          <w:i/>
          <w:iCs/>
          <w:sz w:val="28"/>
          <w:szCs w:val="28"/>
          <w:bdr w:val="none" w:sz="0" w:space="0" w:color="auto"/>
          <w:lang w:val="vi-VN"/>
        </w:rPr>
        <w:t>]</w:t>
      </w:r>
      <w:r w:rsidRPr="00D45FBF">
        <w:rPr>
          <w:rFonts w:eastAsia="Calibri"/>
          <w:sz w:val="28"/>
          <w:szCs w:val="28"/>
          <w:bdr w:val="none" w:sz="0" w:space="0" w:color="auto"/>
          <w:lang w:val="vi-VN"/>
        </w:rPr>
        <w:t xml:space="preserve"> xem xét, phê duyệt kế hoạch lựa chọn nhà thầu trên cơ sở những nội dung dưới đây:</w:t>
      </w:r>
    </w:p>
    <w:p w14:paraId="3376F9F6"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
          <w:bCs/>
          <w:sz w:val="28"/>
          <w:szCs w:val="28"/>
          <w:bdr w:val="none" w:sz="0" w:space="0" w:color="auto"/>
        </w:rPr>
      </w:pPr>
      <w:r w:rsidRPr="00D45FBF">
        <w:rPr>
          <w:rFonts w:eastAsia="Calibri"/>
          <w:b/>
          <w:bCs/>
          <w:sz w:val="28"/>
          <w:szCs w:val="28"/>
          <w:bdr w:val="none" w:sz="0" w:space="0" w:color="auto"/>
        </w:rPr>
        <w:t>I. Phần công việc thuộc kế hoạch lựa chọn nhà thầu</w:t>
      </w:r>
    </w:p>
    <w:p w14:paraId="76602FB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Calibri"/>
          <w:b/>
          <w:bCs/>
          <w:sz w:val="28"/>
          <w:szCs w:val="28"/>
          <w:bdr w:val="none" w:sz="0" w:space="0" w:color="auto"/>
        </w:rPr>
      </w:pPr>
      <w:r w:rsidRPr="00D45FBF">
        <w:rPr>
          <w:rFonts w:eastAsia="Calibri"/>
          <w:b/>
          <w:bCs/>
          <w:sz w:val="28"/>
          <w:szCs w:val="28"/>
          <w:bdr w:val="none" w:sz="0" w:space="0" w:color="auto"/>
        </w:rPr>
        <w:t xml:space="preserve">1. </w:t>
      </w:r>
      <w:r w:rsidRPr="00D45FBF">
        <w:rPr>
          <w:rFonts w:eastAsia="Calibri"/>
          <w:b/>
          <w:sz w:val="28"/>
          <w:szCs w:val="28"/>
          <w:bdr w:val="none" w:sz="0" w:space="0" w:color="auto"/>
        </w:rPr>
        <w:t>Bảng</w:t>
      </w:r>
      <w:r w:rsidRPr="00D45FBF">
        <w:rPr>
          <w:rFonts w:eastAsia="Calibri"/>
          <w:b/>
          <w:bCs/>
          <w:sz w:val="28"/>
          <w:szCs w:val="28"/>
          <w:bdr w:val="none" w:sz="0" w:space="0" w:color="auto"/>
        </w:rPr>
        <w:t xml:space="preserve"> tổng hợp phần công việc thuộc kế hoạch lựa chọn nhà thầu:</w:t>
      </w:r>
    </w:p>
    <w:p w14:paraId="6313D8D8"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r w:rsidRPr="00D45FBF">
        <w:rPr>
          <w:rFonts w:eastAsia="Calibri"/>
          <w:b/>
          <w:bCs/>
          <w:sz w:val="28"/>
          <w:szCs w:val="28"/>
          <w:bdr w:val="none" w:sz="0" w:space="0" w:color="auto"/>
        </w:rPr>
        <w:t>Bảng số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45"/>
        <w:gridCol w:w="842"/>
        <w:gridCol w:w="1018"/>
        <w:gridCol w:w="1146"/>
        <w:gridCol w:w="1461"/>
        <w:gridCol w:w="1361"/>
        <w:gridCol w:w="914"/>
        <w:gridCol w:w="1146"/>
      </w:tblGrid>
      <w:tr w:rsidR="00D45FBF" w:rsidRPr="00D45FBF" w14:paraId="47495066" w14:textId="77777777" w:rsidTr="00BA1026">
        <w:tc>
          <w:tcPr>
            <w:tcW w:w="0" w:type="auto"/>
            <w:vAlign w:val="center"/>
          </w:tcPr>
          <w:p w14:paraId="0B72D46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STT</w:t>
            </w:r>
          </w:p>
        </w:tc>
        <w:tc>
          <w:tcPr>
            <w:tcW w:w="0" w:type="auto"/>
            <w:vAlign w:val="center"/>
          </w:tcPr>
          <w:p w14:paraId="4F4C1A0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Tên gói thầu</w:t>
            </w:r>
          </w:p>
        </w:tc>
        <w:tc>
          <w:tcPr>
            <w:tcW w:w="0" w:type="auto"/>
            <w:vAlign w:val="center"/>
          </w:tcPr>
          <w:p w14:paraId="358FAD34"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Giá gói thầu</w:t>
            </w:r>
          </w:p>
        </w:tc>
        <w:tc>
          <w:tcPr>
            <w:tcW w:w="0" w:type="auto"/>
            <w:vAlign w:val="center"/>
          </w:tcPr>
          <w:p w14:paraId="63F466E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Nguồn vốn</w:t>
            </w:r>
          </w:p>
        </w:tc>
        <w:tc>
          <w:tcPr>
            <w:tcW w:w="0" w:type="auto"/>
            <w:vAlign w:val="center"/>
          </w:tcPr>
          <w:p w14:paraId="321B880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Hình thức lựa chọn nhà thầu</w:t>
            </w:r>
          </w:p>
        </w:tc>
        <w:tc>
          <w:tcPr>
            <w:tcW w:w="0" w:type="auto"/>
            <w:vAlign w:val="center"/>
          </w:tcPr>
          <w:p w14:paraId="653F2B0B"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Phương thức lựa chọn nhà thầu</w:t>
            </w:r>
          </w:p>
        </w:tc>
        <w:tc>
          <w:tcPr>
            <w:tcW w:w="0" w:type="auto"/>
            <w:vAlign w:val="center"/>
          </w:tcPr>
          <w:p w14:paraId="43633A6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Thời gian bắt đầu tổ chức lựa chọn nhà thầu</w:t>
            </w:r>
          </w:p>
        </w:tc>
        <w:tc>
          <w:tcPr>
            <w:tcW w:w="0" w:type="auto"/>
            <w:vAlign w:val="center"/>
          </w:tcPr>
          <w:p w14:paraId="50C499D2"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Loại hợp đồng</w:t>
            </w:r>
          </w:p>
        </w:tc>
        <w:tc>
          <w:tcPr>
            <w:tcW w:w="0" w:type="auto"/>
            <w:vAlign w:val="center"/>
          </w:tcPr>
          <w:p w14:paraId="214DF8A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Thời gian thực hiện hợp đồng</w:t>
            </w:r>
          </w:p>
        </w:tc>
      </w:tr>
      <w:tr w:rsidR="00D45FBF" w:rsidRPr="00D45FBF" w14:paraId="76EB725C" w14:textId="77777777" w:rsidTr="00BA1026">
        <w:tc>
          <w:tcPr>
            <w:tcW w:w="0" w:type="auto"/>
          </w:tcPr>
          <w:p w14:paraId="629E2D33"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Cs/>
                <w:sz w:val="26"/>
                <w:szCs w:val="26"/>
                <w:bdr w:val="none" w:sz="0" w:space="0" w:color="auto"/>
              </w:rPr>
            </w:pPr>
            <w:r w:rsidRPr="00D45FBF">
              <w:rPr>
                <w:rFonts w:eastAsia="Calibri"/>
                <w:bCs/>
                <w:sz w:val="26"/>
                <w:szCs w:val="26"/>
                <w:bdr w:val="none" w:sz="0" w:space="0" w:color="auto"/>
              </w:rPr>
              <w:lastRenderedPageBreak/>
              <w:t>1</w:t>
            </w:r>
          </w:p>
        </w:tc>
        <w:tc>
          <w:tcPr>
            <w:tcW w:w="0" w:type="auto"/>
          </w:tcPr>
          <w:p w14:paraId="6938D6B1"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449123FC"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0F1E52A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19560E9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157B621F"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397004DF"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1977AF0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1F82C5D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r>
      <w:tr w:rsidR="00D45FBF" w:rsidRPr="00D45FBF" w14:paraId="22126A14" w14:textId="77777777" w:rsidTr="00BA1026">
        <w:tc>
          <w:tcPr>
            <w:tcW w:w="0" w:type="auto"/>
          </w:tcPr>
          <w:p w14:paraId="418F1D4C"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Cs/>
                <w:sz w:val="26"/>
                <w:szCs w:val="26"/>
                <w:bdr w:val="none" w:sz="0" w:space="0" w:color="auto"/>
              </w:rPr>
            </w:pPr>
            <w:r w:rsidRPr="00D45FBF">
              <w:rPr>
                <w:rFonts w:eastAsia="Calibri"/>
                <w:bCs/>
                <w:sz w:val="26"/>
                <w:szCs w:val="26"/>
                <w:bdr w:val="none" w:sz="0" w:space="0" w:color="auto"/>
              </w:rPr>
              <w:t>2</w:t>
            </w:r>
          </w:p>
        </w:tc>
        <w:tc>
          <w:tcPr>
            <w:tcW w:w="0" w:type="auto"/>
          </w:tcPr>
          <w:p w14:paraId="2A63B96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4ECCD1F4"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229F4B32"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5414709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2F2F3561"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411FA7C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76733E9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3E356938"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r>
      <w:tr w:rsidR="00D45FBF" w:rsidRPr="00D45FBF" w14:paraId="18C9BDDF" w14:textId="77777777" w:rsidTr="00BA1026">
        <w:tc>
          <w:tcPr>
            <w:tcW w:w="0" w:type="auto"/>
          </w:tcPr>
          <w:p w14:paraId="377C47D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w:t>
            </w:r>
          </w:p>
        </w:tc>
        <w:tc>
          <w:tcPr>
            <w:tcW w:w="0" w:type="auto"/>
          </w:tcPr>
          <w:p w14:paraId="35DD2DB8"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012FB62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p>
        </w:tc>
        <w:tc>
          <w:tcPr>
            <w:tcW w:w="0" w:type="auto"/>
          </w:tcPr>
          <w:p w14:paraId="1E6C9705"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46EA56E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2715018C"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6BE9325F"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6C3E5088"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c>
          <w:tcPr>
            <w:tcW w:w="0" w:type="auto"/>
          </w:tcPr>
          <w:p w14:paraId="2DA47282"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8"/>
                <w:szCs w:val="28"/>
                <w:bdr w:val="none" w:sz="0" w:space="0" w:color="auto"/>
              </w:rPr>
            </w:pPr>
          </w:p>
        </w:tc>
      </w:tr>
      <w:tr w:rsidR="00D45FBF" w:rsidRPr="00D45FBF" w14:paraId="5A130788" w14:textId="77777777" w:rsidTr="00BA1026">
        <w:tc>
          <w:tcPr>
            <w:tcW w:w="0" w:type="auto"/>
            <w:gridSpan w:val="2"/>
          </w:tcPr>
          <w:p w14:paraId="0E85C2EC"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Cs/>
                <w:sz w:val="26"/>
                <w:szCs w:val="26"/>
                <w:bdr w:val="none" w:sz="0" w:space="0" w:color="auto"/>
              </w:rPr>
            </w:pPr>
            <w:r w:rsidRPr="00D45FBF">
              <w:rPr>
                <w:rFonts w:eastAsia="Calibri"/>
                <w:b/>
                <w:bCs/>
                <w:sz w:val="26"/>
                <w:szCs w:val="26"/>
                <w:bdr w:val="none" w:sz="0" w:space="0" w:color="auto"/>
              </w:rPr>
              <w:t xml:space="preserve">Tổng giá gói thầu </w:t>
            </w:r>
          </w:p>
        </w:tc>
        <w:tc>
          <w:tcPr>
            <w:tcW w:w="0" w:type="auto"/>
          </w:tcPr>
          <w:p w14:paraId="3C937FF9"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6"/>
                <w:szCs w:val="26"/>
                <w:bdr w:val="none" w:sz="0" w:space="0" w:color="auto"/>
              </w:rPr>
            </w:pPr>
          </w:p>
        </w:tc>
        <w:tc>
          <w:tcPr>
            <w:tcW w:w="0" w:type="auto"/>
          </w:tcPr>
          <w:p w14:paraId="01A13BB1"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c>
          <w:tcPr>
            <w:tcW w:w="0" w:type="auto"/>
          </w:tcPr>
          <w:p w14:paraId="217BACA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c>
          <w:tcPr>
            <w:tcW w:w="0" w:type="auto"/>
          </w:tcPr>
          <w:p w14:paraId="209C253E"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c>
          <w:tcPr>
            <w:tcW w:w="0" w:type="auto"/>
          </w:tcPr>
          <w:p w14:paraId="214D89F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c>
          <w:tcPr>
            <w:tcW w:w="0" w:type="auto"/>
          </w:tcPr>
          <w:p w14:paraId="36B1862E"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c>
          <w:tcPr>
            <w:tcW w:w="0" w:type="auto"/>
          </w:tcPr>
          <w:p w14:paraId="53756791"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Calibri"/>
                <w:b/>
                <w:bCs/>
                <w:sz w:val="28"/>
                <w:szCs w:val="28"/>
                <w:bdr w:val="none" w:sz="0" w:space="0" w:color="auto"/>
              </w:rPr>
            </w:pPr>
          </w:p>
        </w:tc>
      </w:tr>
    </w:tbl>
    <w:p w14:paraId="2714CEC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567"/>
        <w:jc w:val="both"/>
        <w:rPr>
          <w:rFonts w:eastAsia="Calibri"/>
          <w:bCs/>
          <w:i/>
          <w:sz w:val="28"/>
          <w:szCs w:val="28"/>
          <w:bdr w:val="none" w:sz="0" w:space="0" w:color="auto"/>
        </w:rPr>
      </w:pPr>
      <w:r w:rsidRPr="00D45FBF">
        <w:rPr>
          <w:rFonts w:eastAsia="Calibri"/>
          <w:bCs/>
          <w:i/>
          <w:sz w:val="28"/>
          <w:szCs w:val="28"/>
          <w:bdr w:val="none" w:sz="0" w:space="0" w:color="auto"/>
        </w:rPr>
        <w:t xml:space="preserve">[Chủ đầu tư điền các nội dung cụ thể của gói thầu trong </w:t>
      </w:r>
      <w:r w:rsidRPr="00D45FBF">
        <w:rPr>
          <w:rFonts w:eastAsia="Calibri"/>
          <w:b/>
          <w:bCs/>
          <w:i/>
          <w:sz w:val="28"/>
          <w:szCs w:val="28"/>
          <w:bdr w:val="none" w:sz="0" w:space="0" w:color="auto"/>
        </w:rPr>
        <w:t>Bảng số 1</w:t>
      </w:r>
      <w:r w:rsidRPr="00D45FBF">
        <w:rPr>
          <w:rFonts w:eastAsia="Calibri"/>
          <w:bCs/>
          <w:i/>
          <w:sz w:val="28"/>
          <w:szCs w:val="28"/>
          <w:bdr w:val="none" w:sz="0" w:space="0" w:color="auto"/>
        </w:rPr>
        <w:t xml:space="preserve"> theo hướng dẫn sau].</w:t>
      </w:r>
    </w:p>
    <w:p w14:paraId="644DE1D0" w14:textId="5D62D060"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Cs/>
          <w:sz w:val="28"/>
          <w:szCs w:val="28"/>
          <w:bdr w:val="none" w:sz="0" w:space="0" w:color="auto"/>
        </w:rPr>
      </w:pPr>
      <w:r w:rsidRPr="00D45FBF">
        <w:rPr>
          <w:rFonts w:eastAsia="Calibri"/>
          <w:bCs/>
          <w:sz w:val="28"/>
          <w:szCs w:val="28"/>
          <w:bdr w:val="none" w:sz="0" w:space="0" w:color="auto"/>
        </w:rPr>
        <w:t>- Tên gói thầu, giá gói thầu (bao gồm các gói thầu sau):</w:t>
      </w:r>
      <w:r w:rsidR="005F1020">
        <w:rPr>
          <w:rFonts w:eastAsia="Calibri"/>
          <w:bCs/>
          <w:sz w:val="28"/>
          <w:szCs w:val="28"/>
          <w:bdr w:val="none" w:sz="0" w:space="0" w:color="auto"/>
        </w:rPr>
        <w:t xml:space="preserve"> </w:t>
      </w:r>
    </w:p>
    <w:p w14:paraId="1ADCDEE0" w14:textId="77777777" w:rsidR="00D45FBF" w:rsidRPr="00D45FBF" w:rsidRDefault="00D45FBF" w:rsidP="00BD180B">
      <w:pPr>
        <w:tabs>
          <w:tab w:val="left" w:pos="0"/>
        </w:tabs>
        <w:ind w:firstLine="630"/>
        <w:jc w:val="both"/>
        <w:rPr>
          <w:rFonts w:eastAsia="Calibri"/>
          <w:i/>
          <w:iCs/>
          <w:sz w:val="28"/>
          <w:szCs w:val="28"/>
          <w:bdr w:val="none" w:sz="0" w:space="0" w:color="auto"/>
        </w:rPr>
      </w:pPr>
      <w:r w:rsidRPr="00D45FBF">
        <w:rPr>
          <w:b/>
          <w:bCs/>
          <w:sz w:val="28"/>
          <w:szCs w:val="28"/>
          <w:lang w:val="pt-BR"/>
        </w:rPr>
        <w:t xml:space="preserve">+ Gói: </w:t>
      </w:r>
      <w:r w:rsidRPr="00D45FBF">
        <w:rPr>
          <w:bCs/>
          <w:sz w:val="28"/>
          <w:szCs w:val="28"/>
          <w:lang w:val="pt-BR"/>
        </w:rPr>
        <w:t>Thuốc Generic</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ghi t</w:t>
      </w:r>
      <w:r w:rsidRPr="00D45FBF">
        <w:rPr>
          <w:i/>
          <w:sz w:val="28"/>
          <w:szCs w:val="28"/>
          <w:lang w:val="pt-BR"/>
        </w:rPr>
        <w:t>ổng số danh mục thuốc generic</w:t>
      </w:r>
      <w:r w:rsidRPr="00D45FBF">
        <w:rPr>
          <w:sz w:val="28"/>
          <w:szCs w:val="28"/>
          <w:lang w:val="pt-BR"/>
        </w:rPr>
        <w:t xml:space="preserve">, </w:t>
      </w:r>
      <w:r w:rsidRPr="00D45FBF">
        <w:rPr>
          <w:i/>
          <w:sz w:val="28"/>
          <w:szCs w:val="28"/>
          <w:lang w:val="pt-BR"/>
        </w:rPr>
        <w:t xml:space="preserve">trong đó ghi cụ thể số danh mục của từng nhóm, tổng giá kế hoạch của gói thầu, </w:t>
      </w:r>
      <w:r w:rsidRPr="00D45FBF">
        <w:rPr>
          <w:rFonts w:eastAsia="Calibri"/>
          <w:i/>
          <w:iCs/>
          <w:sz w:val="28"/>
          <w:szCs w:val="28"/>
          <w:bdr w:val="none" w:sz="0" w:space="0" w:color="auto"/>
        </w:rPr>
        <w:t>trong đó  có ... danh mục thuốc có dạng bào chế đặc biệt, tồng giá trị... đã được Hội đồng Thuốc và Điều trị đơn vị đề xuất để đáp ứng nhu cầu điều trị đặc thù của đơn vị].</w:t>
      </w:r>
    </w:p>
    <w:p w14:paraId="265F09F3" w14:textId="77777777" w:rsidR="00D45FBF" w:rsidRPr="00D45FBF" w:rsidRDefault="00D45FBF" w:rsidP="00BD180B">
      <w:pPr>
        <w:tabs>
          <w:tab w:val="left" w:pos="0"/>
        </w:tabs>
        <w:ind w:firstLine="630"/>
        <w:jc w:val="both"/>
        <w:rPr>
          <w:sz w:val="28"/>
          <w:szCs w:val="28"/>
          <w:lang w:val="pt-BR"/>
        </w:rPr>
      </w:pPr>
      <w:r w:rsidRPr="00D45FBF">
        <w:rPr>
          <w:b/>
          <w:bCs/>
          <w:sz w:val="28"/>
          <w:szCs w:val="28"/>
          <w:lang w:val="pt-BR"/>
        </w:rPr>
        <w:t xml:space="preserve">+ Gói: </w:t>
      </w:r>
      <w:r w:rsidRPr="00D45FBF">
        <w:rPr>
          <w:sz w:val="28"/>
          <w:szCs w:val="28"/>
          <w:lang w:val="pt-BR"/>
        </w:rPr>
        <w:t xml:space="preserve">Thuốc Biệt dược gốc hoặc tương đương điều trị </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ghi t</w:t>
      </w:r>
      <w:r w:rsidRPr="00D45FBF">
        <w:rPr>
          <w:i/>
          <w:sz w:val="28"/>
          <w:szCs w:val="28"/>
          <w:lang w:val="pt-BR"/>
        </w:rPr>
        <w:t>ổng số danh mục thuốc biệt dược gốc hoặc tương đương điều trị</w:t>
      </w:r>
      <w:r w:rsidRPr="00D45FBF">
        <w:rPr>
          <w:sz w:val="28"/>
          <w:szCs w:val="28"/>
          <w:lang w:val="pt-BR"/>
        </w:rPr>
        <w:t xml:space="preserve">, </w:t>
      </w:r>
      <w:r w:rsidRPr="00D45FBF">
        <w:rPr>
          <w:i/>
          <w:sz w:val="28"/>
          <w:szCs w:val="28"/>
          <w:lang w:val="pt-BR"/>
        </w:rPr>
        <w:t>tổng giá kế hoạch của gói thầu].</w:t>
      </w:r>
    </w:p>
    <w:p w14:paraId="270D6933" w14:textId="77777777" w:rsidR="00D45FBF" w:rsidRPr="00D45FBF" w:rsidRDefault="00D45FBF" w:rsidP="00BD180B">
      <w:pPr>
        <w:tabs>
          <w:tab w:val="left" w:pos="0"/>
        </w:tabs>
        <w:ind w:firstLine="630"/>
        <w:jc w:val="both"/>
        <w:rPr>
          <w:sz w:val="28"/>
          <w:szCs w:val="28"/>
          <w:lang w:val="pt-BR"/>
        </w:rPr>
      </w:pPr>
      <w:r w:rsidRPr="00D45FBF">
        <w:rPr>
          <w:b/>
          <w:sz w:val="28"/>
          <w:szCs w:val="28"/>
          <w:lang w:val="pt-BR"/>
        </w:rPr>
        <w:t>+ Gói</w:t>
      </w:r>
      <w:r w:rsidRPr="00D45FBF">
        <w:rPr>
          <w:sz w:val="28"/>
          <w:szCs w:val="28"/>
          <w:lang w:val="pt-BR"/>
        </w:rPr>
        <w:t xml:space="preserve">: Thuốc dược liệu, thuốc cổ truyền </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ghi t</w:t>
      </w:r>
      <w:r w:rsidRPr="00D45FBF">
        <w:rPr>
          <w:i/>
          <w:sz w:val="28"/>
          <w:szCs w:val="28"/>
          <w:lang w:val="pt-BR"/>
        </w:rPr>
        <w:t>ổng số danh mục thuốc dược liệu, thuốc cổ truyền, trừ vị thuốc cổ truyền,trong đó ghicụ thể số danh mục của từng nhóm, tổng giá kế hoạch của gói thầu]</w:t>
      </w:r>
      <w:r w:rsidRPr="00D45FBF">
        <w:rPr>
          <w:sz w:val="28"/>
          <w:szCs w:val="28"/>
          <w:lang w:val="pt-BR"/>
        </w:rPr>
        <w:t>.</w:t>
      </w:r>
    </w:p>
    <w:p w14:paraId="48898CAA" w14:textId="77777777" w:rsidR="00D45FBF" w:rsidRPr="00D45FBF" w:rsidRDefault="00D45FBF" w:rsidP="00BD180B">
      <w:pPr>
        <w:tabs>
          <w:tab w:val="left" w:pos="0"/>
        </w:tabs>
        <w:ind w:firstLine="630"/>
        <w:jc w:val="both"/>
        <w:rPr>
          <w:sz w:val="28"/>
          <w:szCs w:val="28"/>
          <w:lang w:val="pt-BR"/>
        </w:rPr>
      </w:pPr>
      <w:r w:rsidRPr="00D45FBF">
        <w:rPr>
          <w:b/>
          <w:sz w:val="28"/>
          <w:szCs w:val="28"/>
          <w:lang w:val="pt-BR"/>
        </w:rPr>
        <w:t>+ Gói</w:t>
      </w:r>
      <w:r w:rsidRPr="00D45FBF">
        <w:rPr>
          <w:sz w:val="28"/>
          <w:szCs w:val="28"/>
          <w:lang w:val="pt-BR"/>
        </w:rPr>
        <w:t xml:space="preserve">: </w:t>
      </w:r>
      <w:r w:rsidRPr="00D45FBF">
        <w:rPr>
          <w:bCs/>
          <w:sz w:val="28"/>
          <w:szCs w:val="28"/>
          <w:lang w:val="pt-BR"/>
        </w:rPr>
        <w:t>Dược liệu</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ghi t</w:t>
      </w:r>
      <w:r w:rsidRPr="00D45FBF">
        <w:rPr>
          <w:i/>
          <w:sz w:val="28"/>
          <w:szCs w:val="28"/>
          <w:lang w:val="pt-BR"/>
        </w:rPr>
        <w:t>ổng số danh mục dược liệu</w:t>
      </w:r>
      <w:r w:rsidRPr="00D45FBF">
        <w:rPr>
          <w:sz w:val="28"/>
          <w:szCs w:val="28"/>
          <w:lang w:val="pt-BR"/>
        </w:rPr>
        <w:t xml:space="preserve">, </w:t>
      </w:r>
      <w:r w:rsidRPr="00D45FBF">
        <w:rPr>
          <w:i/>
          <w:sz w:val="28"/>
          <w:szCs w:val="28"/>
          <w:lang w:val="pt-BR"/>
        </w:rPr>
        <w:t>trong đó ghicụ thểsố danh mục của từng nhóm, tổng giá kế hoạch của gói thầu]</w:t>
      </w:r>
      <w:r w:rsidRPr="00D45FBF">
        <w:rPr>
          <w:sz w:val="28"/>
          <w:szCs w:val="28"/>
          <w:lang w:val="pt-BR"/>
        </w:rPr>
        <w:t>.</w:t>
      </w:r>
    </w:p>
    <w:p w14:paraId="5FE62601" w14:textId="77777777" w:rsidR="00D45FBF" w:rsidRPr="00D45FBF" w:rsidRDefault="00D45FBF" w:rsidP="00BD180B">
      <w:pPr>
        <w:tabs>
          <w:tab w:val="left" w:pos="0"/>
        </w:tabs>
        <w:ind w:firstLine="630"/>
        <w:jc w:val="both"/>
        <w:rPr>
          <w:sz w:val="28"/>
          <w:szCs w:val="28"/>
          <w:lang w:val="pt-BR"/>
        </w:rPr>
      </w:pPr>
      <w:r w:rsidRPr="00D45FBF">
        <w:rPr>
          <w:b/>
          <w:sz w:val="28"/>
          <w:szCs w:val="28"/>
          <w:lang w:val="pt-BR"/>
        </w:rPr>
        <w:t>+ Gói</w:t>
      </w:r>
      <w:r w:rsidRPr="00D45FBF">
        <w:rPr>
          <w:sz w:val="28"/>
          <w:szCs w:val="28"/>
          <w:lang w:val="pt-BR"/>
        </w:rPr>
        <w:t>:</w:t>
      </w:r>
      <w:r w:rsidRPr="00D45FBF">
        <w:rPr>
          <w:bCs/>
          <w:sz w:val="28"/>
          <w:szCs w:val="28"/>
          <w:lang w:val="pt-BR"/>
        </w:rPr>
        <w:t xml:space="preserve">Vị Thuốc cổ truyền </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ghi t</w:t>
      </w:r>
      <w:r w:rsidRPr="00D45FBF">
        <w:rPr>
          <w:i/>
          <w:sz w:val="28"/>
          <w:szCs w:val="28"/>
          <w:lang w:val="pt-BR"/>
        </w:rPr>
        <w:t>ổng số danh mục vị thuốc cổ truyền</w:t>
      </w:r>
      <w:r w:rsidRPr="00D45FBF">
        <w:rPr>
          <w:sz w:val="28"/>
          <w:szCs w:val="28"/>
          <w:lang w:val="pt-BR"/>
        </w:rPr>
        <w:t xml:space="preserve">, </w:t>
      </w:r>
      <w:r w:rsidRPr="00D45FBF">
        <w:rPr>
          <w:i/>
          <w:sz w:val="28"/>
          <w:szCs w:val="28"/>
          <w:lang w:val="pt-BR"/>
        </w:rPr>
        <w:t>trong đó ghicụ thể số danh mục của từng nhóm, tổng giá kế hoạch của gói thầu]</w:t>
      </w:r>
      <w:r w:rsidRPr="00D45FBF">
        <w:rPr>
          <w:sz w:val="28"/>
          <w:szCs w:val="28"/>
          <w:lang w:val="pt-BR"/>
        </w:rPr>
        <w:t>.</w:t>
      </w:r>
    </w:p>
    <w:p w14:paraId="1B4CE2CF" w14:textId="77777777" w:rsidR="00D45FBF" w:rsidRPr="00D45FBF" w:rsidRDefault="00D45FBF" w:rsidP="00BD180B">
      <w:pPr>
        <w:tabs>
          <w:tab w:val="left" w:pos="0"/>
        </w:tabs>
        <w:ind w:firstLine="630"/>
        <w:jc w:val="both"/>
        <w:rPr>
          <w:bCs/>
          <w:sz w:val="28"/>
          <w:szCs w:val="28"/>
          <w:lang w:val="pt-BR"/>
        </w:rPr>
      </w:pPr>
      <w:r w:rsidRPr="00D45FBF">
        <w:rPr>
          <w:bCs/>
          <w:sz w:val="28"/>
          <w:szCs w:val="28"/>
          <w:lang w:val="pt-BR"/>
        </w:rPr>
        <w:t>(Danh mục chi tiết các gói thầu tại Phụ lục kèm theo).</w:t>
      </w:r>
    </w:p>
    <w:p w14:paraId="6FA5EEFF" w14:textId="77777777" w:rsidR="00D45FBF" w:rsidRPr="00D45FBF" w:rsidRDefault="00D45FBF" w:rsidP="00BD180B">
      <w:pPr>
        <w:tabs>
          <w:tab w:val="left" w:pos="284"/>
          <w:tab w:val="left" w:pos="1276"/>
        </w:tabs>
        <w:jc w:val="both"/>
        <w:rPr>
          <w:rFonts w:eastAsia="Calibri" w:cs="Calibri"/>
          <w:i/>
          <w:color w:val="000000"/>
          <w:spacing w:val="-6"/>
          <w:sz w:val="28"/>
          <w:szCs w:val="28"/>
          <w:u w:color="000000"/>
          <w:lang w:val="it-IT"/>
        </w:rPr>
      </w:pPr>
      <w:r w:rsidRPr="00D45FBF">
        <w:rPr>
          <w:rFonts w:eastAsia="Calibri" w:cs="Calibri"/>
          <w:bCs/>
          <w:color w:val="000000"/>
          <w:sz w:val="28"/>
          <w:szCs w:val="28"/>
          <w:u w:color="000000"/>
        </w:rPr>
        <w:t>- Nguồn vốn</w:t>
      </w:r>
      <w:r w:rsidRPr="00D45FBF">
        <w:rPr>
          <w:rFonts w:eastAsia="Calibri" w:cs="Calibri"/>
          <w:color w:val="000000"/>
          <w:spacing w:val="-6"/>
          <w:sz w:val="28"/>
          <w:szCs w:val="28"/>
          <w:u w:color="000000"/>
          <w:lang w:val="it-IT"/>
        </w:rPr>
        <w:t>:</w:t>
      </w:r>
      <w:r w:rsidRPr="00D45FBF">
        <w:rPr>
          <w:rFonts w:eastAsia="Calibri" w:cs="Calibri"/>
          <w:color w:val="000000"/>
          <w:sz w:val="28"/>
          <w:szCs w:val="28"/>
          <w:u w:color="000000"/>
          <w:lang w:val="it-IT"/>
        </w:rPr>
        <w:t xml:space="preserve">___ </w:t>
      </w:r>
      <w:r w:rsidRPr="00D45FBF">
        <w:rPr>
          <w:rFonts w:eastAsia="Calibri" w:cs="Calibri"/>
          <w:i/>
          <w:iCs/>
          <w:color w:val="000000"/>
          <w:sz w:val="28"/>
          <w:szCs w:val="28"/>
          <w:u w:color="000000"/>
          <w:lang w:val="vi-VN"/>
        </w:rPr>
        <w:t>[</w:t>
      </w:r>
      <w:r w:rsidRPr="00D45FBF">
        <w:rPr>
          <w:rFonts w:eastAsia="Calibri" w:cs="Calibri"/>
          <w:i/>
          <w:sz w:val="28"/>
          <w:szCs w:val="28"/>
          <w:u w:color="000000"/>
          <w:lang w:val="es-ES_tradnl"/>
        </w:rPr>
        <w:t>cơ sở y tế phải ghi rõ nguồn vốn dùng để mua thuốc, trường hợp sử dụng vốn hỗ trợ phát triển chính thức, vốn vay ưu đãi thì phải ghi rõ tên nhà tài trợ và cơ cấu nguồn vốn, bao gồm vốn tài trợ, vốn đối ứng trong nước (nế</w:t>
      </w:r>
      <w:r w:rsidRPr="00D45FBF">
        <w:rPr>
          <w:rFonts w:eastAsia="Calibri" w:cs="Calibri"/>
          <w:i/>
          <w:color w:val="000000"/>
          <w:sz w:val="28"/>
          <w:szCs w:val="28"/>
          <w:u w:color="000000"/>
          <w:lang w:val="es-ES_tradnl"/>
        </w:rPr>
        <w:t>u có)</w:t>
      </w:r>
      <w:r w:rsidRPr="00D45FBF">
        <w:rPr>
          <w:rFonts w:cs="Calibri"/>
          <w:i/>
          <w:color w:val="000000"/>
          <w:sz w:val="28"/>
          <w:szCs w:val="28"/>
          <w:u w:color="000000"/>
          <w:lang w:val="pt-BR"/>
        </w:rPr>
        <w:t>]</w:t>
      </w:r>
      <w:r w:rsidRPr="00D45FBF">
        <w:rPr>
          <w:rFonts w:eastAsia="Calibri" w:cs="Calibri"/>
          <w:i/>
          <w:color w:val="000000"/>
          <w:spacing w:val="-6"/>
          <w:sz w:val="28"/>
          <w:szCs w:val="28"/>
          <w:u w:color="000000"/>
          <w:lang w:val="it-IT"/>
        </w:rPr>
        <w:t>;</w:t>
      </w:r>
    </w:p>
    <w:p w14:paraId="4BCE97A2" w14:textId="77777777" w:rsidR="00D45FBF" w:rsidRPr="00D45FBF" w:rsidRDefault="00D45FBF" w:rsidP="00BD180B">
      <w:pPr>
        <w:tabs>
          <w:tab w:val="left" w:pos="540"/>
        </w:tabs>
        <w:ind w:firstLine="630"/>
        <w:jc w:val="both"/>
        <w:rPr>
          <w:rFonts w:eastAsia="Calibri"/>
          <w:bCs/>
          <w:sz w:val="28"/>
          <w:szCs w:val="28"/>
          <w:bdr w:val="none" w:sz="0" w:space="0" w:color="auto"/>
        </w:rPr>
      </w:pPr>
      <w:r w:rsidRPr="00D45FBF">
        <w:rPr>
          <w:rFonts w:eastAsia="Calibri"/>
          <w:bCs/>
          <w:sz w:val="28"/>
          <w:szCs w:val="28"/>
          <w:bdr w:val="none" w:sz="0" w:space="0" w:color="auto"/>
        </w:rPr>
        <w:t>- Hình thức lựa chọn nhà thầu</w:t>
      </w:r>
      <w:r w:rsidRPr="00D45FBF">
        <w:rPr>
          <w:rFonts w:eastAsia="Calibri"/>
          <w:sz w:val="28"/>
          <w:szCs w:val="28"/>
          <w:bdr w:val="none" w:sz="0" w:space="0" w:color="auto"/>
          <w:lang w:val="it-IT"/>
        </w:rPr>
        <w:t>:_</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 xml:space="preserve">ghi rõ </w:t>
      </w:r>
      <w:r w:rsidRPr="00D45FBF">
        <w:rPr>
          <w:rFonts w:eastAsia="Calibri"/>
          <w:i/>
          <w:sz w:val="28"/>
          <w:szCs w:val="28"/>
          <w:bdr w:val="none" w:sz="0" w:space="0" w:color="auto"/>
          <w:lang w:val="it-IT"/>
        </w:rPr>
        <w:t xml:space="preserve">hình thức lựa chọn nhà thầu theo </w:t>
      </w:r>
      <w:r w:rsidRPr="00D45FBF">
        <w:rPr>
          <w:rFonts w:eastAsia="Calibri"/>
          <w:i/>
          <w:spacing w:val="-6"/>
          <w:sz w:val="28"/>
          <w:szCs w:val="28"/>
          <w:bdr w:val="none" w:sz="0" w:space="0" w:color="auto"/>
          <w:lang w:val="it-IT"/>
        </w:rPr>
        <w:t>hướng dẫn tại Thông tư này</w:t>
      </w:r>
      <w:r w:rsidRPr="00D45FBF">
        <w:rPr>
          <w:i/>
          <w:sz w:val="28"/>
          <w:szCs w:val="28"/>
          <w:lang w:val="pt-BR"/>
        </w:rPr>
        <w:t xml:space="preserve">], </w:t>
      </w:r>
      <w:r w:rsidRPr="00D45FBF">
        <w:rPr>
          <w:rFonts w:eastAsia="Calibri"/>
          <w:iCs/>
          <w:sz w:val="28"/>
          <w:szCs w:val="28"/>
          <w:bdr w:val="none" w:sz="0" w:space="0" w:color="auto"/>
        </w:rPr>
        <w:t>xét theo từng phần của gói thầu</w:t>
      </w:r>
      <w:r w:rsidRPr="00D45FBF">
        <w:rPr>
          <w:rFonts w:eastAsia="Calibri"/>
          <w:bCs/>
          <w:sz w:val="28"/>
          <w:szCs w:val="28"/>
          <w:bdr w:val="none" w:sz="0" w:space="0" w:color="auto"/>
        </w:rPr>
        <w:t>;</w:t>
      </w:r>
    </w:p>
    <w:p w14:paraId="4F9C0A6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Cs/>
          <w:sz w:val="28"/>
          <w:szCs w:val="28"/>
          <w:bdr w:val="none" w:sz="0" w:space="0" w:color="auto"/>
        </w:rPr>
      </w:pPr>
      <w:r w:rsidRPr="00D45FBF">
        <w:rPr>
          <w:rFonts w:eastAsia="Calibri"/>
          <w:bCs/>
          <w:sz w:val="28"/>
          <w:szCs w:val="28"/>
          <w:bdr w:val="none" w:sz="0" w:space="0" w:color="auto"/>
        </w:rPr>
        <w:t xml:space="preserve">- Phương thức lựa chọn nhà thầu: </w:t>
      </w:r>
      <w:r w:rsidRPr="00D45FBF">
        <w:rPr>
          <w:rFonts w:eastAsia="Calibri"/>
          <w:sz w:val="28"/>
          <w:szCs w:val="28"/>
          <w:bdr w:val="none" w:sz="0" w:space="0" w:color="auto"/>
          <w:lang w:val="es-ES_tradnl"/>
        </w:rPr>
        <w:t xml:space="preserve">cơ sở y tế căn cứ vào hình thức lựa chọn nhà thầu, quy mô gói thầu để đề xuất phương thức lựa chọn nhà thầu </w:t>
      </w:r>
      <w:r w:rsidRPr="00D45FBF">
        <w:rPr>
          <w:rFonts w:eastAsia="Calibri"/>
          <w:i/>
          <w:sz w:val="28"/>
          <w:szCs w:val="28"/>
          <w:bdr w:val="none" w:sz="0" w:space="0" w:color="auto"/>
          <w:lang w:val="es-ES_tradnl"/>
        </w:rPr>
        <w:t>(</w:t>
      </w:r>
      <w:r w:rsidRPr="00D45FBF">
        <w:rPr>
          <w:rFonts w:eastAsia="Calibri"/>
          <w:i/>
          <w:sz w:val="28"/>
          <w:szCs w:val="28"/>
          <w:bdr w:val="none" w:sz="0" w:space="0" w:color="auto"/>
          <w:lang w:val="it-IT"/>
        </w:rPr>
        <w:t>một giai một túi hồ sơ hoặc một giai hai túi hồ sơ)</w:t>
      </w:r>
      <w:r w:rsidRPr="00D45FBF">
        <w:rPr>
          <w:rFonts w:eastAsia="Calibri"/>
          <w:bCs/>
          <w:sz w:val="28"/>
          <w:szCs w:val="28"/>
          <w:bdr w:val="none" w:sz="0" w:space="0" w:color="auto"/>
        </w:rPr>
        <w:t>;</w:t>
      </w:r>
    </w:p>
    <w:p w14:paraId="3046EDA0"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Cs/>
          <w:sz w:val="28"/>
          <w:szCs w:val="28"/>
          <w:bdr w:val="none" w:sz="0" w:space="0" w:color="auto"/>
        </w:rPr>
      </w:pPr>
      <w:r w:rsidRPr="00D45FBF">
        <w:rPr>
          <w:rFonts w:eastAsia="Calibri"/>
          <w:bCs/>
          <w:sz w:val="28"/>
          <w:szCs w:val="28"/>
          <w:bdr w:val="none" w:sz="0" w:space="0" w:color="auto"/>
        </w:rPr>
        <w:t>- Thời gian bắt đầu tổ chức lựa chọn nhà thầu:</w:t>
      </w:r>
      <w:r w:rsidRPr="00D45FBF">
        <w:rPr>
          <w:rFonts w:eastAsia="Calibri"/>
          <w:sz w:val="28"/>
          <w:szCs w:val="28"/>
          <w:bdr w:val="none" w:sz="0" w:space="0" w:color="auto"/>
          <w:lang w:val="it-IT"/>
        </w:rPr>
        <w:t xml:space="preserve">___ </w:t>
      </w:r>
      <w:r w:rsidRPr="00D45FBF">
        <w:rPr>
          <w:rFonts w:eastAsia="Calibri"/>
          <w:i/>
          <w:iCs/>
          <w:sz w:val="28"/>
          <w:szCs w:val="28"/>
          <w:bdr w:val="none" w:sz="0" w:space="0" w:color="auto"/>
          <w:lang w:val="vi-VN"/>
        </w:rPr>
        <w:t>[</w:t>
      </w:r>
      <w:r w:rsidRPr="00D45FBF">
        <w:rPr>
          <w:rFonts w:eastAsia="Calibri"/>
          <w:i/>
          <w:sz w:val="28"/>
          <w:szCs w:val="28"/>
          <w:bdr w:val="none" w:sz="0" w:space="0" w:color="auto"/>
          <w:lang w:val="es-ES_tradnl"/>
        </w:rPr>
        <w:t>ghi thời gian dự kiến phát hành hồ sơ mời thầu, hồ sơ yêu cầu theo tháng hoặc quý trong năm</w:t>
      </w:r>
      <w:r w:rsidRPr="00D45FBF">
        <w:rPr>
          <w:i/>
          <w:sz w:val="28"/>
          <w:szCs w:val="28"/>
          <w:lang w:val="pt-BR"/>
        </w:rPr>
        <w:t>]</w:t>
      </w:r>
      <w:r w:rsidRPr="00D45FBF">
        <w:rPr>
          <w:rFonts w:eastAsia="Calibri"/>
          <w:sz w:val="28"/>
          <w:szCs w:val="28"/>
          <w:bdr w:val="none" w:sz="0" w:space="0" w:color="auto"/>
          <w:lang w:val="it-IT"/>
        </w:rPr>
        <w:t>;</w:t>
      </w:r>
    </w:p>
    <w:p w14:paraId="2C16EA6B"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Cs/>
          <w:sz w:val="28"/>
          <w:szCs w:val="28"/>
          <w:bdr w:val="none" w:sz="0" w:space="0" w:color="auto"/>
        </w:rPr>
      </w:pPr>
      <w:r w:rsidRPr="00D45FBF">
        <w:rPr>
          <w:rFonts w:eastAsia="Calibri"/>
          <w:bCs/>
          <w:sz w:val="28"/>
          <w:szCs w:val="28"/>
          <w:bdr w:val="none" w:sz="0" w:space="0" w:color="auto"/>
        </w:rPr>
        <w:t xml:space="preserve">- Loại hợp đồng: </w:t>
      </w:r>
      <w:r w:rsidRPr="00D45FBF">
        <w:rPr>
          <w:rFonts w:eastAsia="Calibri"/>
          <w:sz w:val="28"/>
          <w:szCs w:val="28"/>
          <w:bdr w:val="none" w:sz="0" w:space="0" w:color="auto"/>
          <w:lang w:val="it-IT"/>
        </w:rPr>
        <w:t xml:space="preserve">Thực hiện </w:t>
      </w:r>
      <w:r w:rsidRPr="00D45FBF">
        <w:rPr>
          <w:rFonts w:eastAsia="Calibri"/>
          <w:sz w:val="28"/>
          <w:szCs w:val="28"/>
          <w:bdr w:val="none" w:sz="0" w:space="0" w:color="auto"/>
          <w:lang w:val="es-ES_tradnl"/>
        </w:rPr>
        <w:t>theo quy định tại Điều 62 Luật Đấu thầu</w:t>
      </w:r>
      <w:r w:rsidRPr="00D45FBF">
        <w:rPr>
          <w:rFonts w:eastAsia="Calibri"/>
          <w:sz w:val="28"/>
          <w:szCs w:val="28"/>
          <w:bdr w:val="none" w:sz="0" w:space="0" w:color="auto"/>
          <w:lang w:val="it-IT"/>
        </w:rPr>
        <w:t>;</w:t>
      </w:r>
    </w:p>
    <w:p w14:paraId="062BD5CE"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lang w:val="it-IT"/>
        </w:rPr>
      </w:pPr>
      <w:r w:rsidRPr="00D45FBF">
        <w:rPr>
          <w:rFonts w:eastAsia="Calibri"/>
          <w:bCs/>
          <w:sz w:val="28"/>
          <w:szCs w:val="28"/>
          <w:bdr w:val="none" w:sz="0" w:space="0" w:color="auto"/>
        </w:rPr>
        <w:t xml:space="preserve">- Thời gian thực hiện hợp đồng: </w:t>
      </w:r>
      <w:r w:rsidRPr="00D45FBF">
        <w:rPr>
          <w:rFonts w:eastAsia="Calibri"/>
          <w:sz w:val="28"/>
          <w:szCs w:val="28"/>
          <w:bdr w:val="none" w:sz="0" w:space="0" w:color="auto"/>
          <w:lang w:val="it-IT"/>
        </w:rPr>
        <w:t xml:space="preserve">___ </w:t>
      </w:r>
      <w:r w:rsidRPr="00D45FBF">
        <w:rPr>
          <w:rFonts w:eastAsia="Calibri"/>
          <w:i/>
          <w:iCs/>
          <w:sz w:val="28"/>
          <w:szCs w:val="28"/>
          <w:bdr w:val="none" w:sz="0" w:space="0" w:color="auto"/>
          <w:lang w:val="vi-VN"/>
        </w:rPr>
        <w:t>[</w:t>
      </w:r>
      <w:r w:rsidRPr="00D45FBF">
        <w:rPr>
          <w:rFonts w:eastAsia="Calibri"/>
          <w:i/>
          <w:sz w:val="28"/>
          <w:szCs w:val="28"/>
          <w:bdr w:val="none" w:sz="0" w:space="0" w:color="auto"/>
          <w:lang w:val="es-ES_tradnl"/>
        </w:rPr>
        <w:t>ghi rõ số tháng kể từ ngày hợp đồng có hiệu lực (nhưng tối đa không quá 12 tháng đối với cơ sở y tế và không quá 36 tháng đối với đấu thầu tập trung)</w:t>
      </w:r>
      <w:r w:rsidRPr="00D45FBF">
        <w:rPr>
          <w:i/>
          <w:sz w:val="28"/>
          <w:szCs w:val="28"/>
          <w:lang w:val="pt-BR"/>
        </w:rPr>
        <w:t>]</w:t>
      </w:r>
      <w:r w:rsidRPr="00D45FBF">
        <w:rPr>
          <w:rFonts w:eastAsia="Calibri"/>
          <w:sz w:val="28"/>
          <w:szCs w:val="28"/>
          <w:bdr w:val="none" w:sz="0" w:space="0" w:color="auto"/>
          <w:lang w:val="it-IT"/>
        </w:rPr>
        <w:t>;</w:t>
      </w:r>
    </w:p>
    <w:p w14:paraId="5AB5E586"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
          <w:bCs/>
          <w:sz w:val="28"/>
          <w:szCs w:val="28"/>
          <w:bdr w:val="none" w:sz="0" w:space="0" w:color="auto"/>
        </w:rPr>
      </w:pPr>
      <w:r w:rsidRPr="00D45FBF">
        <w:rPr>
          <w:rFonts w:eastAsia="Calibri"/>
          <w:b/>
          <w:bCs/>
          <w:sz w:val="28"/>
          <w:szCs w:val="28"/>
          <w:bdr w:val="none" w:sz="0" w:space="0" w:color="auto"/>
        </w:rPr>
        <w:t>2. Giải trình nội dung kế hoạch lựa chọn nhà thầu:</w:t>
      </w:r>
    </w:p>
    <w:p w14:paraId="0F332D89"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bCs/>
          <w:i/>
          <w:spacing w:val="-6"/>
          <w:sz w:val="28"/>
          <w:szCs w:val="28"/>
          <w:bdr w:val="none" w:sz="0" w:space="0" w:color="auto"/>
        </w:rPr>
      </w:pPr>
      <w:r w:rsidRPr="00D45FBF">
        <w:rPr>
          <w:rFonts w:eastAsia="Calibri"/>
          <w:bCs/>
          <w:i/>
          <w:spacing w:val="-6"/>
          <w:sz w:val="28"/>
          <w:szCs w:val="28"/>
          <w:bdr w:val="none" w:sz="0" w:space="0" w:color="auto"/>
        </w:rPr>
        <w:t xml:space="preserve">Trong Mục này cần giải trình các nội dung cụ thể như sau: </w:t>
      </w:r>
    </w:p>
    <w:p w14:paraId="39668ACE"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lang w:val="it-IT"/>
        </w:rPr>
      </w:pPr>
      <w:r w:rsidRPr="00D45FBF">
        <w:rPr>
          <w:rFonts w:eastAsia="Calibri"/>
          <w:sz w:val="28"/>
          <w:szCs w:val="28"/>
          <w:bdr w:val="none" w:sz="0" w:space="0" w:color="auto"/>
          <w:lang w:val="it-IT"/>
        </w:rPr>
        <w:t>a) Cơ sở phân chia các gói thầu:</w:t>
      </w:r>
      <w:r w:rsidRPr="00D45FBF">
        <w:rPr>
          <w:rFonts w:eastAsia="Calibri"/>
          <w:spacing w:val="-6"/>
          <w:sz w:val="28"/>
          <w:szCs w:val="28"/>
          <w:bdr w:val="none" w:sz="0" w:space="0" w:color="auto"/>
          <w:lang w:val="it-IT"/>
        </w:rPr>
        <w:t xml:space="preserve"> Thực hiện theo hướng dẫn tại </w:t>
      </w:r>
      <w:r w:rsidRPr="00D45FBF">
        <w:rPr>
          <w:rFonts w:eastAsia="Calibri"/>
          <w:sz w:val="28"/>
          <w:szCs w:val="28"/>
          <w:bdr w:val="none" w:sz="0" w:space="0" w:color="auto"/>
          <w:lang w:val="fr-FR"/>
        </w:rPr>
        <w:t>Thông tư số …./2018/TT-BYT ngày … tháng … năm 2018 của Bộ Y tế quy định việc đấu thầu thuốc tại các cơ sở y tế công lập.</w:t>
      </w:r>
    </w:p>
    <w:p w14:paraId="2DE7D6DB"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lang w:val="it-IT"/>
        </w:rPr>
      </w:pPr>
      <w:r w:rsidRPr="00D45FBF">
        <w:rPr>
          <w:rFonts w:eastAsia="Calibri"/>
          <w:i/>
          <w:sz w:val="28"/>
          <w:szCs w:val="28"/>
          <w:u w:val="single"/>
          <w:bdr w:val="none" w:sz="0" w:space="0" w:color="auto"/>
          <w:lang w:val="it-IT"/>
        </w:rPr>
        <w:t>Lưu ý</w:t>
      </w:r>
      <w:r w:rsidRPr="00D45FBF">
        <w:rPr>
          <w:rFonts w:eastAsia="Calibri"/>
          <w:i/>
          <w:sz w:val="28"/>
          <w:szCs w:val="28"/>
          <w:bdr w:val="none" w:sz="0" w:space="0" w:color="auto"/>
          <w:lang w:val="it-IT"/>
        </w:rPr>
        <w:t>:Việc chia nhỏ các gói thầu để thực hiện chỉ định thầu không phù hợp với quy định của pháp luật về đấu thầu.</w:t>
      </w:r>
    </w:p>
    <w:p w14:paraId="322A571E" w14:textId="0322CFC4" w:rsidR="00D45FBF" w:rsidRPr="00D45FBF" w:rsidRDefault="00D45FBF" w:rsidP="00BD180B">
      <w:pPr>
        <w:tabs>
          <w:tab w:val="left" w:pos="284"/>
          <w:tab w:val="left" w:pos="1276"/>
        </w:tabs>
        <w:jc w:val="both"/>
        <w:rPr>
          <w:rFonts w:eastAsia="Calibri" w:cs="Calibri"/>
          <w:i/>
          <w:color w:val="000000"/>
          <w:spacing w:val="-6"/>
          <w:sz w:val="28"/>
          <w:szCs w:val="28"/>
          <w:u w:color="000000"/>
          <w:lang w:val="it-IT"/>
        </w:rPr>
      </w:pPr>
      <w:r>
        <w:rPr>
          <w:rFonts w:eastAsia="Calibri" w:cs="Calibri"/>
          <w:color w:val="000000"/>
          <w:sz w:val="28"/>
          <w:szCs w:val="28"/>
          <w:u w:color="000000"/>
          <w:lang w:val="it-IT"/>
        </w:rPr>
        <w:tab/>
      </w:r>
      <w:r w:rsidRPr="00D45FBF">
        <w:rPr>
          <w:rFonts w:eastAsia="Calibri" w:cs="Calibri"/>
          <w:color w:val="000000"/>
          <w:sz w:val="28"/>
          <w:szCs w:val="28"/>
          <w:u w:color="000000"/>
          <w:lang w:val="it-IT"/>
        </w:rPr>
        <w:t>b) Giá gói thầu:</w:t>
      </w:r>
    </w:p>
    <w:p w14:paraId="1D5CDF49" w14:textId="77777777" w:rsidR="00D45FBF" w:rsidRPr="00D45FBF" w:rsidRDefault="00D45FBF" w:rsidP="00BD180B">
      <w:pPr>
        <w:tabs>
          <w:tab w:val="left" w:pos="284"/>
          <w:tab w:val="left" w:pos="1276"/>
        </w:tabs>
        <w:jc w:val="both"/>
        <w:rPr>
          <w:rFonts w:eastAsia="Calibri" w:cs="Calibri"/>
          <w:i/>
          <w:color w:val="000000"/>
          <w:spacing w:val="-6"/>
          <w:sz w:val="28"/>
          <w:szCs w:val="28"/>
          <w:u w:color="000000"/>
          <w:lang w:val="it-IT"/>
        </w:rPr>
      </w:pPr>
      <w:r w:rsidRPr="00D45FBF">
        <w:rPr>
          <w:rFonts w:eastAsia="Calibri" w:cs="Calibri"/>
          <w:color w:val="000000"/>
          <w:spacing w:val="-6"/>
          <w:sz w:val="28"/>
          <w:szCs w:val="28"/>
          <w:u w:color="000000"/>
          <w:lang w:val="it-IT"/>
        </w:rPr>
        <w:lastRenderedPageBreak/>
        <w:t>c) Nguồn vốn;</w:t>
      </w:r>
    </w:p>
    <w:p w14:paraId="0EEEAEA4" w14:textId="77777777" w:rsidR="00D45FBF" w:rsidRPr="00D45FBF" w:rsidRDefault="00D45FBF" w:rsidP="00BD180B">
      <w:pPr>
        <w:tabs>
          <w:tab w:val="left" w:pos="540"/>
        </w:tabs>
        <w:ind w:firstLine="630"/>
        <w:jc w:val="both"/>
        <w:rPr>
          <w:rFonts w:eastAsia="Calibri"/>
          <w:i/>
          <w:sz w:val="28"/>
          <w:szCs w:val="28"/>
          <w:bdr w:val="none" w:sz="0" w:space="0" w:color="auto"/>
          <w:lang w:val="it-IT"/>
        </w:rPr>
      </w:pPr>
      <w:r w:rsidRPr="00D45FBF">
        <w:rPr>
          <w:rFonts w:eastAsia="Calibri"/>
          <w:sz w:val="28"/>
          <w:szCs w:val="28"/>
          <w:bdr w:val="none" w:sz="0" w:space="0" w:color="auto"/>
          <w:lang w:val="it-IT"/>
        </w:rPr>
        <w:t>d) Hình thức và phương thức lựa chọn nhà thầu: giải trình rõ lý do nếu không áp dụng hình thức đấu thầu rộng rãi;</w:t>
      </w:r>
    </w:p>
    <w:p w14:paraId="75AE891D"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lang w:val="it-IT"/>
        </w:rPr>
      </w:pPr>
      <w:r w:rsidRPr="00D45FBF">
        <w:rPr>
          <w:rFonts w:eastAsia="Calibri"/>
          <w:sz w:val="28"/>
          <w:szCs w:val="28"/>
          <w:bdr w:val="none" w:sz="0" w:space="0" w:color="auto"/>
          <w:lang w:val="it-IT"/>
        </w:rPr>
        <w:t>d) Thời gian bắt đầu tổ chức lựa chọn nhà thầu;</w:t>
      </w:r>
    </w:p>
    <w:p w14:paraId="43CF1EF0"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firstLine="630"/>
        <w:jc w:val="both"/>
        <w:rPr>
          <w:rFonts w:eastAsia="Calibri"/>
          <w:i/>
          <w:sz w:val="28"/>
          <w:szCs w:val="28"/>
          <w:bdr w:val="none" w:sz="0" w:space="0" w:color="auto"/>
        </w:rPr>
      </w:pPr>
      <w:r w:rsidRPr="00D45FBF">
        <w:rPr>
          <w:rFonts w:eastAsia="Calibri"/>
          <w:sz w:val="28"/>
          <w:szCs w:val="28"/>
          <w:bdr w:val="none" w:sz="0" w:space="0" w:color="auto"/>
          <w:lang w:val="it-IT"/>
        </w:rPr>
        <w:t xml:space="preserve">e) Loại hợp đồng </w:t>
      </w:r>
      <w:r w:rsidRPr="00D45FBF">
        <w:rPr>
          <w:rFonts w:eastAsia="Calibri"/>
          <w:i/>
          <w:iCs/>
          <w:sz w:val="28"/>
          <w:szCs w:val="28"/>
          <w:bdr w:val="none" w:sz="0" w:space="0" w:color="auto"/>
          <w:lang w:val="vi-VN"/>
        </w:rPr>
        <w:t>[</w:t>
      </w:r>
      <w:r w:rsidRPr="00D45FBF">
        <w:rPr>
          <w:rFonts w:eastAsia="Calibri"/>
          <w:i/>
          <w:sz w:val="28"/>
          <w:szCs w:val="28"/>
          <w:bdr w:val="none" w:sz="0" w:space="0" w:color="auto"/>
          <w:lang w:val="it-IT"/>
        </w:rPr>
        <w:t>giải trình lý do đề xuất loại hợp đồng khác nếu không phải là hợp đồng trọn gói</w:t>
      </w:r>
      <w:r w:rsidRPr="00D45FBF">
        <w:rPr>
          <w:i/>
          <w:sz w:val="28"/>
          <w:szCs w:val="28"/>
          <w:lang w:val="pt-BR"/>
        </w:rPr>
        <w:t>]</w:t>
      </w:r>
      <w:r w:rsidRPr="00D45FBF">
        <w:rPr>
          <w:rFonts w:eastAsia="Calibri"/>
          <w:sz w:val="28"/>
          <w:szCs w:val="28"/>
          <w:bdr w:val="none" w:sz="0" w:space="0" w:color="auto"/>
          <w:lang w:val="it-IT"/>
        </w:rPr>
        <w:t>;</w:t>
      </w:r>
    </w:p>
    <w:p w14:paraId="7BE2AB56"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sz w:val="28"/>
          <w:szCs w:val="28"/>
          <w:bdr w:val="none" w:sz="0" w:space="0" w:color="auto"/>
          <w:lang w:val="it-IT"/>
        </w:rPr>
      </w:pPr>
      <w:r w:rsidRPr="00D45FBF">
        <w:rPr>
          <w:rFonts w:eastAsia="Calibri"/>
          <w:sz w:val="28"/>
          <w:szCs w:val="28"/>
          <w:bdr w:val="none" w:sz="0" w:space="0" w:color="auto"/>
          <w:lang w:val="it-IT"/>
        </w:rPr>
        <w:t>g) Thời gian thực hiện hợp đồng;</w:t>
      </w:r>
    </w:p>
    <w:p w14:paraId="41D3ED64"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sz w:val="28"/>
          <w:szCs w:val="28"/>
          <w:bdr w:val="none" w:sz="0" w:space="0" w:color="auto"/>
          <w:lang w:val="it-IT"/>
        </w:rPr>
      </w:pPr>
      <w:r w:rsidRPr="00D45FBF">
        <w:rPr>
          <w:rFonts w:eastAsia="Calibri"/>
          <w:sz w:val="28"/>
          <w:szCs w:val="28"/>
          <w:bdr w:val="none" w:sz="0" w:space="0" w:color="auto"/>
          <w:lang w:val="it-IT"/>
        </w:rPr>
        <w:t xml:space="preserve">h) Nhu cầu sử dụng thuốc có dạng bào chế đặc biệt: </w:t>
      </w:r>
      <w:r w:rsidRPr="00D45FBF">
        <w:rPr>
          <w:rFonts w:eastAsia="Calibri"/>
          <w:i/>
          <w:iCs/>
          <w:sz w:val="28"/>
          <w:szCs w:val="28"/>
          <w:bdr w:val="none" w:sz="0" w:space="0" w:color="auto"/>
          <w:lang w:val="vi-VN"/>
        </w:rPr>
        <w:t>[</w:t>
      </w:r>
      <w:r w:rsidRPr="00D45FBF">
        <w:rPr>
          <w:rFonts w:eastAsia="Calibri"/>
          <w:i/>
          <w:sz w:val="28"/>
          <w:szCs w:val="28"/>
          <w:bdr w:val="none" w:sz="0" w:space="0" w:color="auto"/>
          <w:lang w:val="it-IT"/>
        </w:rPr>
        <w:t>giải trình chi tiết theo đề xuất của khoa/phòng có nhu cầu sử dụng thuốc đã thuyết minh để Hội đồng Thuốc và Điều trị xem xét, thông qua</w:t>
      </w:r>
      <w:r w:rsidRPr="00D45FBF">
        <w:rPr>
          <w:i/>
          <w:sz w:val="28"/>
          <w:szCs w:val="28"/>
          <w:lang w:val="pt-BR"/>
        </w:rPr>
        <w:t>]</w:t>
      </w:r>
      <w:r w:rsidRPr="00D45FBF">
        <w:rPr>
          <w:rFonts w:eastAsia="Calibri"/>
          <w:sz w:val="28"/>
          <w:szCs w:val="28"/>
          <w:bdr w:val="none" w:sz="0" w:space="0" w:color="auto"/>
          <w:lang w:val="it-IT"/>
        </w:rPr>
        <w:t>.</w:t>
      </w:r>
    </w:p>
    <w:p w14:paraId="7A46E593" w14:textId="77777777" w:rsidR="00D45FBF" w:rsidRPr="00D45FBF" w:rsidRDefault="00D45FBF" w:rsidP="00BD180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firstLine="630"/>
        <w:jc w:val="both"/>
        <w:rPr>
          <w:rFonts w:eastAsia="Calibri"/>
          <w:b/>
          <w:bCs/>
          <w:sz w:val="28"/>
          <w:szCs w:val="28"/>
          <w:bdr w:val="none" w:sz="0" w:space="0" w:color="auto"/>
          <w:lang w:val="nb-NO"/>
        </w:rPr>
      </w:pPr>
      <w:r w:rsidRPr="00D45FBF">
        <w:rPr>
          <w:rFonts w:eastAsia="Calibri"/>
          <w:b/>
          <w:bCs/>
          <w:sz w:val="28"/>
          <w:szCs w:val="28"/>
          <w:bdr w:val="none" w:sz="0" w:space="0" w:color="auto"/>
          <w:lang w:val="nb-NO"/>
        </w:rPr>
        <w:t>II. Kiến nghị</w:t>
      </w:r>
    </w:p>
    <w:p w14:paraId="0CE226D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i/>
          <w:iCs/>
          <w:sz w:val="28"/>
          <w:szCs w:val="28"/>
          <w:bdr w:val="none" w:sz="0" w:space="0" w:color="auto"/>
          <w:lang w:val="nb-NO"/>
        </w:rPr>
      </w:pPr>
      <w:r w:rsidRPr="00D45FBF">
        <w:rPr>
          <w:rFonts w:eastAsia="Calibri"/>
          <w:iCs/>
          <w:sz w:val="28"/>
          <w:szCs w:val="28"/>
          <w:bdr w:val="none" w:sz="0" w:space="0" w:color="auto"/>
          <w:lang w:val="nb-NO"/>
        </w:rPr>
        <w:t xml:space="preserve">Trên cơ sở những nội dung phân tích nêu trên, </w:t>
      </w:r>
      <w:r w:rsidRPr="00D45FBF">
        <w:rPr>
          <w:rFonts w:eastAsia="Calibri"/>
          <w:i/>
          <w:iCs/>
          <w:sz w:val="28"/>
          <w:szCs w:val="28"/>
          <w:bdr w:val="none" w:sz="0" w:space="0" w:color="auto"/>
          <w:lang w:val="nb-NO"/>
        </w:rPr>
        <w:t>[</w:t>
      </w:r>
      <w:r w:rsidRPr="00D45FBF">
        <w:rPr>
          <w:rFonts w:eastAsia="Calibri"/>
          <w:i/>
          <w:iCs/>
          <w:sz w:val="28"/>
          <w:szCs w:val="28"/>
          <w:bdr w:val="none" w:sz="0" w:space="0" w:color="auto"/>
        </w:rPr>
        <w:t>G</w:t>
      </w:r>
      <w:r w:rsidRPr="00D45FBF">
        <w:rPr>
          <w:rFonts w:eastAsia="Calibri"/>
          <w:i/>
          <w:iCs/>
          <w:sz w:val="28"/>
          <w:szCs w:val="28"/>
          <w:bdr w:val="none" w:sz="0" w:space="0" w:color="auto"/>
          <w:lang w:val="vi-VN"/>
        </w:rPr>
        <w:t xml:space="preserve">hi tên </w:t>
      </w:r>
      <w:r w:rsidRPr="00D45FBF">
        <w:rPr>
          <w:rFonts w:eastAsia="Calibri"/>
          <w:i/>
          <w:iCs/>
          <w:sz w:val="28"/>
          <w:szCs w:val="28"/>
          <w:bdr w:val="none" w:sz="0" w:space="0" w:color="auto"/>
        </w:rPr>
        <w:t>đơn vị trình duyệt</w:t>
      </w:r>
      <w:r w:rsidRPr="00D45FBF">
        <w:rPr>
          <w:rFonts w:eastAsia="Calibri"/>
          <w:i/>
          <w:iCs/>
          <w:sz w:val="28"/>
          <w:szCs w:val="28"/>
          <w:bdr w:val="none" w:sz="0" w:space="0" w:color="auto"/>
          <w:lang w:val="nb-NO"/>
        </w:rPr>
        <w:t>]</w:t>
      </w:r>
      <w:r w:rsidRPr="00D45FBF">
        <w:rPr>
          <w:rFonts w:eastAsia="Calibri"/>
          <w:iCs/>
          <w:sz w:val="28"/>
          <w:szCs w:val="28"/>
          <w:bdr w:val="none" w:sz="0" w:space="0" w:color="auto"/>
          <w:lang w:val="nb-NO"/>
        </w:rPr>
        <w:t xml:space="preserve"> đề nghị___</w:t>
      </w:r>
      <w:r w:rsidRPr="00D45FBF">
        <w:rPr>
          <w:rFonts w:eastAsia="Calibri"/>
          <w:i/>
          <w:iCs/>
          <w:sz w:val="28"/>
          <w:szCs w:val="28"/>
          <w:bdr w:val="none" w:sz="0" w:space="0" w:color="auto"/>
          <w:lang w:val="vi-VN"/>
        </w:rPr>
        <w:t>[</w:t>
      </w:r>
      <w:r w:rsidRPr="00D45FBF">
        <w:rPr>
          <w:rFonts w:eastAsia="Calibri"/>
          <w:i/>
          <w:iCs/>
          <w:sz w:val="28"/>
          <w:szCs w:val="28"/>
          <w:bdr w:val="none" w:sz="0" w:space="0" w:color="auto"/>
        </w:rPr>
        <w:t>g</w:t>
      </w:r>
      <w:r w:rsidRPr="00D45FBF">
        <w:rPr>
          <w:rFonts w:eastAsia="Calibri"/>
          <w:i/>
          <w:iCs/>
          <w:sz w:val="28"/>
          <w:szCs w:val="28"/>
          <w:bdr w:val="none" w:sz="0" w:space="0" w:color="auto"/>
          <w:lang w:val="vi-VN"/>
        </w:rPr>
        <w:t xml:space="preserve">hi tên </w:t>
      </w:r>
      <w:r w:rsidRPr="00D45FBF">
        <w:rPr>
          <w:rFonts w:eastAsia="Calibri"/>
          <w:i/>
          <w:iCs/>
          <w:sz w:val="28"/>
          <w:szCs w:val="28"/>
          <w:bdr w:val="none" w:sz="0" w:space="0" w:color="auto"/>
          <w:lang w:val="nb-NO"/>
        </w:rPr>
        <w:t>người có thẩm quyền</w:t>
      </w:r>
      <w:r w:rsidRPr="00D45FBF">
        <w:rPr>
          <w:rFonts w:eastAsia="Calibri"/>
          <w:i/>
          <w:iCs/>
          <w:sz w:val="28"/>
          <w:szCs w:val="28"/>
          <w:bdr w:val="none" w:sz="0" w:space="0" w:color="auto"/>
          <w:lang w:val="vi-VN"/>
        </w:rPr>
        <w:t>]</w:t>
      </w:r>
      <w:r w:rsidRPr="00D45FBF">
        <w:rPr>
          <w:rFonts w:eastAsia="Calibri"/>
          <w:iCs/>
          <w:sz w:val="28"/>
          <w:szCs w:val="28"/>
          <w:bdr w:val="none" w:sz="0" w:space="0" w:color="auto"/>
          <w:lang w:val="nb-NO"/>
        </w:rPr>
        <w:t xml:space="preserve">xem xét, phê duyệt kế hoạch lựa chọn nhà thầu </w:t>
      </w:r>
      <w:r w:rsidRPr="00D45FBF">
        <w:rPr>
          <w:rFonts w:eastAsia="Calibri"/>
          <w:bCs/>
          <w:sz w:val="28"/>
          <w:szCs w:val="28"/>
          <w:bdr w:val="none" w:sz="0" w:space="0" w:color="auto"/>
        </w:rPr>
        <w:t>cung cấp thuốc năm</w:t>
      </w:r>
      <w:r w:rsidRPr="00D45FBF">
        <w:rPr>
          <w:rFonts w:eastAsia="Calibri"/>
          <w:i/>
          <w:sz w:val="28"/>
          <w:szCs w:val="28"/>
          <w:bdr w:val="none" w:sz="0" w:space="0" w:color="auto"/>
        </w:rPr>
        <w:t>___</w:t>
      </w:r>
      <w:r w:rsidRPr="00D45FBF">
        <w:rPr>
          <w:rFonts w:eastAsia="Calibri"/>
          <w:i/>
          <w:iCs/>
          <w:sz w:val="28"/>
          <w:szCs w:val="28"/>
          <w:bdr w:val="none" w:sz="0" w:space="0" w:color="auto"/>
          <w:lang w:val="nb-NO"/>
        </w:rPr>
        <w:t>.</w:t>
      </w:r>
    </w:p>
    <w:p w14:paraId="5AF922C7"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630"/>
        <w:jc w:val="both"/>
        <w:rPr>
          <w:rFonts w:eastAsia="Calibri"/>
          <w:sz w:val="28"/>
          <w:szCs w:val="28"/>
          <w:bdr w:val="none" w:sz="0" w:space="0" w:color="auto"/>
          <w:lang w:val="nb-NO"/>
        </w:rPr>
      </w:pPr>
      <w:r w:rsidRPr="00D45FBF">
        <w:rPr>
          <w:rFonts w:eastAsia="Calibri"/>
          <w:sz w:val="28"/>
          <w:szCs w:val="28"/>
          <w:bdr w:val="none" w:sz="0" w:space="0" w:color="auto"/>
          <w:lang w:val="nb-NO"/>
        </w:rPr>
        <w:t xml:space="preserve">Kính trình </w:t>
      </w:r>
      <w:r w:rsidRPr="00D45FBF">
        <w:rPr>
          <w:rFonts w:eastAsia="Calibri"/>
          <w:i/>
          <w:iCs/>
          <w:sz w:val="28"/>
          <w:szCs w:val="28"/>
          <w:bdr w:val="none" w:sz="0" w:space="0" w:color="auto"/>
          <w:lang w:val="nb-NO"/>
        </w:rPr>
        <w:t>[ghi tên người có thẩm quyền]</w:t>
      </w:r>
      <w:r w:rsidRPr="00D45FBF">
        <w:rPr>
          <w:rFonts w:eastAsia="Calibri"/>
          <w:sz w:val="28"/>
          <w:szCs w:val="28"/>
          <w:bdr w:val="none" w:sz="0" w:space="0" w:color="auto"/>
          <w:lang w:val="nb-NO"/>
        </w:rPr>
        <w:t xml:space="preserve"> xem xét, quyết định./.</w:t>
      </w:r>
    </w:p>
    <w:p w14:paraId="22B8253B"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ind w:firstLine="540"/>
        <w:jc w:val="both"/>
        <w:rPr>
          <w:rFonts w:eastAsia="Calibri"/>
          <w:bdr w:val="none" w:sz="0" w:space="0" w:color="auto"/>
          <w:lang w:val="nb-NO"/>
        </w:rPr>
      </w:pPr>
    </w:p>
    <w:tbl>
      <w:tblPr>
        <w:tblW w:w="9468" w:type="dxa"/>
        <w:tblLook w:val="01E0" w:firstRow="1" w:lastRow="1" w:firstColumn="1" w:lastColumn="1" w:noHBand="0" w:noVBand="0"/>
      </w:tblPr>
      <w:tblGrid>
        <w:gridCol w:w="4248"/>
        <w:gridCol w:w="5220"/>
      </w:tblGrid>
      <w:tr w:rsidR="00D45FBF" w:rsidRPr="00D45FBF" w14:paraId="3E4A3F7B" w14:textId="77777777" w:rsidTr="00BA1026">
        <w:tc>
          <w:tcPr>
            <w:tcW w:w="4248" w:type="dxa"/>
          </w:tcPr>
          <w:p w14:paraId="0D79025B"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Cs/>
                <w:i/>
                <w:iCs/>
                <w:bdr w:val="none" w:sz="0" w:space="0" w:color="auto"/>
                <w:lang w:val="nb-NO"/>
              </w:rPr>
            </w:pPr>
          </w:p>
          <w:p w14:paraId="765C2031"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Cs/>
                <w:i/>
                <w:iCs/>
                <w:bdr w:val="none" w:sz="0" w:space="0" w:color="auto"/>
                <w:lang w:val="nb-NO"/>
              </w:rPr>
            </w:pPr>
          </w:p>
          <w:p w14:paraId="474BEE6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Cs/>
                <w:i/>
                <w:iCs/>
                <w:bdr w:val="none" w:sz="0" w:space="0" w:color="auto"/>
                <w:lang w:val="nb-NO"/>
              </w:rPr>
            </w:pPr>
            <w:r w:rsidRPr="00D45FBF">
              <w:rPr>
                <w:rFonts w:eastAsia="Calibri"/>
                <w:b/>
                <w:bCs/>
                <w:i/>
                <w:iCs/>
                <w:bdr w:val="none" w:sz="0" w:space="0" w:color="auto"/>
                <w:lang w:val="nb-NO"/>
              </w:rPr>
              <w:t>Nơi nhận:</w:t>
            </w:r>
          </w:p>
          <w:p w14:paraId="470620AA"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lang w:val="nb-NO"/>
              </w:rPr>
            </w:pPr>
            <w:r w:rsidRPr="00D45FBF">
              <w:rPr>
                <w:rFonts w:eastAsia="Calibri"/>
                <w:bdr w:val="none" w:sz="0" w:space="0" w:color="auto"/>
                <w:lang w:val="nb-NO"/>
              </w:rPr>
              <w:t>- Như trên;</w:t>
            </w:r>
          </w:p>
          <w:p w14:paraId="511FF086"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dr w:val="none" w:sz="0" w:space="0" w:color="auto"/>
              </w:rPr>
            </w:pPr>
            <w:r w:rsidRPr="00D45FBF">
              <w:rPr>
                <w:rFonts w:eastAsia="Calibri"/>
                <w:bdr w:val="none" w:sz="0" w:space="0" w:color="auto"/>
              </w:rPr>
              <w:t xml:space="preserve">- Tổ chức thẩm định; </w:t>
            </w:r>
          </w:p>
          <w:p w14:paraId="515B2B8E"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b/>
                <w:bCs/>
                <w:bdr w:val="none" w:sz="0" w:space="0" w:color="auto"/>
              </w:rPr>
            </w:pPr>
            <w:r w:rsidRPr="00D45FBF">
              <w:rPr>
                <w:rFonts w:eastAsia="Calibri"/>
                <w:bdr w:val="none" w:sz="0" w:space="0" w:color="auto"/>
              </w:rPr>
              <w:t>- Lưu VT.</w:t>
            </w:r>
          </w:p>
        </w:tc>
        <w:tc>
          <w:tcPr>
            <w:tcW w:w="5220" w:type="dxa"/>
          </w:tcPr>
          <w:p w14:paraId="31A2CF7D"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b/>
                <w:bCs/>
                <w:sz w:val="26"/>
                <w:szCs w:val="26"/>
                <w:bdr w:val="none" w:sz="0" w:space="0" w:color="auto"/>
              </w:rPr>
            </w:pPr>
            <w:r w:rsidRPr="00D45FBF">
              <w:rPr>
                <w:rFonts w:eastAsia="Calibri"/>
                <w:b/>
                <w:bCs/>
                <w:sz w:val="26"/>
                <w:szCs w:val="26"/>
                <w:bdr w:val="none" w:sz="0" w:space="0" w:color="auto"/>
              </w:rPr>
              <w:t>ĐẠI DIỆN HỢP PHÁP CỦA CHỦ ĐẦU TƯ</w:t>
            </w:r>
          </w:p>
          <w:p w14:paraId="4DFEAD46" w14:textId="77777777" w:rsidR="00D45FBF" w:rsidRPr="00D45FBF" w:rsidRDefault="00D45FBF" w:rsidP="00BD180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i/>
                <w:bdr w:val="none" w:sz="0" w:space="0" w:color="auto"/>
              </w:rPr>
            </w:pPr>
            <w:r w:rsidRPr="00D45FBF">
              <w:rPr>
                <w:rFonts w:eastAsia="Calibri"/>
                <w:i/>
                <w:sz w:val="26"/>
                <w:szCs w:val="26"/>
                <w:bdr w:val="none" w:sz="0" w:space="0" w:color="auto"/>
              </w:rPr>
              <w:t>[</w:t>
            </w:r>
            <w:r w:rsidRPr="00D45FBF">
              <w:rPr>
                <w:rFonts w:eastAsia="Calibri"/>
                <w:i/>
                <w:iCs/>
                <w:sz w:val="26"/>
                <w:szCs w:val="26"/>
                <w:bdr w:val="none" w:sz="0" w:space="0" w:color="auto"/>
              </w:rPr>
              <w:t>ghi tên, chức danh, ký tên và đóng dấu</w:t>
            </w:r>
            <w:r w:rsidRPr="00D45FBF">
              <w:rPr>
                <w:rFonts w:eastAsia="Calibri"/>
                <w:i/>
                <w:sz w:val="26"/>
                <w:szCs w:val="26"/>
                <w:bdr w:val="none" w:sz="0" w:space="0" w:color="auto"/>
              </w:rPr>
              <w:t>]</w:t>
            </w:r>
          </w:p>
        </w:tc>
      </w:tr>
    </w:tbl>
    <w:p w14:paraId="1EAA4CB0" w14:textId="657212D8" w:rsidR="00BD180B" w:rsidRDefault="00BD180B"/>
    <w:p w14:paraId="6449C946" w14:textId="77777777" w:rsidR="00BD180B" w:rsidRDefault="00BD180B">
      <w:pPr>
        <w:pBdr>
          <w:top w:val="none" w:sz="0" w:space="0" w:color="auto"/>
          <w:left w:val="none" w:sz="0" w:space="0" w:color="auto"/>
          <w:bottom w:val="none" w:sz="0" w:space="0" w:color="auto"/>
          <w:right w:val="none" w:sz="0" w:space="0" w:color="auto"/>
          <w:between w:val="none" w:sz="0" w:space="0" w:color="auto"/>
          <w:bar w:val="none" w:sz="0" w:color="auto"/>
        </w:pBdr>
      </w:pPr>
      <w:r>
        <w:br w:type="page"/>
      </w:r>
    </w:p>
    <w:p w14:paraId="18A6FC32" w14:textId="77777777" w:rsidR="00E333E5" w:rsidRPr="00A743B4" w:rsidRDefault="00E333E5" w:rsidP="00685BA4">
      <w:pPr>
        <w:jc w:val="center"/>
        <w:rPr>
          <w:b/>
          <w:sz w:val="26"/>
          <w:szCs w:val="26"/>
        </w:rPr>
        <w:sectPr w:rsidR="00E333E5" w:rsidRPr="00A743B4" w:rsidSect="00AF47DC">
          <w:footerReference w:type="default" r:id="rId17"/>
          <w:footerReference w:type="first" r:id="rId18"/>
          <w:pgSz w:w="11907" w:h="16840"/>
          <w:pgMar w:top="1008" w:right="1134" w:bottom="864" w:left="1440" w:header="720" w:footer="720" w:gutter="0"/>
          <w:cols w:space="720"/>
          <w:titlePg/>
          <w:docGrid w:linePitch="326"/>
        </w:sectPr>
      </w:pPr>
    </w:p>
    <w:tbl>
      <w:tblPr>
        <w:tblW w:w="14490" w:type="dxa"/>
        <w:tblInd w:w="540" w:type="dxa"/>
        <w:tblLook w:val="01E0" w:firstRow="1" w:lastRow="1" w:firstColumn="1" w:lastColumn="1" w:noHBand="0" w:noVBand="0"/>
      </w:tblPr>
      <w:tblGrid>
        <w:gridCol w:w="3369"/>
        <w:gridCol w:w="11121"/>
      </w:tblGrid>
      <w:tr w:rsidR="00E333E5" w:rsidRPr="00A743B4" w14:paraId="381D6C58" w14:textId="77777777" w:rsidTr="00E333E5">
        <w:tc>
          <w:tcPr>
            <w:tcW w:w="3369" w:type="dxa"/>
          </w:tcPr>
          <w:p w14:paraId="5925DB3C" w14:textId="77777777" w:rsidR="00E333E5" w:rsidRPr="00A743B4" w:rsidRDefault="00B94AD7" w:rsidP="00685BA4">
            <w:pPr>
              <w:jc w:val="center"/>
              <w:rPr>
                <w:b/>
                <w:sz w:val="26"/>
                <w:szCs w:val="26"/>
              </w:rPr>
            </w:pPr>
            <w:r>
              <w:rPr>
                <w:noProof/>
                <w:bdr w:val="none" w:sz="0" w:space="0" w:color="auto"/>
              </w:rPr>
              <w:lastRenderedPageBreak/>
              <mc:AlternateContent>
                <mc:Choice Requires="wps">
                  <w:drawing>
                    <wp:anchor distT="4294967295" distB="4294967295" distL="114300" distR="114300" simplePos="0" relativeHeight="251657216" behindDoc="0" locked="0" layoutInCell="1" allowOverlap="1" wp14:anchorId="5135DCE3" wp14:editId="1A67D013">
                      <wp:simplePos x="0" y="0"/>
                      <wp:positionH relativeFrom="column">
                        <wp:posOffset>715010</wp:posOffset>
                      </wp:positionH>
                      <wp:positionV relativeFrom="paragraph">
                        <wp:posOffset>301624</wp:posOffset>
                      </wp:positionV>
                      <wp:extent cx="474980" cy="0"/>
                      <wp:effectExtent l="0" t="0" r="20320" b="1905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23.75pt" to="93.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t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"/>
                  </w:pict>
                </mc:Fallback>
              </mc:AlternateContent>
            </w:r>
            <w:r w:rsidR="00E333E5" w:rsidRPr="00A743B4">
              <w:rPr>
                <w:b/>
                <w:sz w:val="26"/>
                <w:szCs w:val="26"/>
              </w:rPr>
              <w:t>ĐƠN VỊ TRÌNH DUYỆT</w:t>
            </w:r>
          </w:p>
        </w:tc>
        <w:tc>
          <w:tcPr>
            <w:tcW w:w="11121" w:type="dxa"/>
          </w:tcPr>
          <w:p w14:paraId="1C587B2B" w14:textId="77777777" w:rsidR="00E333E5" w:rsidRPr="00A743B4" w:rsidRDefault="00E333E5" w:rsidP="00685BA4">
            <w:pPr>
              <w:jc w:val="center"/>
              <w:rPr>
                <w:b/>
                <w:sz w:val="26"/>
                <w:szCs w:val="26"/>
              </w:rPr>
            </w:pPr>
            <w:r w:rsidRPr="00A743B4">
              <w:rPr>
                <w:b/>
                <w:sz w:val="26"/>
                <w:szCs w:val="26"/>
              </w:rPr>
              <w:t>CỘNG HÒA XÃ HỘI CHỦ NGHÍA VIỆT NAM</w:t>
            </w:r>
          </w:p>
          <w:p w14:paraId="0979E974" w14:textId="77777777" w:rsidR="00E333E5" w:rsidRPr="00A743B4" w:rsidRDefault="00E333E5" w:rsidP="00685BA4">
            <w:pPr>
              <w:jc w:val="center"/>
              <w:rPr>
                <w:b/>
                <w:sz w:val="28"/>
                <w:szCs w:val="28"/>
              </w:rPr>
            </w:pPr>
            <w:r w:rsidRPr="00A743B4">
              <w:rPr>
                <w:b/>
                <w:sz w:val="28"/>
                <w:szCs w:val="28"/>
              </w:rPr>
              <w:t>Độc lập – Tự do – Hạnh phúc</w:t>
            </w:r>
          </w:p>
          <w:p w14:paraId="24FDCFE6" w14:textId="77777777" w:rsidR="00E333E5" w:rsidRPr="00A743B4" w:rsidRDefault="00B94AD7" w:rsidP="00685BA4">
            <w:pPr>
              <w:jc w:val="center"/>
              <w:rPr>
                <w:b/>
                <w:sz w:val="28"/>
                <w:szCs w:val="28"/>
              </w:rPr>
            </w:pPr>
            <w:r>
              <w:rPr>
                <w:noProof/>
                <w:bdr w:val="none" w:sz="0" w:space="0" w:color="auto"/>
              </w:rPr>
              <mc:AlternateContent>
                <mc:Choice Requires="wps">
                  <w:drawing>
                    <wp:anchor distT="4294967295" distB="4294967295" distL="114300" distR="114300" simplePos="0" relativeHeight="251658240" behindDoc="0" locked="0" layoutInCell="1" allowOverlap="1" wp14:anchorId="1BA63A0D" wp14:editId="530DD3B2">
                      <wp:simplePos x="0" y="0"/>
                      <wp:positionH relativeFrom="column">
                        <wp:posOffset>871855</wp:posOffset>
                      </wp:positionH>
                      <wp:positionV relativeFrom="paragraph">
                        <wp:posOffset>13969</wp:posOffset>
                      </wp:positionV>
                      <wp:extent cx="2137410" cy="0"/>
                      <wp:effectExtent l="0" t="0" r="15240" b="1905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65pt,1.1pt" to="236.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F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"/>
                  </w:pict>
                </mc:Fallback>
              </mc:AlternateContent>
            </w:r>
          </w:p>
        </w:tc>
      </w:tr>
    </w:tbl>
    <w:p w14:paraId="5BD231E0" w14:textId="77777777" w:rsidR="00E333E5" w:rsidRPr="00A743B4" w:rsidRDefault="00E333E5" w:rsidP="00685BA4">
      <w:pPr>
        <w:jc w:val="center"/>
        <w:rPr>
          <w:b/>
          <w:szCs w:val="26"/>
        </w:rPr>
      </w:pPr>
      <w:r w:rsidRPr="00A743B4">
        <w:rPr>
          <w:b/>
          <w:szCs w:val="26"/>
        </w:rPr>
        <w:t>PHỤ LỤC I</w:t>
      </w:r>
    </w:p>
    <w:p w14:paraId="29D04A46" w14:textId="77777777" w:rsidR="00E333E5" w:rsidRPr="00A743B4" w:rsidRDefault="00E333E5" w:rsidP="00685BA4">
      <w:pPr>
        <w:jc w:val="center"/>
        <w:rPr>
          <w:b/>
        </w:rPr>
      </w:pPr>
      <w:r w:rsidRPr="00A743B4">
        <w:rPr>
          <w:b/>
        </w:rPr>
        <w:t>Kế hoạch lựa chọn nhà thầu mua thuốc (</w:t>
      </w:r>
      <w:r w:rsidRPr="00A743B4">
        <w:rPr>
          <w:i/>
        </w:rPr>
        <w:t>năm kế hoạch</w:t>
      </w:r>
      <w:r w:rsidRPr="00A743B4">
        <w:rPr>
          <w:b/>
        </w:rPr>
        <w:t>) của (</w:t>
      </w:r>
      <w:r w:rsidRPr="00A743B4">
        <w:rPr>
          <w:i/>
        </w:rPr>
        <w:t>Đơn vị trình duyệt</w:t>
      </w:r>
      <w:r w:rsidRPr="00A743B4">
        <w:rPr>
          <w:b/>
        </w:rPr>
        <w:t>)</w:t>
      </w:r>
    </w:p>
    <w:p w14:paraId="36BE287C" w14:textId="77777777" w:rsidR="00E333E5" w:rsidRPr="00A743B4" w:rsidRDefault="00E333E5" w:rsidP="00685BA4">
      <w:pPr>
        <w:jc w:val="center"/>
        <w:rPr>
          <w:i/>
          <w:sz w:val="26"/>
          <w:szCs w:val="26"/>
        </w:rPr>
      </w:pPr>
      <w:r w:rsidRPr="00A743B4">
        <w:rPr>
          <w:i/>
          <w:sz w:val="26"/>
          <w:szCs w:val="26"/>
        </w:rPr>
        <w:t>(Kèm theo Tờ trình số     …………. /TTr-ĐV ngày         /      /20….. của Đơn vị trình duyệt)</w:t>
      </w:r>
    </w:p>
    <w:p w14:paraId="3823FAB5" w14:textId="77777777" w:rsidR="00E333E5" w:rsidRPr="00A743B4" w:rsidRDefault="00E333E5" w:rsidP="00685BA4">
      <w:pPr>
        <w:spacing w:before="120" w:after="120"/>
        <w:ind w:firstLine="720"/>
        <w:rPr>
          <w:b/>
        </w:rPr>
      </w:pPr>
      <w:r w:rsidRPr="00A743B4">
        <w:rPr>
          <w:b/>
        </w:rPr>
        <w:t>I. Gói 1. …danh mục thuốc theo tên generic (</w:t>
      </w:r>
      <w:r w:rsidRPr="00A743B4">
        <w:rPr>
          <w:i/>
        </w:rPr>
        <w:t>hoặc thuốc đông y, thuốc từ dược liệu</w:t>
      </w:r>
      <w:r w:rsidRPr="00A743B4">
        <w:rPr>
          <w:b/>
        </w:rPr>
        <w:t>)</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295"/>
        <w:gridCol w:w="1065"/>
        <w:gridCol w:w="955"/>
        <w:gridCol w:w="1281"/>
        <w:gridCol w:w="1527"/>
        <w:gridCol w:w="1550"/>
        <w:gridCol w:w="1247"/>
        <w:gridCol w:w="1585"/>
        <w:gridCol w:w="2390"/>
      </w:tblGrid>
      <w:tr w:rsidR="00E333E5" w:rsidRPr="00A743B4" w14:paraId="248C1E58" w14:textId="77777777" w:rsidTr="00E333E5">
        <w:trPr>
          <w:trHeight w:val="253"/>
          <w:jc w:val="center"/>
        </w:trPr>
        <w:tc>
          <w:tcPr>
            <w:tcW w:w="186" w:type="pct"/>
            <w:vMerge w:val="restart"/>
          </w:tcPr>
          <w:p w14:paraId="5755CD8A" w14:textId="77777777" w:rsidR="00E333E5" w:rsidRPr="00A743B4" w:rsidRDefault="00E333E5" w:rsidP="00685BA4">
            <w:pPr>
              <w:jc w:val="center"/>
              <w:rPr>
                <w:b/>
                <w:sz w:val="22"/>
                <w:szCs w:val="22"/>
              </w:rPr>
            </w:pPr>
            <w:r w:rsidRPr="00A743B4">
              <w:rPr>
                <w:b/>
                <w:sz w:val="22"/>
                <w:szCs w:val="22"/>
              </w:rPr>
              <w:t>TT</w:t>
            </w:r>
          </w:p>
        </w:tc>
        <w:tc>
          <w:tcPr>
            <w:tcW w:w="795" w:type="pct"/>
            <w:vMerge w:val="restart"/>
          </w:tcPr>
          <w:p w14:paraId="11BB1488" w14:textId="77777777" w:rsidR="00E333E5" w:rsidRPr="00A743B4" w:rsidRDefault="00E333E5" w:rsidP="00685BA4">
            <w:pPr>
              <w:jc w:val="center"/>
              <w:rPr>
                <w:b/>
                <w:sz w:val="22"/>
                <w:szCs w:val="22"/>
              </w:rPr>
            </w:pPr>
            <w:r w:rsidRPr="00A743B4">
              <w:rPr>
                <w:b/>
                <w:sz w:val="22"/>
                <w:szCs w:val="22"/>
              </w:rPr>
              <w:t>Tên thuốc, hoạt chất</w:t>
            </w:r>
          </w:p>
        </w:tc>
        <w:tc>
          <w:tcPr>
            <w:tcW w:w="369" w:type="pct"/>
            <w:vMerge w:val="restart"/>
          </w:tcPr>
          <w:p w14:paraId="510F6060" w14:textId="77777777" w:rsidR="00E333E5" w:rsidRPr="00A743B4" w:rsidRDefault="00E333E5" w:rsidP="00685BA4">
            <w:pPr>
              <w:jc w:val="center"/>
              <w:rPr>
                <w:b/>
                <w:sz w:val="22"/>
                <w:szCs w:val="22"/>
              </w:rPr>
            </w:pPr>
            <w:r w:rsidRPr="00A743B4">
              <w:rPr>
                <w:b/>
                <w:sz w:val="22"/>
                <w:szCs w:val="22"/>
              </w:rPr>
              <w:t xml:space="preserve">Nhóm </w:t>
            </w:r>
          </w:p>
        </w:tc>
        <w:tc>
          <w:tcPr>
            <w:tcW w:w="331" w:type="pct"/>
            <w:vMerge w:val="restart"/>
          </w:tcPr>
          <w:p w14:paraId="55F11AD7" w14:textId="77777777" w:rsidR="00E333E5" w:rsidRPr="00A743B4" w:rsidRDefault="00E333E5" w:rsidP="00685BA4">
            <w:pPr>
              <w:jc w:val="center"/>
              <w:rPr>
                <w:b/>
                <w:sz w:val="22"/>
                <w:szCs w:val="22"/>
              </w:rPr>
            </w:pPr>
            <w:r w:rsidRPr="00A743B4">
              <w:rPr>
                <w:b/>
                <w:sz w:val="22"/>
                <w:szCs w:val="22"/>
              </w:rPr>
              <w:t>Đơn vị tính</w:t>
            </w:r>
          </w:p>
        </w:tc>
        <w:tc>
          <w:tcPr>
            <w:tcW w:w="444" w:type="pct"/>
            <w:vMerge w:val="restart"/>
          </w:tcPr>
          <w:p w14:paraId="1D9F8D63" w14:textId="77777777" w:rsidR="00E333E5" w:rsidRPr="00A743B4" w:rsidRDefault="00E333E5" w:rsidP="00685BA4">
            <w:pPr>
              <w:jc w:val="center"/>
              <w:rPr>
                <w:b/>
                <w:sz w:val="22"/>
                <w:szCs w:val="22"/>
              </w:rPr>
            </w:pPr>
            <w:r w:rsidRPr="00A743B4">
              <w:rPr>
                <w:b/>
                <w:sz w:val="22"/>
                <w:szCs w:val="22"/>
                <w:bdr w:val="single" w:sz="4" w:space="0" w:color="000000"/>
              </w:rPr>
              <w:t>Nồng độ,</w:t>
            </w:r>
            <w:r w:rsidRPr="00A743B4">
              <w:rPr>
                <w:b/>
                <w:sz w:val="22"/>
                <w:szCs w:val="22"/>
              </w:rPr>
              <w:t xml:space="preserve"> hàm lượng</w:t>
            </w:r>
          </w:p>
        </w:tc>
        <w:tc>
          <w:tcPr>
            <w:tcW w:w="529" w:type="pct"/>
            <w:vMerge w:val="restart"/>
          </w:tcPr>
          <w:p w14:paraId="0CFFDC4B" w14:textId="77777777" w:rsidR="00E333E5" w:rsidRPr="00A743B4" w:rsidRDefault="00E333E5" w:rsidP="00685BA4">
            <w:pPr>
              <w:jc w:val="center"/>
              <w:rPr>
                <w:b/>
                <w:sz w:val="22"/>
                <w:szCs w:val="22"/>
              </w:rPr>
            </w:pPr>
            <w:r w:rsidRPr="00A743B4">
              <w:rPr>
                <w:b/>
                <w:sz w:val="22"/>
                <w:szCs w:val="22"/>
              </w:rPr>
              <w:t>Đường dùng</w:t>
            </w:r>
          </w:p>
        </w:tc>
        <w:tc>
          <w:tcPr>
            <w:tcW w:w="537" w:type="pct"/>
            <w:vMerge w:val="restart"/>
          </w:tcPr>
          <w:p w14:paraId="4EB2EE1B" w14:textId="77777777" w:rsidR="00E333E5" w:rsidRPr="00A743B4" w:rsidRDefault="00E333E5" w:rsidP="00685BA4">
            <w:pPr>
              <w:jc w:val="center"/>
              <w:rPr>
                <w:b/>
                <w:sz w:val="22"/>
                <w:szCs w:val="22"/>
              </w:rPr>
            </w:pPr>
            <w:r w:rsidRPr="00A743B4">
              <w:rPr>
                <w:b/>
                <w:sz w:val="22"/>
                <w:szCs w:val="22"/>
              </w:rPr>
              <w:t>Dạng bào chế</w:t>
            </w:r>
          </w:p>
        </w:tc>
        <w:tc>
          <w:tcPr>
            <w:tcW w:w="432" w:type="pct"/>
            <w:vMerge w:val="restart"/>
          </w:tcPr>
          <w:p w14:paraId="416558E0" w14:textId="77777777" w:rsidR="00E333E5" w:rsidRPr="00A743B4" w:rsidRDefault="00E333E5" w:rsidP="00685BA4">
            <w:pPr>
              <w:jc w:val="center"/>
              <w:rPr>
                <w:b/>
                <w:sz w:val="22"/>
                <w:szCs w:val="22"/>
              </w:rPr>
            </w:pPr>
            <w:r w:rsidRPr="00A743B4">
              <w:rPr>
                <w:b/>
                <w:sz w:val="22"/>
                <w:szCs w:val="22"/>
              </w:rPr>
              <w:t>Số lượng</w:t>
            </w:r>
          </w:p>
        </w:tc>
        <w:tc>
          <w:tcPr>
            <w:tcW w:w="549" w:type="pct"/>
            <w:vMerge w:val="restart"/>
          </w:tcPr>
          <w:p w14:paraId="680F65C2" w14:textId="77777777" w:rsidR="00E333E5" w:rsidRPr="00A743B4" w:rsidRDefault="00E333E5" w:rsidP="00685BA4">
            <w:pPr>
              <w:jc w:val="center"/>
              <w:rPr>
                <w:b/>
                <w:sz w:val="22"/>
                <w:szCs w:val="22"/>
              </w:rPr>
            </w:pPr>
            <w:r w:rsidRPr="00A743B4">
              <w:rPr>
                <w:b/>
                <w:sz w:val="22"/>
                <w:szCs w:val="22"/>
              </w:rPr>
              <w:t>Giá kế hoạch</w:t>
            </w:r>
          </w:p>
        </w:tc>
        <w:tc>
          <w:tcPr>
            <w:tcW w:w="829" w:type="pct"/>
            <w:vMerge w:val="restart"/>
          </w:tcPr>
          <w:p w14:paraId="502DF444" w14:textId="77777777" w:rsidR="00E333E5" w:rsidRPr="007D1C7C" w:rsidRDefault="00E333E5" w:rsidP="00685BA4">
            <w:pPr>
              <w:jc w:val="center"/>
              <w:rPr>
                <w:b/>
                <w:strike/>
                <w:sz w:val="22"/>
                <w:szCs w:val="22"/>
              </w:rPr>
            </w:pPr>
            <w:r w:rsidRPr="007D1C7C">
              <w:rPr>
                <w:b/>
                <w:strike/>
                <w:sz w:val="22"/>
                <w:szCs w:val="22"/>
              </w:rPr>
              <w:t>Kinh phí dự kiến</w:t>
            </w:r>
          </w:p>
          <w:p w14:paraId="31BFC242" w14:textId="0E00BC55" w:rsidR="007D1C7C" w:rsidRPr="00A743B4" w:rsidRDefault="007D1C7C" w:rsidP="00685BA4">
            <w:pPr>
              <w:jc w:val="center"/>
              <w:rPr>
                <w:b/>
                <w:sz w:val="22"/>
                <w:szCs w:val="22"/>
              </w:rPr>
            </w:pPr>
            <w:r>
              <w:rPr>
                <w:b/>
                <w:sz w:val="22"/>
                <w:szCs w:val="22"/>
              </w:rPr>
              <w:t>Thành tiền</w:t>
            </w:r>
          </w:p>
        </w:tc>
      </w:tr>
      <w:tr w:rsidR="00E333E5" w:rsidRPr="00A743B4" w14:paraId="2B7357C3" w14:textId="77777777" w:rsidTr="00E333E5">
        <w:trPr>
          <w:trHeight w:val="253"/>
          <w:jc w:val="center"/>
        </w:trPr>
        <w:tc>
          <w:tcPr>
            <w:tcW w:w="186" w:type="pct"/>
            <w:vMerge/>
          </w:tcPr>
          <w:p w14:paraId="2E74CA92" w14:textId="77777777" w:rsidR="00E333E5" w:rsidRPr="00A743B4" w:rsidRDefault="00E333E5" w:rsidP="00685BA4">
            <w:pPr>
              <w:jc w:val="center"/>
              <w:rPr>
                <w:b/>
                <w:sz w:val="22"/>
                <w:szCs w:val="22"/>
              </w:rPr>
            </w:pPr>
          </w:p>
        </w:tc>
        <w:tc>
          <w:tcPr>
            <w:tcW w:w="795" w:type="pct"/>
            <w:vMerge/>
          </w:tcPr>
          <w:p w14:paraId="518C0A25" w14:textId="77777777" w:rsidR="00E333E5" w:rsidRPr="00A743B4" w:rsidRDefault="00E333E5" w:rsidP="00685BA4">
            <w:pPr>
              <w:jc w:val="center"/>
              <w:rPr>
                <w:b/>
                <w:sz w:val="22"/>
                <w:szCs w:val="22"/>
              </w:rPr>
            </w:pPr>
          </w:p>
        </w:tc>
        <w:tc>
          <w:tcPr>
            <w:tcW w:w="369" w:type="pct"/>
            <w:vMerge/>
          </w:tcPr>
          <w:p w14:paraId="046E15BF" w14:textId="77777777" w:rsidR="00E333E5" w:rsidRPr="00A743B4" w:rsidRDefault="00E333E5" w:rsidP="00685BA4">
            <w:pPr>
              <w:jc w:val="center"/>
              <w:rPr>
                <w:b/>
                <w:sz w:val="22"/>
                <w:szCs w:val="22"/>
              </w:rPr>
            </w:pPr>
          </w:p>
        </w:tc>
        <w:tc>
          <w:tcPr>
            <w:tcW w:w="331" w:type="pct"/>
            <w:vMerge/>
          </w:tcPr>
          <w:p w14:paraId="0E44EDDF" w14:textId="77777777" w:rsidR="00E333E5" w:rsidRPr="00A743B4" w:rsidRDefault="00E333E5" w:rsidP="00685BA4">
            <w:pPr>
              <w:jc w:val="center"/>
              <w:rPr>
                <w:b/>
                <w:sz w:val="22"/>
                <w:szCs w:val="22"/>
              </w:rPr>
            </w:pPr>
          </w:p>
        </w:tc>
        <w:tc>
          <w:tcPr>
            <w:tcW w:w="444" w:type="pct"/>
            <w:vMerge/>
          </w:tcPr>
          <w:p w14:paraId="0566414F" w14:textId="77777777" w:rsidR="00E333E5" w:rsidRPr="00A743B4" w:rsidRDefault="00E333E5" w:rsidP="00685BA4">
            <w:pPr>
              <w:jc w:val="center"/>
              <w:rPr>
                <w:b/>
                <w:sz w:val="22"/>
                <w:szCs w:val="22"/>
                <w:bdr w:val="single" w:sz="4" w:space="0" w:color="000000"/>
              </w:rPr>
            </w:pPr>
          </w:p>
        </w:tc>
        <w:tc>
          <w:tcPr>
            <w:tcW w:w="529" w:type="pct"/>
            <w:vMerge/>
          </w:tcPr>
          <w:p w14:paraId="3EE41724" w14:textId="77777777" w:rsidR="00E333E5" w:rsidRPr="00A743B4" w:rsidRDefault="00E333E5" w:rsidP="00685BA4">
            <w:pPr>
              <w:jc w:val="center"/>
              <w:rPr>
                <w:b/>
                <w:sz w:val="22"/>
                <w:szCs w:val="22"/>
              </w:rPr>
            </w:pPr>
          </w:p>
        </w:tc>
        <w:tc>
          <w:tcPr>
            <w:tcW w:w="537" w:type="pct"/>
            <w:vMerge/>
          </w:tcPr>
          <w:p w14:paraId="4F5896B2" w14:textId="77777777" w:rsidR="00E333E5" w:rsidRPr="00A743B4" w:rsidRDefault="00E333E5" w:rsidP="00685BA4">
            <w:pPr>
              <w:jc w:val="center"/>
              <w:rPr>
                <w:b/>
                <w:sz w:val="22"/>
                <w:szCs w:val="22"/>
              </w:rPr>
            </w:pPr>
          </w:p>
        </w:tc>
        <w:tc>
          <w:tcPr>
            <w:tcW w:w="432" w:type="pct"/>
            <w:vMerge/>
          </w:tcPr>
          <w:p w14:paraId="149A039B" w14:textId="77777777" w:rsidR="00E333E5" w:rsidRPr="00A743B4" w:rsidRDefault="00E333E5" w:rsidP="00685BA4">
            <w:pPr>
              <w:jc w:val="center"/>
              <w:rPr>
                <w:b/>
                <w:sz w:val="22"/>
                <w:szCs w:val="22"/>
              </w:rPr>
            </w:pPr>
          </w:p>
        </w:tc>
        <w:tc>
          <w:tcPr>
            <w:tcW w:w="549" w:type="pct"/>
            <w:vMerge/>
          </w:tcPr>
          <w:p w14:paraId="73891C16" w14:textId="77777777" w:rsidR="00E333E5" w:rsidRPr="00A743B4" w:rsidRDefault="00E333E5" w:rsidP="00685BA4">
            <w:pPr>
              <w:jc w:val="center"/>
              <w:rPr>
                <w:b/>
                <w:sz w:val="22"/>
                <w:szCs w:val="22"/>
              </w:rPr>
            </w:pPr>
          </w:p>
        </w:tc>
        <w:tc>
          <w:tcPr>
            <w:tcW w:w="829" w:type="pct"/>
            <w:vMerge/>
          </w:tcPr>
          <w:p w14:paraId="6E075C78" w14:textId="77777777" w:rsidR="00E333E5" w:rsidRPr="00A743B4" w:rsidRDefault="00E333E5" w:rsidP="00685BA4">
            <w:pPr>
              <w:jc w:val="center"/>
              <w:rPr>
                <w:b/>
                <w:sz w:val="22"/>
                <w:szCs w:val="22"/>
              </w:rPr>
            </w:pPr>
          </w:p>
        </w:tc>
      </w:tr>
      <w:tr w:rsidR="00E333E5" w:rsidRPr="00A743B4" w14:paraId="2B903845" w14:textId="77777777" w:rsidTr="00E333E5">
        <w:trPr>
          <w:jc w:val="center"/>
        </w:trPr>
        <w:tc>
          <w:tcPr>
            <w:tcW w:w="186" w:type="pct"/>
          </w:tcPr>
          <w:p w14:paraId="02FAAA89" w14:textId="77777777" w:rsidR="00E333E5" w:rsidRPr="00A743B4" w:rsidRDefault="00E333E5" w:rsidP="00685BA4">
            <w:pPr>
              <w:jc w:val="center"/>
              <w:rPr>
                <w:sz w:val="22"/>
                <w:szCs w:val="22"/>
              </w:rPr>
            </w:pPr>
            <w:r w:rsidRPr="00A743B4">
              <w:rPr>
                <w:sz w:val="22"/>
                <w:szCs w:val="22"/>
              </w:rPr>
              <w:t>1</w:t>
            </w:r>
          </w:p>
        </w:tc>
        <w:tc>
          <w:tcPr>
            <w:tcW w:w="1163" w:type="pct"/>
            <w:gridSpan w:val="2"/>
          </w:tcPr>
          <w:p w14:paraId="656D0350" w14:textId="77777777" w:rsidR="00E333E5" w:rsidRPr="00A743B4" w:rsidRDefault="00E333E5" w:rsidP="00685BA4">
            <w:pPr>
              <w:rPr>
                <w:sz w:val="22"/>
                <w:szCs w:val="22"/>
              </w:rPr>
            </w:pPr>
            <w:r w:rsidRPr="00A743B4">
              <w:rPr>
                <w:bCs/>
                <w:sz w:val="22"/>
                <w:szCs w:val="22"/>
              </w:rPr>
              <w:t>ACENOCOUMAROL</w:t>
            </w:r>
          </w:p>
        </w:tc>
        <w:tc>
          <w:tcPr>
            <w:tcW w:w="331" w:type="pct"/>
          </w:tcPr>
          <w:p w14:paraId="22250116" w14:textId="77777777" w:rsidR="00E333E5" w:rsidRPr="00A743B4" w:rsidRDefault="00E333E5" w:rsidP="00685BA4">
            <w:pPr>
              <w:jc w:val="center"/>
              <w:rPr>
                <w:sz w:val="22"/>
                <w:szCs w:val="22"/>
              </w:rPr>
            </w:pPr>
            <w:r w:rsidRPr="00A743B4">
              <w:rPr>
                <w:sz w:val="22"/>
                <w:szCs w:val="22"/>
              </w:rPr>
              <w:t>Viên</w:t>
            </w:r>
          </w:p>
        </w:tc>
        <w:tc>
          <w:tcPr>
            <w:tcW w:w="444" w:type="pct"/>
          </w:tcPr>
          <w:p w14:paraId="00A77E7D" w14:textId="77777777" w:rsidR="00E333E5" w:rsidRPr="00A743B4" w:rsidRDefault="00E333E5" w:rsidP="00685BA4">
            <w:pPr>
              <w:jc w:val="center"/>
              <w:rPr>
                <w:sz w:val="22"/>
                <w:szCs w:val="22"/>
              </w:rPr>
            </w:pPr>
            <w:r w:rsidRPr="00A743B4">
              <w:rPr>
                <w:sz w:val="22"/>
                <w:szCs w:val="22"/>
              </w:rPr>
              <w:t>1mg</w:t>
            </w:r>
          </w:p>
        </w:tc>
        <w:tc>
          <w:tcPr>
            <w:tcW w:w="529" w:type="pct"/>
          </w:tcPr>
          <w:p w14:paraId="34AC3E8D" w14:textId="77777777" w:rsidR="00E333E5" w:rsidRPr="00A743B4" w:rsidRDefault="00E333E5" w:rsidP="00685BA4">
            <w:pPr>
              <w:jc w:val="center"/>
              <w:rPr>
                <w:sz w:val="22"/>
                <w:szCs w:val="22"/>
              </w:rPr>
            </w:pPr>
          </w:p>
        </w:tc>
        <w:tc>
          <w:tcPr>
            <w:tcW w:w="537" w:type="pct"/>
          </w:tcPr>
          <w:p w14:paraId="4EE88974" w14:textId="77777777" w:rsidR="00E333E5" w:rsidRPr="00A743B4" w:rsidRDefault="00E333E5" w:rsidP="00685BA4">
            <w:pPr>
              <w:jc w:val="center"/>
              <w:rPr>
                <w:sz w:val="22"/>
                <w:szCs w:val="22"/>
              </w:rPr>
            </w:pPr>
          </w:p>
        </w:tc>
        <w:tc>
          <w:tcPr>
            <w:tcW w:w="432" w:type="pct"/>
          </w:tcPr>
          <w:p w14:paraId="49EE1180" w14:textId="77777777" w:rsidR="00E333E5" w:rsidRPr="00A743B4" w:rsidRDefault="00E333E5" w:rsidP="00685BA4">
            <w:pPr>
              <w:jc w:val="center"/>
              <w:rPr>
                <w:sz w:val="22"/>
                <w:szCs w:val="22"/>
              </w:rPr>
            </w:pPr>
          </w:p>
        </w:tc>
        <w:tc>
          <w:tcPr>
            <w:tcW w:w="549" w:type="pct"/>
          </w:tcPr>
          <w:p w14:paraId="4D22424D" w14:textId="77777777" w:rsidR="00E333E5" w:rsidRPr="00A743B4" w:rsidRDefault="00E333E5" w:rsidP="00685BA4">
            <w:pPr>
              <w:jc w:val="center"/>
              <w:rPr>
                <w:sz w:val="22"/>
                <w:szCs w:val="22"/>
              </w:rPr>
            </w:pPr>
          </w:p>
        </w:tc>
        <w:tc>
          <w:tcPr>
            <w:tcW w:w="829" w:type="pct"/>
          </w:tcPr>
          <w:p w14:paraId="365665E8" w14:textId="77777777" w:rsidR="00E333E5" w:rsidRPr="00A743B4" w:rsidRDefault="00E333E5" w:rsidP="00685BA4">
            <w:pPr>
              <w:jc w:val="center"/>
              <w:rPr>
                <w:sz w:val="22"/>
                <w:szCs w:val="22"/>
              </w:rPr>
            </w:pPr>
          </w:p>
        </w:tc>
      </w:tr>
      <w:tr w:rsidR="00E333E5" w:rsidRPr="00A743B4" w14:paraId="35D77E11" w14:textId="77777777" w:rsidTr="00E333E5">
        <w:trPr>
          <w:jc w:val="center"/>
        </w:trPr>
        <w:tc>
          <w:tcPr>
            <w:tcW w:w="186" w:type="pct"/>
          </w:tcPr>
          <w:p w14:paraId="56CB7160" w14:textId="77777777" w:rsidR="00E333E5" w:rsidRPr="00A743B4" w:rsidRDefault="00E333E5" w:rsidP="00685BA4">
            <w:pPr>
              <w:jc w:val="center"/>
              <w:rPr>
                <w:sz w:val="22"/>
                <w:szCs w:val="22"/>
              </w:rPr>
            </w:pPr>
          </w:p>
        </w:tc>
        <w:tc>
          <w:tcPr>
            <w:tcW w:w="795" w:type="pct"/>
          </w:tcPr>
          <w:p w14:paraId="55C9668F" w14:textId="77777777" w:rsidR="00E333E5" w:rsidRPr="00A743B4" w:rsidRDefault="00E333E5" w:rsidP="00685BA4">
            <w:pPr>
              <w:jc w:val="center"/>
              <w:rPr>
                <w:sz w:val="22"/>
                <w:szCs w:val="22"/>
              </w:rPr>
            </w:pPr>
          </w:p>
        </w:tc>
        <w:tc>
          <w:tcPr>
            <w:tcW w:w="369" w:type="pct"/>
          </w:tcPr>
          <w:p w14:paraId="2A70715D" w14:textId="77777777" w:rsidR="00E333E5" w:rsidRPr="00A743B4" w:rsidRDefault="00E333E5" w:rsidP="00685BA4">
            <w:pPr>
              <w:jc w:val="center"/>
              <w:rPr>
                <w:sz w:val="22"/>
                <w:szCs w:val="22"/>
              </w:rPr>
            </w:pPr>
            <w:r w:rsidRPr="00A743B4">
              <w:rPr>
                <w:sz w:val="22"/>
                <w:szCs w:val="22"/>
              </w:rPr>
              <w:t>Nhóm 1</w:t>
            </w:r>
          </w:p>
        </w:tc>
        <w:tc>
          <w:tcPr>
            <w:tcW w:w="331" w:type="pct"/>
          </w:tcPr>
          <w:p w14:paraId="36B9C877" w14:textId="77777777" w:rsidR="00E333E5" w:rsidRPr="00A743B4" w:rsidRDefault="00E333E5" w:rsidP="00685BA4">
            <w:pPr>
              <w:jc w:val="center"/>
              <w:rPr>
                <w:sz w:val="22"/>
                <w:szCs w:val="22"/>
              </w:rPr>
            </w:pPr>
          </w:p>
        </w:tc>
        <w:tc>
          <w:tcPr>
            <w:tcW w:w="444" w:type="pct"/>
          </w:tcPr>
          <w:p w14:paraId="104C423E" w14:textId="77777777" w:rsidR="00E333E5" w:rsidRPr="00A743B4" w:rsidRDefault="00E333E5" w:rsidP="00685BA4">
            <w:pPr>
              <w:jc w:val="center"/>
              <w:rPr>
                <w:sz w:val="22"/>
                <w:szCs w:val="22"/>
              </w:rPr>
            </w:pPr>
          </w:p>
        </w:tc>
        <w:tc>
          <w:tcPr>
            <w:tcW w:w="529" w:type="pct"/>
          </w:tcPr>
          <w:p w14:paraId="5896032A" w14:textId="77777777" w:rsidR="00E333E5" w:rsidRPr="00A743B4" w:rsidRDefault="00E333E5" w:rsidP="00685BA4">
            <w:pPr>
              <w:jc w:val="center"/>
              <w:rPr>
                <w:sz w:val="22"/>
                <w:szCs w:val="22"/>
              </w:rPr>
            </w:pPr>
          </w:p>
        </w:tc>
        <w:tc>
          <w:tcPr>
            <w:tcW w:w="537" w:type="pct"/>
          </w:tcPr>
          <w:p w14:paraId="0E043668" w14:textId="77777777" w:rsidR="00E333E5" w:rsidRPr="00A743B4" w:rsidRDefault="00E333E5" w:rsidP="00685BA4">
            <w:pPr>
              <w:jc w:val="center"/>
              <w:rPr>
                <w:sz w:val="22"/>
                <w:szCs w:val="22"/>
              </w:rPr>
            </w:pPr>
          </w:p>
        </w:tc>
        <w:tc>
          <w:tcPr>
            <w:tcW w:w="432" w:type="pct"/>
          </w:tcPr>
          <w:p w14:paraId="52A7E695" w14:textId="77777777" w:rsidR="00E333E5" w:rsidRPr="00A743B4" w:rsidRDefault="00E333E5" w:rsidP="00685BA4">
            <w:pPr>
              <w:jc w:val="center"/>
              <w:rPr>
                <w:sz w:val="22"/>
                <w:szCs w:val="22"/>
              </w:rPr>
            </w:pPr>
            <w:r w:rsidRPr="00A743B4">
              <w:rPr>
                <w:sz w:val="22"/>
                <w:szCs w:val="22"/>
              </w:rPr>
              <w:t>15.000</w:t>
            </w:r>
          </w:p>
        </w:tc>
        <w:tc>
          <w:tcPr>
            <w:tcW w:w="549" w:type="pct"/>
          </w:tcPr>
          <w:p w14:paraId="0E45C1D1" w14:textId="77777777" w:rsidR="00E333E5" w:rsidRPr="00A743B4" w:rsidRDefault="00E333E5" w:rsidP="00685BA4">
            <w:pPr>
              <w:jc w:val="center"/>
              <w:rPr>
                <w:sz w:val="22"/>
                <w:szCs w:val="22"/>
              </w:rPr>
            </w:pPr>
            <w:r w:rsidRPr="00A743B4">
              <w:rPr>
                <w:sz w:val="22"/>
                <w:szCs w:val="22"/>
              </w:rPr>
              <w:t>2.898</w:t>
            </w:r>
          </w:p>
        </w:tc>
        <w:tc>
          <w:tcPr>
            <w:tcW w:w="829" w:type="pct"/>
          </w:tcPr>
          <w:p w14:paraId="252920AE" w14:textId="77777777" w:rsidR="00E333E5" w:rsidRPr="00A743B4" w:rsidRDefault="00E333E5" w:rsidP="00685BA4">
            <w:pPr>
              <w:jc w:val="right"/>
              <w:rPr>
                <w:sz w:val="22"/>
                <w:szCs w:val="22"/>
              </w:rPr>
            </w:pPr>
            <w:r w:rsidRPr="00A743B4">
              <w:rPr>
                <w:sz w:val="22"/>
                <w:szCs w:val="22"/>
              </w:rPr>
              <w:t>43.470.000</w:t>
            </w:r>
          </w:p>
        </w:tc>
      </w:tr>
      <w:tr w:rsidR="00E333E5" w:rsidRPr="00A743B4" w14:paraId="32CE2DDD" w14:textId="77777777" w:rsidTr="00E333E5">
        <w:trPr>
          <w:jc w:val="center"/>
        </w:trPr>
        <w:tc>
          <w:tcPr>
            <w:tcW w:w="186" w:type="pct"/>
          </w:tcPr>
          <w:p w14:paraId="270C1743" w14:textId="77777777" w:rsidR="00E333E5" w:rsidRPr="00A743B4" w:rsidRDefault="00E333E5" w:rsidP="00685BA4">
            <w:pPr>
              <w:jc w:val="center"/>
              <w:rPr>
                <w:sz w:val="22"/>
                <w:szCs w:val="22"/>
              </w:rPr>
            </w:pPr>
          </w:p>
        </w:tc>
        <w:tc>
          <w:tcPr>
            <w:tcW w:w="795" w:type="pct"/>
          </w:tcPr>
          <w:p w14:paraId="15E52AF3" w14:textId="77777777" w:rsidR="00E333E5" w:rsidRPr="00A743B4" w:rsidRDefault="00E333E5" w:rsidP="00685BA4">
            <w:pPr>
              <w:jc w:val="center"/>
              <w:rPr>
                <w:sz w:val="22"/>
                <w:szCs w:val="22"/>
              </w:rPr>
            </w:pPr>
          </w:p>
        </w:tc>
        <w:tc>
          <w:tcPr>
            <w:tcW w:w="369" w:type="pct"/>
          </w:tcPr>
          <w:p w14:paraId="13AD7C4E" w14:textId="77777777" w:rsidR="00E333E5" w:rsidRPr="00A743B4" w:rsidRDefault="00E333E5" w:rsidP="00685BA4">
            <w:pPr>
              <w:jc w:val="center"/>
              <w:rPr>
                <w:sz w:val="22"/>
                <w:szCs w:val="22"/>
              </w:rPr>
            </w:pPr>
            <w:r w:rsidRPr="00A743B4">
              <w:rPr>
                <w:sz w:val="22"/>
                <w:szCs w:val="22"/>
              </w:rPr>
              <w:t>Nhóm 2</w:t>
            </w:r>
          </w:p>
        </w:tc>
        <w:tc>
          <w:tcPr>
            <w:tcW w:w="331" w:type="pct"/>
          </w:tcPr>
          <w:p w14:paraId="01866F84" w14:textId="77777777" w:rsidR="00E333E5" w:rsidRPr="00A743B4" w:rsidRDefault="00E333E5" w:rsidP="00685BA4">
            <w:pPr>
              <w:jc w:val="center"/>
              <w:rPr>
                <w:sz w:val="22"/>
                <w:szCs w:val="22"/>
              </w:rPr>
            </w:pPr>
          </w:p>
        </w:tc>
        <w:tc>
          <w:tcPr>
            <w:tcW w:w="444" w:type="pct"/>
          </w:tcPr>
          <w:p w14:paraId="1D70D0C1" w14:textId="77777777" w:rsidR="00E333E5" w:rsidRPr="00A743B4" w:rsidRDefault="00E333E5" w:rsidP="00685BA4">
            <w:pPr>
              <w:jc w:val="center"/>
              <w:rPr>
                <w:sz w:val="22"/>
                <w:szCs w:val="22"/>
              </w:rPr>
            </w:pPr>
          </w:p>
        </w:tc>
        <w:tc>
          <w:tcPr>
            <w:tcW w:w="529" w:type="pct"/>
          </w:tcPr>
          <w:p w14:paraId="0C053FA1" w14:textId="77777777" w:rsidR="00E333E5" w:rsidRPr="00A743B4" w:rsidRDefault="00E333E5" w:rsidP="00685BA4">
            <w:pPr>
              <w:jc w:val="center"/>
              <w:rPr>
                <w:sz w:val="22"/>
                <w:szCs w:val="22"/>
              </w:rPr>
            </w:pPr>
          </w:p>
        </w:tc>
        <w:tc>
          <w:tcPr>
            <w:tcW w:w="537" w:type="pct"/>
          </w:tcPr>
          <w:p w14:paraId="4066B55A" w14:textId="77777777" w:rsidR="00E333E5" w:rsidRPr="00A743B4" w:rsidRDefault="00E333E5" w:rsidP="00685BA4">
            <w:pPr>
              <w:jc w:val="center"/>
              <w:rPr>
                <w:sz w:val="22"/>
                <w:szCs w:val="22"/>
              </w:rPr>
            </w:pPr>
          </w:p>
        </w:tc>
        <w:tc>
          <w:tcPr>
            <w:tcW w:w="432" w:type="pct"/>
          </w:tcPr>
          <w:p w14:paraId="3F48262F" w14:textId="77777777" w:rsidR="00E333E5" w:rsidRPr="00A743B4" w:rsidRDefault="00E333E5" w:rsidP="00685BA4">
            <w:pPr>
              <w:jc w:val="center"/>
              <w:rPr>
                <w:sz w:val="22"/>
                <w:szCs w:val="22"/>
              </w:rPr>
            </w:pPr>
            <w:r w:rsidRPr="00A743B4">
              <w:rPr>
                <w:sz w:val="22"/>
                <w:szCs w:val="22"/>
              </w:rPr>
              <w:t>20.000</w:t>
            </w:r>
          </w:p>
        </w:tc>
        <w:tc>
          <w:tcPr>
            <w:tcW w:w="549" w:type="pct"/>
          </w:tcPr>
          <w:p w14:paraId="4DEDAB32" w14:textId="77777777" w:rsidR="00E333E5" w:rsidRPr="00A743B4" w:rsidRDefault="00E333E5" w:rsidP="00685BA4">
            <w:pPr>
              <w:jc w:val="center"/>
              <w:rPr>
                <w:sz w:val="22"/>
                <w:szCs w:val="22"/>
              </w:rPr>
            </w:pPr>
            <w:r w:rsidRPr="00A743B4">
              <w:rPr>
                <w:sz w:val="22"/>
                <w:szCs w:val="22"/>
              </w:rPr>
              <w:t>2.400</w:t>
            </w:r>
          </w:p>
        </w:tc>
        <w:tc>
          <w:tcPr>
            <w:tcW w:w="829" w:type="pct"/>
          </w:tcPr>
          <w:p w14:paraId="31CD7A00" w14:textId="77777777" w:rsidR="00E333E5" w:rsidRPr="00A743B4" w:rsidRDefault="00E333E5" w:rsidP="00685BA4">
            <w:pPr>
              <w:jc w:val="right"/>
              <w:rPr>
                <w:sz w:val="22"/>
                <w:szCs w:val="22"/>
              </w:rPr>
            </w:pPr>
            <w:r w:rsidRPr="00A743B4">
              <w:rPr>
                <w:sz w:val="22"/>
                <w:szCs w:val="22"/>
              </w:rPr>
              <w:t>48.000.000</w:t>
            </w:r>
          </w:p>
        </w:tc>
      </w:tr>
      <w:tr w:rsidR="00E333E5" w:rsidRPr="00A743B4" w14:paraId="78CB6F11" w14:textId="77777777" w:rsidTr="00E333E5">
        <w:trPr>
          <w:jc w:val="center"/>
        </w:trPr>
        <w:tc>
          <w:tcPr>
            <w:tcW w:w="186" w:type="pct"/>
          </w:tcPr>
          <w:p w14:paraId="2AC2454A" w14:textId="77777777" w:rsidR="00E333E5" w:rsidRPr="00A743B4" w:rsidRDefault="00E333E5" w:rsidP="00685BA4">
            <w:pPr>
              <w:jc w:val="center"/>
              <w:rPr>
                <w:sz w:val="22"/>
                <w:szCs w:val="22"/>
              </w:rPr>
            </w:pPr>
            <w:r w:rsidRPr="00A743B4">
              <w:rPr>
                <w:sz w:val="22"/>
                <w:szCs w:val="22"/>
              </w:rPr>
              <w:t>2</w:t>
            </w:r>
          </w:p>
        </w:tc>
        <w:tc>
          <w:tcPr>
            <w:tcW w:w="795" w:type="pct"/>
          </w:tcPr>
          <w:p w14:paraId="79E8DEBA" w14:textId="77777777" w:rsidR="00E333E5" w:rsidRPr="00A743B4" w:rsidRDefault="00E333E5" w:rsidP="00685BA4">
            <w:pPr>
              <w:rPr>
                <w:sz w:val="22"/>
                <w:szCs w:val="22"/>
              </w:rPr>
            </w:pPr>
            <w:r w:rsidRPr="00A743B4">
              <w:rPr>
                <w:sz w:val="22"/>
                <w:szCs w:val="22"/>
              </w:rPr>
              <w:t>………</w:t>
            </w:r>
          </w:p>
        </w:tc>
        <w:tc>
          <w:tcPr>
            <w:tcW w:w="369" w:type="pct"/>
          </w:tcPr>
          <w:p w14:paraId="75B58445" w14:textId="77777777" w:rsidR="00E333E5" w:rsidRPr="00A743B4" w:rsidRDefault="00E333E5" w:rsidP="00685BA4">
            <w:pPr>
              <w:jc w:val="center"/>
              <w:rPr>
                <w:sz w:val="22"/>
                <w:szCs w:val="22"/>
              </w:rPr>
            </w:pPr>
            <w:r w:rsidRPr="00A743B4">
              <w:rPr>
                <w:sz w:val="22"/>
                <w:szCs w:val="22"/>
              </w:rPr>
              <w:t>…</w:t>
            </w:r>
          </w:p>
        </w:tc>
        <w:tc>
          <w:tcPr>
            <w:tcW w:w="331" w:type="pct"/>
          </w:tcPr>
          <w:p w14:paraId="4FA05143" w14:textId="77777777" w:rsidR="00E333E5" w:rsidRPr="00A743B4" w:rsidRDefault="00E333E5" w:rsidP="00685BA4">
            <w:pPr>
              <w:jc w:val="center"/>
              <w:rPr>
                <w:sz w:val="22"/>
                <w:szCs w:val="22"/>
              </w:rPr>
            </w:pPr>
          </w:p>
        </w:tc>
        <w:tc>
          <w:tcPr>
            <w:tcW w:w="444" w:type="pct"/>
          </w:tcPr>
          <w:p w14:paraId="545A5D77" w14:textId="77777777" w:rsidR="00E333E5" w:rsidRPr="00A743B4" w:rsidRDefault="00E333E5" w:rsidP="00685BA4">
            <w:pPr>
              <w:jc w:val="center"/>
              <w:rPr>
                <w:sz w:val="22"/>
                <w:szCs w:val="22"/>
              </w:rPr>
            </w:pPr>
          </w:p>
        </w:tc>
        <w:tc>
          <w:tcPr>
            <w:tcW w:w="529" w:type="pct"/>
          </w:tcPr>
          <w:p w14:paraId="29C08E2D" w14:textId="77777777" w:rsidR="00E333E5" w:rsidRPr="00A743B4" w:rsidRDefault="00E333E5" w:rsidP="00685BA4">
            <w:pPr>
              <w:jc w:val="center"/>
              <w:rPr>
                <w:sz w:val="22"/>
                <w:szCs w:val="22"/>
              </w:rPr>
            </w:pPr>
          </w:p>
        </w:tc>
        <w:tc>
          <w:tcPr>
            <w:tcW w:w="537" w:type="pct"/>
          </w:tcPr>
          <w:p w14:paraId="5B1B160F" w14:textId="77777777" w:rsidR="00E333E5" w:rsidRPr="00A743B4" w:rsidRDefault="00E333E5" w:rsidP="00685BA4">
            <w:pPr>
              <w:jc w:val="center"/>
              <w:rPr>
                <w:sz w:val="22"/>
                <w:szCs w:val="22"/>
              </w:rPr>
            </w:pPr>
          </w:p>
        </w:tc>
        <w:tc>
          <w:tcPr>
            <w:tcW w:w="432" w:type="pct"/>
          </w:tcPr>
          <w:p w14:paraId="392A22C1" w14:textId="77777777" w:rsidR="00E333E5" w:rsidRPr="00A743B4" w:rsidRDefault="00E333E5" w:rsidP="00685BA4">
            <w:pPr>
              <w:jc w:val="center"/>
              <w:rPr>
                <w:sz w:val="22"/>
                <w:szCs w:val="22"/>
              </w:rPr>
            </w:pPr>
          </w:p>
        </w:tc>
        <w:tc>
          <w:tcPr>
            <w:tcW w:w="549" w:type="pct"/>
          </w:tcPr>
          <w:p w14:paraId="20840FC5" w14:textId="77777777" w:rsidR="00E333E5" w:rsidRPr="00A743B4" w:rsidRDefault="00E333E5" w:rsidP="00685BA4">
            <w:pPr>
              <w:jc w:val="center"/>
              <w:rPr>
                <w:sz w:val="22"/>
                <w:szCs w:val="22"/>
              </w:rPr>
            </w:pPr>
          </w:p>
        </w:tc>
        <w:tc>
          <w:tcPr>
            <w:tcW w:w="829" w:type="pct"/>
          </w:tcPr>
          <w:p w14:paraId="055DC140" w14:textId="77777777" w:rsidR="00E333E5" w:rsidRPr="00A743B4" w:rsidRDefault="00E333E5" w:rsidP="00685BA4">
            <w:pPr>
              <w:jc w:val="center"/>
              <w:rPr>
                <w:sz w:val="22"/>
                <w:szCs w:val="22"/>
              </w:rPr>
            </w:pPr>
            <w:r w:rsidRPr="00A743B4">
              <w:rPr>
                <w:sz w:val="22"/>
                <w:szCs w:val="22"/>
              </w:rPr>
              <w:t>……….</w:t>
            </w:r>
          </w:p>
        </w:tc>
      </w:tr>
      <w:tr w:rsidR="00E333E5" w:rsidRPr="00A743B4" w14:paraId="25DC0079" w14:textId="77777777" w:rsidTr="00E333E5">
        <w:trPr>
          <w:jc w:val="center"/>
        </w:trPr>
        <w:tc>
          <w:tcPr>
            <w:tcW w:w="186" w:type="pct"/>
          </w:tcPr>
          <w:p w14:paraId="2F70CF92" w14:textId="77777777" w:rsidR="00E333E5" w:rsidRPr="00A743B4" w:rsidRDefault="00E333E5" w:rsidP="00685BA4">
            <w:pPr>
              <w:jc w:val="center"/>
              <w:rPr>
                <w:b/>
                <w:sz w:val="22"/>
                <w:szCs w:val="22"/>
              </w:rPr>
            </w:pPr>
          </w:p>
        </w:tc>
        <w:tc>
          <w:tcPr>
            <w:tcW w:w="795" w:type="pct"/>
          </w:tcPr>
          <w:p w14:paraId="15D7D933" w14:textId="77777777" w:rsidR="00E333E5" w:rsidRPr="00A743B4" w:rsidRDefault="00E333E5" w:rsidP="00685BA4">
            <w:pPr>
              <w:rPr>
                <w:b/>
                <w:sz w:val="22"/>
                <w:szCs w:val="22"/>
              </w:rPr>
            </w:pPr>
            <w:r w:rsidRPr="00A743B4">
              <w:rPr>
                <w:b/>
                <w:sz w:val="22"/>
                <w:szCs w:val="22"/>
              </w:rPr>
              <w:t>Cộng</w:t>
            </w:r>
          </w:p>
        </w:tc>
        <w:tc>
          <w:tcPr>
            <w:tcW w:w="369" w:type="pct"/>
          </w:tcPr>
          <w:p w14:paraId="14B4461B" w14:textId="77777777" w:rsidR="00E333E5" w:rsidRPr="00A743B4" w:rsidRDefault="00E333E5" w:rsidP="00685BA4">
            <w:pPr>
              <w:jc w:val="center"/>
              <w:rPr>
                <w:b/>
                <w:sz w:val="22"/>
                <w:szCs w:val="22"/>
              </w:rPr>
            </w:pPr>
          </w:p>
        </w:tc>
        <w:tc>
          <w:tcPr>
            <w:tcW w:w="331" w:type="pct"/>
          </w:tcPr>
          <w:p w14:paraId="62F245B6" w14:textId="77777777" w:rsidR="00E333E5" w:rsidRPr="00A743B4" w:rsidRDefault="00E333E5" w:rsidP="00685BA4">
            <w:pPr>
              <w:jc w:val="center"/>
              <w:rPr>
                <w:b/>
                <w:sz w:val="22"/>
                <w:szCs w:val="22"/>
              </w:rPr>
            </w:pPr>
          </w:p>
        </w:tc>
        <w:tc>
          <w:tcPr>
            <w:tcW w:w="444" w:type="pct"/>
          </w:tcPr>
          <w:p w14:paraId="03693109" w14:textId="77777777" w:rsidR="00E333E5" w:rsidRPr="00A743B4" w:rsidRDefault="00E333E5" w:rsidP="00685BA4">
            <w:pPr>
              <w:jc w:val="center"/>
              <w:rPr>
                <w:b/>
                <w:sz w:val="22"/>
                <w:szCs w:val="22"/>
              </w:rPr>
            </w:pPr>
          </w:p>
        </w:tc>
        <w:tc>
          <w:tcPr>
            <w:tcW w:w="529" w:type="pct"/>
          </w:tcPr>
          <w:p w14:paraId="758AD88B" w14:textId="77777777" w:rsidR="00E333E5" w:rsidRPr="00A743B4" w:rsidRDefault="00E333E5" w:rsidP="00685BA4">
            <w:pPr>
              <w:jc w:val="center"/>
              <w:rPr>
                <w:b/>
                <w:sz w:val="22"/>
                <w:szCs w:val="22"/>
              </w:rPr>
            </w:pPr>
          </w:p>
        </w:tc>
        <w:tc>
          <w:tcPr>
            <w:tcW w:w="537" w:type="pct"/>
          </w:tcPr>
          <w:p w14:paraId="6AA24820" w14:textId="77777777" w:rsidR="00E333E5" w:rsidRPr="00A743B4" w:rsidRDefault="00E333E5" w:rsidP="00685BA4">
            <w:pPr>
              <w:jc w:val="center"/>
              <w:rPr>
                <w:b/>
                <w:sz w:val="22"/>
                <w:szCs w:val="22"/>
              </w:rPr>
            </w:pPr>
          </w:p>
        </w:tc>
        <w:tc>
          <w:tcPr>
            <w:tcW w:w="432" w:type="pct"/>
          </w:tcPr>
          <w:p w14:paraId="6EB5E8BC" w14:textId="77777777" w:rsidR="00E333E5" w:rsidRPr="00A743B4" w:rsidRDefault="00E333E5" w:rsidP="00685BA4">
            <w:pPr>
              <w:jc w:val="center"/>
              <w:rPr>
                <w:b/>
                <w:sz w:val="22"/>
                <w:szCs w:val="22"/>
              </w:rPr>
            </w:pPr>
          </w:p>
        </w:tc>
        <w:tc>
          <w:tcPr>
            <w:tcW w:w="549" w:type="pct"/>
          </w:tcPr>
          <w:p w14:paraId="53AE70D4" w14:textId="77777777" w:rsidR="00E333E5" w:rsidRPr="00A743B4" w:rsidRDefault="00E333E5" w:rsidP="00685BA4">
            <w:pPr>
              <w:jc w:val="center"/>
              <w:rPr>
                <w:b/>
                <w:sz w:val="22"/>
                <w:szCs w:val="22"/>
              </w:rPr>
            </w:pPr>
          </w:p>
        </w:tc>
        <w:tc>
          <w:tcPr>
            <w:tcW w:w="829" w:type="pct"/>
          </w:tcPr>
          <w:p w14:paraId="662B4AA8" w14:textId="77777777" w:rsidR="00E333E5" w:rsidRPr="00A743B4" w:rsidRDefault="00E333E5" w:rsidP="00685BA4">
            <w:pPr>
              <w:jc w:val="center"/>
              <w:rPr>
                <w:b/>
                <w:sz w:val="22"/>
                <w:szCs w:val="22"/>
              </w:rPr>
            </w:pPr>
          </w:p>
        </w:tc>
      </w:tr>
    </w:tbl>
    <w:p w14:paraId="040AFBF3" w14:textId="77777777" w:rsidR="00E333E5" w:rsidRPr="00A743B4" w:rsidRDefault="00E333E5" w:rsidP="00685BA4">
      <w:pPr>
        <w:spacing w:before="120" w:after="120"/>
        <w:ind w:firstLine="720"/>
        <w:rPr>
          <w:b/>
        </w:rPr>
      </w:pPr>
      <w:r w:rsidRPr="00A743B4">
        <w:rPr>
          <w:b/>
        </w:rPr>
        <w:t>II. Gói 2. ….danh mục thuốc biệt dược gốc hoặc tương đương điều trị</w:t>
      </w:r>
    </w:p>
    <w:tbl>
      <w:tblPr>
        <w:tblW w:w="47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2053"/>
        <w:gridCol w:w="1545"/>
        <w:gridCol w:w="915"/>
        <w:gridCol w:w="1017"/>
        <w:gridCol w:w="1197"/>
        <w:gridCol w:w="1359"/>
        <w:gridCol w:w="1426"/>
        <w:gridCol w:w="1124"/>
        <w:gridCol w:w="1371"/>
        <w:gridCol w:w="1923"/>
      </w:tblGrid>
      <w:tr w:rsidR="00E333E5" w:rsidRPr="00A743B4" w14:paraId="1772E3AD" w14:textId="77777777" w:rsidTr="00E333E5">
        <w:trPr>
          <w:jc w:val="center"/>
        </w:trPr>
        <w:tc>
          <w:tcPr>
            <w:tcW w:w="204" w:type="pct"/>
          </w:tcPr>
          <w:p w14:paraId="34705286" w14:textId="77777777" w:rsidR="00E333E5" w:rsidRPr="00A743B4" w:rsidRDefault="00E333E5" w:rsidP="00685BA4">
            <w:pPr>
              <w:jc w:val="center"/>
              <w:rPr>
                <w:b/>
                <w:sz w:val="22"/>
                <w:szCs w:val="22"/>
              </w:rPr>
            </w:pPr>
            <w:r w:rsidRPr="00A743B4">
              <w:rPr>
                <w:b/>
                <w:sz w:val="22"/>
                <w:szCs w:val="22"/>
              </w:rPr>
              <w:t>TT</w:t>
            </w:r>
          </w:p>
        </w:tc>
        <w:tc>
          <w:tcPr>
            <w:tcW w:w="707" w:type="pct"/>
          </w:tcPr>
          <w:p w14:paraId="541AAFD3" w14:textId="77777777" w:rsidR="00E333E5" w:rsidRPr="00A743B4" w:rsidRDefault="00E333E5" w:rsidP="00685BA4">
            <w:pPr>
              <w:jc w:val="center"/>
              <w:rPr>
                <w:b/>
                <w:sz w:val="22"/>
                <w:szCs w:val="22"/>
              </w:rPr>
            </w:pPr>
            <w:r w:rsidRPr="00A743B4">
              <w:rPr>
                <w:b/>
                <w:sz w:val="22"/>
                <w:szCs w:val="22"/>
              </w:rPr>
              <w:t>Tên hoạt chất</w:t>
            </w:r>
          </w:p>
        </w:tc>
        <w:tc>
          <w:tcPr>
            <w:tcW w:w="532" w:type="pct"/>
          </w:tcPr>
          <w:p w14:paraId="1ED826FE" w14:textId="77777777" w:rsidR="00E333E5" w:rsidRPr="00A743B4" w:rsidRDefault="00E333E5" w:rsidP="00685BA4">
            <w:pPr>
              <w:jc w:val="center"/>
              <w:rPr>
                <w:b/>
                <w:sz w:val="22"/>
                <w:szCs w:val="22"/>
              </w:rPr>
            </w:pPr>
            <w:r w:rsidRPr="00A743B4">
              <w:rPr>
                <w:b/>
                <w:sz w:val="22"/>
                <w:szCs w:val="22"/>
              </w:rPr>
              <w:t xml:space="preserve">Tên thuốc </w:t>
            </w:r>
          </w:p>
        </w:tc>
        <w:tc>
          <w:tcPr>
            <w:tcW w:w="315" w:type="pct"/>
          </w:tcPr>
          <w:p w14:paraId="655CA2FB" w14:textId="77777777" w:rsidR="00E333E5" w:rsidRPr="00A743B4" w:rsidRDefault="00E333E5" w:rsidP="00685BA4">
            <w:pPr>
              <w:jc w:val="center"/>
              <w:rPr>
                <w:b/>
                <w:sz w:val="22"/>
                <w:szCs w:val="22"/>
              </w:rPr>
            </w:pPr>
            <w:r w:rsidRPr="00A743B4">
              <w:rPr>
                <w:b/>
                <w:sz w:val="22"/>
                <w:szCs w:val="22"/>
              </w:rPr>
              <w:t>Số giấy ĐKLH</w:t>
            </w:r>
          </w:p>
        </w:tc>
        <w:tc>
          <w:tcPr>
            <w:tcW w:w="350" w:type="pct"/>
          </w:tcPr>
          <w:p w14:paraId="2DE566AE" w14:textId="77777777" w:rsidR="00E333E5" w:rsidRPr="00A743B4" w:rsidRDefault="00E333E5" w:rsidP="00685BA4">
            <w:pPr>
              <w:jc w:val="center"/>
              <w:rPr>
                <w:b/>
                <w:sz w:val="22"/>
                <w:szCs w:val="22"/>
              </w:rPr>
            </w:pPr>
            <w:r w:rsidRPr="00A743B4">
              <w:rPr>
                <w:b/>
                <w:sz w:val="22"/>
                <w:szCs w:val="22"/>
              </w:rPr>
              <w:t>Đơn vị tính</w:t>
            </w:r>
          </w:p>
        </w:tc>
        <w:tc>
          <w:tcPr>
            <w:tcW w:w="412" w:type="pct"/>
          </w:tcPr>
          <w:p w14:paraId="54A0DF7A" w14:textId="77777777" w:rsidR="00E333E5" w:rsidRPr="00A743B4" w:rsidRDefault="00E333E5" w:rsidP="00685BA4">
            <w:pPr>
              <w:jc w:val="center"/>
              <w:rPr>
                <w:b/>
                <w:sz w:val="22"/>
                <w:szCs w:val="22"/>
              </w:rPr>
            </w:pPr>
            <w:r w:rsidRPr="00A743B4">
              <w:rPr>
                <w:b/>
                <w:sz w:val="22"/>
                <w:szCs w:val="22"/>
              </w:rPr>
              <w:t>Nồng độ, hàm lượng</w:t>
            </w:r>
          </w:p>
        </w:tc>
        <w:tc>
          <w:tcPr>
            <w:tcW w:w="468" w:type="pct"/>
          </w:tcPr>
          <w:p w14:paraId="3AAA22FD" w14:textId="77777777" w:rsidR="00E333E5" w:rsidRPr="00A743B4" w:rsidRDefault="00E333E5" w:rsidP="00685BA4">
            <w:pPr>
              <w:jc w:val="center"/>
              <w:rPr>
                <w:b/>
                <w:sz w:val="22"/>
                <w:szCs w:val="22"/>
              </w:rPr>
            </w:pPr>
            <w:r w:rsidRPr="00A743B4">
              <w:rPr>
                <w:b/>
                <w:sz w:val="22"/>
                <w:szCs w:val="22"/>
              </w:rPr>
              <w:t>Đường dùng</w:t>
            </w:r>
          </w:p>
        </w:tc>
        <w:tc>
          <w:tcPr>
            <w:tcW w:w="491" w:type="pct"/>
          </w:tcPr>
          <w:p w14:paraId="2C0D0B52" w14:textId="77777777" w:rsidR="00E333E5" w:rsidRPr="00A743B4" w:rsidRDefault="00E333E5" w:rsidP="00685BA4">
            <w:pPr>
              <w:jc w:val="center"/>
              <w:rPr>
                <w:b/>
                <w:sz w:val="22"/>
                <w:szCs w:val="22"/>
              </w:rPr>
            </w:pPr>
            <w:r w:rsidRPr="00A743B4">
              <w:rPr>
                <w:b/>
                <w:sz w:val="22"/>
                <w:szCs w:val="22"/>
              </w:rPr>
              <w:t>Dạng bào chế</w:t>
            </w:r>
          </w:p>
        </w:tc>
        <w:tc>
          <w:tcPr>
            <w:tcW w:w="387" w:type="pct"/>
          </w:tcPr>
          <w:p w14:paraId="0B78003D" w14:textId="77777777" w:rsidR="00E333E5" w:rsidRPr="00A743B4" w:rsidRDefault="00E333E5" w:rsidP="00685BA4">
            <w:pPr>
              <w:jc w:val="center"/>
              <w:rPr>
                <w:b/>
                <w:sz w:val="22"/>
                <w:szCs w:val="22"/>
              </w:rPr>
            </w:pPr>
            <w:r w:rsidRPr="00A743B4">
              <w:rPr>
                <w:b/>
                <w:sz w:val="22"/>
                <w:szCs w:val="22"/>
              </w:rPr>
              <w:t>Số lượng</w:t>
            </w:r>
          </w:p>
        </w:tc>
        <w:tc>
          <w:tcPr>
            <w:tcW w:w="472" w:type="pct"/>
          </w:tcPr>
          <w:p w14:paraId="15ADE786" w14:textId="77777777" w:rsidR="00E333E5" w:rsidRPr="00A743B4" w:rsidRDefault="00E333E5" w:rsidP="00685BA4">
            <w:pPr>
              <w:jc w:val="center"/>
              <w:rPr>
                <w:b/>
                <w:sz w:val="22"/>
                <w:szCs w:val="22"/>
              </w:rPr>
            </w:pPr>
            <w:r w:rsidRPr="00A743B4">
              <w:rPr>
                <w:b/>
                <w:sz w:val="22"/>
                <w:szCs w:val="22"/>
              </w:rPr>
              <w:t>Giá kế hoạch</w:t>
            </w:r>
          </w:p>
        </w:tc>
        <w:tc>
          <w:tcPr>
            <w:tcW w:w="663" w:type="pct"/>
          </w:tcPr>
          <w:p w14:paraId="319FADA9" w14:textId="77777777" w:rsidR="007D1C7C" w:rsidRPr="007D1C7C" w:rsidRDefault="007D1C7C" w:rsidP="007D1C7C">
            <w:pPr>
              <w:jc w:val="center"/>
              <w:rPr>
                <w:b/>
                <w:strike/>
                <w:sz w:val="22"/>
                <w:szCs w:val="22"/>
              </w:rPr>
            </w:pPr>
            <w:r w:rsidRPr="007D1C7C">
              <w:rPr>
                <w:b/>
                <w:strike/>
                <w:sz w:val="22"/>
                <w:szCs w:val="22"/>
              </w:rPr>
              <w:t>Kinh phí dự kiến</w:t>
            </w:r>
          </w:p>
          <w:p w14:paraId="4B97BE78" w14:textId="55D5FCA5" w:rsidR="00E333E5" w:rsidRPr="00A743B4" w:rsidRDefault="007D1C7C" w:rsidP="007D1C7C">
            <w:pPr>
              <w:jc w:val="center"/>
              <w:rPr>
                <w:b/>
                <w:sz w:val="22"/>
                <w:szCs w:val="22"/>
              </w:rPr>
            </w:pPr>
            <w:r>
              <w:rPr>
                <w:b/>
                <w:sz w:val="22"/>
                <w:szCs w:val="22"/>
              </w:rPr>
              <w:t>Thành tiền</w:t>
            </w:r>
          </w:p>
        </w:tc>
      </w:tr>
      <w:tr w:rsidR="00E333E5" w:rsidRPr="00A743B4" w14:paraId="4909B087" w14:textId="77777777" w:rsidTr="00E333E5">
        <w:trPr>
          <w:jc w:val="center"/>
        </w:trPr>
        <w:tc>
          <w:tcPr>
            <w:tcW w:w="204" w:type="pct"/>
          </w:tcPr>
          <w:p w14:paraId="2D9534C6" w14:textId="77777777" w:rsidR="00E333E5" w:rsidRPr="00A743B4" w:rsidRDefault="00E333E5" w:rsidP="00685BA4">
            <w:pPr>
              <w:jc w:val="center"/>
              <w:rPr>
                <w:sz w:val="22"/>
                <w:szCs w:val="22"/>
              </w:rPr>
            </w:pPr>
            <w:r w:rsidRPr="00A743B4">
              <w:rPr>
                <w:sz w:val="22"/>
                <w:szCs w:val="22"/>
              </w:rPr>
              <w:t>1</w:t>
            </w:r>
          </w:p>
        </w:tc>
        <w:tc>
          <w:tcPr>
            <w:tcW w:w="707" w:type="pct"/>
            <w:vAlign w:val="center"/>
          </w:tcPr>
          <w:p w14:paraId="50164A00" w14:textId="77777777" w:rsidR="00E333E5" w:rsidRPr="00A743B4" w:rsidRDefault="00E333E5" w:rsidP="00685BA4">
            <w:pPr>
              <w:rPr>
                <w:sz w:val="22"/>
                <w:szCs w:val="22"/>
              </w:rPr>
            </w:pPr>
            <w:r w:rsidRPr="00A743B4">
              <w:rPr>
                <w:sz w:val="22"/>
                <w:szCs w:val="22"/>
              </w:rPr>
              <w:t>Alfuzosin HCl</w:t>
            </w:r>
          </w:p>
        </w:tc>
        <w:tc>
          <w:tcPr>
            <w:tcW w:w="532" w:type="pct"/>
            <w:vAlign w:val="center"/>
          </w:tcPr>
          <w:p w14:paraId="0221B314" w14:textId="77777777" w:rsidR="00E333E5" w:rsidRPr="00A743B4" w:rsidRDefault="00E333E5" w:rsidP="00685BA4">
            <w:pPr>
              <w:rPr>
                <w:sz w:val="22"/>
                <w:szCs w:val="22"/>
              </w:rPr>
            </w:pPr>
            <w:r w:rsidRPr="00A743B4">
              <w:rPr>
                <w:sz w:val="22"/>
                <w:szCs w:val="22"/>
              </w:rPr>
              <w:t>Xatral SR 5mg</w:t>
            </w:r>
          </w:p>
        </w:tc>
        <w:tc>
          <w:tcPr>
            <w:tcW w:w="315" w:type="pct"/>
          </w:tcPr>
          <w:p w14:paraId="61DFA7E8" w14:textId="77777777" w:rsidR="00E333E5" w:rsidRPr="00A743B4" w:rsidRDefault="00E333E5" w:rsidP="00685BA4">
            <w:pPr>
              <w:rPr>
                <w:sz w:val="22"/>
                <w:szCs w:val="22"/>
              </w:rPr>
            </w:pPr>
          </w:p>
        </w:tc>
        <w:tc>
          <w:tcPr>
            <w:tcW w:w="350" w:type="pct"/>
            <w:vAlign w:val="center"/>
          </w:tcPr>
          <w:p w14:paraId="5C395E7A" w14:textId="77777777" w:rsidR="00E333E5" w:rsidRPr="00A743B4" w:rsidRDefault="00E333E5" w:rsidP="00685BA4">
            <w:pPr>
              <w:rPr>
                <w:sz w:val="22"/>
                <w:szCs w:val="22"/>
              </w:rPr>
            </w:pPr>
            <w:r w:rsidRPr="00A743B4">
              <w:rPr>
                <w:sz w:val="22"/>
                <w:szCs w:val="22"/>
              </w:rPr>
              <w:t>Viên</w:t>
            </w:r>
          </w:p>
        </w:tc>
        <w:tc>
          <w:tcPr>
            <w:tcW w:w="412" w:type="pct"/>
            <w:vAlign w:val="center"/>
          </w:tcPr>
          <w:p w14:paraId="1FEA4E15" w14:textId="77777777" w:rsidR="00E333E5" w:rsidRPr="00A743B4" w:rsidRDefault="00E333E5" w:rsidP="00685BA4">
            <w:pPr>
              <w:rPr>
                <w:sz w:val="22"/>
                <w:szCs w:val="22"/>
              </w:rPr>
            </w:pPr>
            <w:r w:rsidRPr="00A743B4">
              <w:rPr>
                <w:sz w:val="22"/>
                <w:szCs w:val="22"/>
              </w:rPr>
              <w:t>5mg</w:t>
            </w:r>
          </w:p>
        </w:tc>
        <w:tc>
          <w:tcPr>
            <w:tcW w:w="468" w:type="pct"/>
          </w:tcPr>
          <w:p w14:paraId="7AC23459" w14:textId="77777777" w:rsidR="00E333E5" w:rsidRPr="00A743B4" w:rsidRDefault="00E333E5" w:rsidP="00685BA4">
            <w:pPr>
              <w:jc w:val="right"/>
              <w:rPr>
                <w:sz w:val="22"/>
                <w:szCs w:val="22"/>
              </w:rPr>
            </w:pPr>
          </w:p>
        </w:tc>
        <w:tc>
          <w:tcPr>
            <w:tcW w:w="491" w:type="pct"/>
          </w:tcPr>
          <w:p w14:paraId="075F276E" w14:textId="77777777" w:rsidR="00E333E5" w:rsidRPr="00A743B4" w:rsidRDefault="00E333E5" w:rsidP="00685BA4">
            <w:pPr>
              <w:jc w:val="right"/>
              <w:rPr>
                <w:sz w:val="22"/>
                <w:szCs w:val="22"/>
              </w:rPr>
            </w:pPr>
          </w:p>
        </w:tc>
        <w:tc>
          <w:tcPr>
            <w:tcW w:w="387" w:type="pct"/>
            <w:vAlign w:val="center"/>
          </w:tcPr>
          <w:p w14:paraId="68786C6B" w14:textId="77777777" w:rsidR="00E333E5" w:rsidRPr="00A743B4" w:rsidRDefault="00E333E5" w:rsidP="00685BA4">
            <w:pPr>
              <w:jc w:val="right"/>
              <w:rPr>
                <w:sz w:val="22"/>
                <w:szCs w:val="22"/>
              </w:rPr>
            </w:pPr>
            <w:r w:rsidRPr="00A743B4">
              <w:rPr>
                <w:sz w:val="22"/>
                <w:szCs w:val="22"/>
              </w:rPr>
              <w:t xml:space="preserve"> 15.000 </w:t>
            </w:r>
          </w:p>
        </w:tc>
        <w:tc>
          <w:tcPr>
            <w:tcW w:w="472" w:type="pct"/>
            <w:vAlign w:val="center"/>
          </w:tcPr>
          <w:p w14:paraId="6EE42D52" w14:textId="77777777" w:rsidR="00E333E5" w:rsidRPr="00A743B4" w:rsidRDefault="00E333E5" w:rsidP="00685BA4">
            <w:pPr>
              <w:jc w:val="right"/>
              <w:rPr>
                <w:sz w:val="22"/>
                <w:szCs w:val="22"/>
              </w:rPr>
            </w:pPr>
            <w:r w:rsidRPr="00A743B4">
              <w:rPr>
                <w:sz w:val="22"/>
                <w:szCs w:val="22"/>
              </w:rPr>
              <w:t xml:space="preserve"> 7.529 </w:t>
            </w:r>
          </w:p>
        </w:tc>
        <w:tc>
          <w:tcPr>
            <w:tcW w:w="663" w:type="pct"/>
            <w:vAlign w:val="center"/>
          </w:tcPr>
          <w:p w14:paraId="42AB8492" w14:textId="77777777" w:rsidR="00E333E5" w:rsidRPr="00A743B4" w:rsidRDefault="00E333E5" w:rsidP="00685BA4">
            <w:pPr>
              <w:jc w:val="right"/>
              <w:rPr>
                <w:sz w:val="22"/>
                <w:szCs w:val="22"/>
              </w:rPr>
            </w:pPr>
            <w:r w:rsidRPr="00A743B4">
              <w:rPr>
                <w:sz w:val="22"/>
                <w:szCs w:val="22"/>
              </w:rPr>
              <w:t xml:space="preserve">       112.935.000 </w:t>
            </w:r>
          </w:p>
        </w:tc>
      </w:tr>
      <w:tr w:rsidR="00E333E5" w:rsidRPr="00A743B4" w14:paraId="5A3D0BAB" w14:textId="77777777" w:rsidTr="00E333E5">
        <w:trPr>
          <w:jc w:val="center"/>
        </w:trPr>
        <w:tc>
          <w:tcPr>
            <w:tcW w:w="204" w:type="pct"/>
          </w:tcPr>
          <w:p w14:paraId="13C5FC91" w14:textId="77777777" w:rsidR="00E333E5" w:rsidRPr="00A743B4" w:rsidRDefault="00E333E5" w:rsidP="00685BA4">
            <w:pPr>
              <w:jc w:val="center"/>
              <w:rPr>
                <w:sz w:val="22"/>
                <w:szCs w:val="22"/>
              </w:rPr>
            </w:pPr>
            <w:r w:rsidRPr="00A743B4">
              <w:rPr>
                <w:sz w:val="22"/>
                <w:szCs w:val="22"/>
              </w:rPr>
              <w:t>2</w:t>
            </w:r>
          </w:p>
        </w:tc>
        <w:tc>
          <w:tcPr>
            <w:tcW w:w="707" w:type="pct"/>
          </w:tcPr>
          <w:p w14:paraId="2D771221" w14:textId="77777777" w:rsidR="00E333E5" w:rsidRPr="00A743B4" w:rsidRDefault="00E333E5" w:rsidP="00685BA4">
            <w:pPr>
              <w:rPr>
                <w:sz w:val="22"/>
                <w:szCs w:val="22"/>
              </w:rPr>
            </w:pPr>
            <w:r w:rsidRPr="00A743B4">
              <w:rPr>
                <w:sz w:val="22"/>
                <w:szCs w:val="22"/>
              </w:rPr>
              <w:t>………</w:t>
            </w:r>
          </w:p>
        </w:tc>
        <w:tc>
          <w:tcPr>
            <w:tcW w:w="532" w:type="pct"/>
          </w:tcPr>
          <w:p w14:paraId="4BFF5275" w14:textId="77777777" w:rsidR="00E333E5" w:rsidRPr="00A743B4" w:rsidRDefault="00E333E5" w:rsidP="00685BA4">
            <w:pPr>
              <w:jc w:val="center"/>
              <w:rPr>
                <w:sz w:val="22"/>
                <w:szCs w:val="22"/>
              </w:rPr>
            </w:pPr>
          </w:p>
        </w:tc>
        <w:tc>
          <w:tcPr>
            <w:tcW w:w="315" w:type="pct"/>
          </w:tcPr>
          <w:p w14:paraId="1D0B1D82" w14:textId="77777777" w:rsidR="00E333E5" w:rsidRPr="00A743B4" w:rsidRDefault="00E333E5" w:rsidP="00685BA4">
            <w:pPr>
              <w:jc w:val="center"/>
              <w:rPr>
                <w:sz w:val="22"/>
                <w:szCs w:val="22"/>
              </w:rPr>
            </w:pPr>
          </w:p>
        </w:tc>
        <w:tc>
          <w:tcPr>
            <w:tcW w:w="350" w:type="pct"/>
          </w:tcPr>
          <w:p w14:paraId="4E77D73F" w14:textId="77777777" w:rsidR="00E333E5" w:rsidRPr="00A743B4" w:rsidRDefault="00E333E5" w:rsidP="00685BA4">
            <w:pPr>
              <w:jc w:val="center"/>
              <w:rPr>
                <w:sz w:val="22"/>
                <w:szCs w:val="22"/>
              </w:rPr>
            </w:pPr>
          </w:p>
        </w:tc>
        <w:tc>
          <w:tcPr>
            <w:tcW w:w="412" w:type="pct"/>
          </w:tcPr>
          <w:p w14:paraId="66896F9D" w14:textId="77777777" w:rsidR="00E333E5" w:rsidRPr="00A743B4" w:rsidRDefault="00E333E5" w:rsidP="00685BA4">
            <w:pPr>
              <w:jc w:val="center"/>
              <w:rPr>
                <w:sz w:val="22"/>
                <w:szCs w:val="22"/>
              </w:rPr>
            </w:pPr>
          </w:p>
        </w:tc>
        <w:tc>
          <w:tcPr>
            <w:tcW w:w="468" w:type="pct"/>
          </w:tcPr>
          <w:p w14:paraId="418BD12C" w14:textId="77777777" w:rsidR="00E333E5" w:rsidRPr="00A743B4" w:rsidRDefault="00E333E5" w:rsidP="00685BA4">
            <w:pPr>
              <w:jc w:val="center"/>
              <w:rPr>
                <w:sz w:val="22"/>
                <w:szCs w:val="22"/>
              </w:rPr>
            </w:pPr>
          </w:p>
        </w:tc>
        <w:tc>
          <w:tcPr>
            <w:tcW w:w="491" w:type="pct"/>
          </w:tcPr>
          <w:p w14:paraId="2BE4577B" w14:textId="77777777" w:rsidR="00E333E5" w:rsidRPr="00A743B4" w:rsidRDefault="00E333E5" w:rsidP="00685BA4">
            <w:pPr>
              <w:jc w:val="center"/>
              <w:rPr>
                <w:sz w:val="22"/>
                <w:szCs w:val="22"/>
              </w:rPr>
            </w:pPr>
          </w:p>
        </w:tc>
        <w:tc>
          <w:tcPr>
            <w:tcW w:w="387" w:type="pct"/>
          </w:tcPr>
          <w:p w14:paraId="71FCE2FF" w14:textId="77777777" w:rsidR="00E333E5" w:rsidRPr="00A743B4" w:rsidRDefault="00E333E5" w:rsidP="00685BA4">
            <w:pPr>
              <w:jc w:val="center"/>
              <w:rPr>
                <w:sz w:val="22"/>
                <w:szCs w:val="22"/>
              </w:rPr>
            </w:pPr>
          </w:p>
        </w:tc>
        <w:tc>
          <w:tcPr>
            <w:tcW w:w="472" w:type="pct"/>
          </w:tcPr>
          <w:p w14:paraId="0D9D3E43" w14:textId="77777777" w:rsidR="00E333E5" w:rsidRPr="00A743B4" w:rsidRDefault="00E333E5" w:rsidP="00685BA4">
            <w:pPr>
              <w:jc w:val="center"/>
              <w:rPr>
                <w:sz w:val="22"/>
                <w:szCs w:val="22"/>
              </w:rPr>
            </w:pPr>
          </w:p>
        </w:tc>
        <w:tc>
          <w:tcPr>
            <w:tcW w:w="663" w:type="pct"/>
          </w:tcPr>
          <w:p w14:paraId="646A39EC" w14:textId="77777777" w:rsidR="00E333E5" w:rsidRPr="00A743B4" w:rsidRDefault="00E333E5" w:rsidP="00685BA4">
            <w:pPr>
              <w:jc w:val="center"/>
              <w:rPr>
                <w:sz w:val="22"/>
                <w:szCs w:val="22"/>
              </w:rPr>
            </w:pPr>
          </w:p>
        </w:tc>
      </w:tr>
      <w:tr w:rsidR="00E333E5" w:rsidRPr="00A743B4" w14:paraId="65001BC7" w14:textId="77777777" w:rsidTr="00E333E5">
        <w:trPr>
          <w:jc w:val="center"/>
        </w:trPr>
        <w:tc>
          <w:tcPr>
            <w:tcW w:w="204" w:type="pct"/>
          </w:tcPr>
          <w:p w14:paraId="72F57F67" w14:textId="77777777" w:rsidR="00E333E5" w:rsidRPr="00A743B4" w:rsidRDefault="00E333E5" w:rsidP="00685BA4">
            <w:pPr>
              <w:jc w:val="center"/>
              <w:rPr>
                <w:b/>
                <w:sz w:val="22"/>
                <w:szCs w:val="22"/>
              </w:rPr>
            </w:pPr>
          </w:p>
        </w:tc>
        <w:tc>
          <w:tcPr>
            <w:tcW w:w="707" w:type="pct"/>
          </w:tcPr>
          <w:p w14:paraId="4F257BEB" w14:textId="77777777" w:rsidR="00E333E5" w:rsidRPr="00A743B4" w:rsidRDefault="00E333E5" w:rsidP="00685BA4">
            <w:pPr>
              <w:jc w:val="center"/>
              <w:rPr>
                <w:b/>
                <w:sz w:val="22"/>
                <w:szCs w:val="22"/>
              </w:rPr>
            </w:pPr>
            <w:r w:rsidRPr="00A743B4">
              <w:rPr>
                <w:b/>
                <w:sz w:val="22"/>
                <w:szCs w:val="22"/>
              </w:rPr>
              <w:t>Cộng</w:t>
            </w:r>
          </w:p>
        </w:tc>
        <w:tc>
          <w:tcPr>
            <w:tcW w:w="532" w:type="pct"/>
          </w:tcPr>
          <w:p w14:paraId="6C0FB69E" w14:textId="77777777" w:rsidR="00E333E5" w:rsidRPr="00A743B4" w:rsidRDefault="00E333E5" w:rsidP="00685BA4">
            <w:pPr>
              <w:jc w:val="center"/>
              <w:rPr>
                <w:b/>
                <w:sz w:val="22"/>
                <w:szCs w:val="22"/>
              </w:rPr>
            </w:pPr>
            <w:r w:rsidRPr="00A743B4">
              <w:rPr>
                <w:b/>
                <w:sz w:val="22"/>
                <w:szCs w:val="22"/>
              </w:rPr>
              <w:t>…</w:t>
            </w:r>
          </w:p>
        </w:tc>
        <w:tc>
          <w:tcPr>
            <w:tcW w:w="315" w:type="pct"/>
          </w:tcPr>
          <w:p w14:paraId="31DDB9D8" w14:textId="77777777" w:rsidR="00E333E5" w:rsidRPr="00A743B4" w:rsidRDefault="00E333E5" w:rsidP="00685BA4">
            <w:pPr>
              <w:jc w:val="center"/>
              <w:rPr>
                <w:b/>
                <w:sz w:val="22"/>
                <w:szCs w:val="22"/>
              </w:rPr>
            </w:pPr>
          </w:p>
        </w:tc>
        <w:tc>
          <w:tcPr>
            <w:tcW w:w="350" w:type="pct"/>
          </w:tcPr>
          <w:p w14:paraId="222F636B" w14:textId="77777777" w:rsidR="00E333E5" w:rsidRPr="00A743B4" w:rsidRDefault="00E333E5" w:rsidP="00685BA4">
            <w:pPr>
              <w:jc w:val="center"/>
              <w:rPr>
                <w:b/>
                <w:sz w:val="22"/>
                <w:szCs w:val="22"/>
              </w:rPr>
            </w:pPr>
          </w:p>
        </w:tc>
        <w:tc>
          <w:tcPr>
            <w:tcW w:w="412" w:type="pct"/>
          </w:tcPr>
          <w:p w14:paraId="0F05D272" w14:textId="77777777" w:rsidR="00E333E5" w:rsidRPr="00A743B4" w:rsidRDefault="00E333E5" w:rsidP="00685BA4">
            <w:pPr>
              <w:jc w:val="center"/>
              <w:rPr>
                <w:b/>
                <w:sz w:val="22"/>
                <w:szCs w:val="22"/>
              </w:rPr>
            </w:pPr>
          </w:p>
        </w:tc>
        <w:tc>
          <w:tcPr>
            <w:tcW w:w="468" w:type="pct"/>
          </w:tcPr>
          <w:p w14:paraId="6D671955" w14:textId="77777777" w:rsidR="00E333E5" w:rsidRPr="00A743B4" w:rsidRDefault="00E333E5" w:rsidP="00685BA4">
            <w:pPr>
              <w:jc w:val="center"/>
              <w:rPr>
                <w:b/>
                <w:sz w:val="22"/>
                <w:szCs w:val="22"/>
              </w:rPr>
            </w:pPr>
          </w:p>
        </w:tc>
        <w:tc>
          <w:tcPr>
            <w:tcW w:w="491" w:type="pct"/>
          </w:tcPr>
          <w:p w14:paraId="2743BB61" w14:textId="77777777" w:rsidR="00E333E5" w:rsidRPr="00A743B4" w:rsidRDefault="00E333E5" w:rsidP="00685BA4">
            <w:pPr>
              <w:jc w:val="center"/>
              <w:rPr>
                <w:b/>
                <w:sz w:val="22"/>
                <w:szCs w:val="22"/>
              </w:rPr>
            </w:pPr>
          </w:p>
        </w:tc>
        <w:tc>
          <w:tcPr>
            <w:tcW w:w="387" w:type="pct"/>
          </w:tcPr>
          <w:p w14:paraId="6C78487C" w14:textId="77777777" w:rsidR="00E333E5" w:rsidRPr="00A743B4" w:rsidRDefault="00E333E5" w:rsidP="00685BA4">
            <w:pPr>
              <w:jc w:val="center"/>
              <w:rPr>
                <w:b/>
                <w:sz w:val="22"/>
                <w:szCs w:val="22"/>
              </w:rPr>
            </w:pPr>
          </w:p>
        </w:tc>
        <w:tc>
          <w:tcPr>
            <w:tcW w:w="472" w:type="pct"/>
          </w:tcPr>
          <w:p w14:paraId="5D81AB7D" w14:textId="77777777" w:rsidR="00E333E5" w:rsidRPr="00A743B4" w:rsidRDefault="00E333E5" w:rsidP="00685BA4">
            <w:pPr>
              <w:jc w:val="center"/>
              <w:rPr>
                <w:b/>
                <w:sz w:val="22"/>
                <w:szCs w:val="22"/>
              </w:rPr>
            </w:pPr>
          </w:p>
        </w:tc>
        <w:tc>
          <w:tcPr>
            <w:tcW w:w="663" w:type="pct"/>
          </w:tcPr>
          <w:p w14:paraId="529CD0B9" w14:textId="77777777" w:rsidR="00E333E5" w:rsidRPr="00A743B4" w:rsidRDefault="00E333E5" w:rsidP="00685BA4">
            <w:pPr>
              <w:jc w:val="center"/>
              <w:rPr>
                <w:b/>
                <w:sz w:val="22"/>
                <w:szCs w:val="22"/>
              </w:rPr>
            </w:pPr>
            <w:r w:rsidRPr="00A743B4">
              <w:rPr>
                <w:b/>
                <w:sz w:val="22"/>
                <w:szCs w:val="22"/>
              </w:rPr>
              <w:t>……….</w:t>
            </w:r>
          </w:p>
        </w:tc>
      </w:tr>
    </w:tbl>
    <w:p w14:paraId="50368193" w14:textId="77777777" w:rsidR="00E333E5" w:rsidRPr="00A743B4" w:rsidRDefault="00E333E5" w:rsidP="00685BA4">
      <w:pPr>
        <w:rPr>
          <w:b/>
        </w:rPr>
      </w:pPr>
    </w:p>
    <w:p w14:paraId="5615CDE6" w14:textId="77777777" w:rsidR="00E333E5" w:rsidRPr="00A743B4" w:rsidRDefault="00E333E5" w:rsidP="00685BA4">
      <w:pPr>
        <w:ind w:firstLine="720"/>
        <w:rPr>
          <w:b/>
        </w:rPr>
      </w:pPr>
      <w:r w:rsidRPr="00A743B4">
        <w:rPr>
          <w:b/>
        </w:rPr>
        <w:t>III. Tổng hợp:</w:t>
      </w:r>
    </w:p>
    <w:p w14:paraId="1D88E72B" w14:textId="77777777" w:rsidR="00E333E5" w:rsidRPr="00A743B4" w:rsidRDefault="00E333E5" w:rsidP="00685BA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A743B4">
        <w:rPr>
          <w:rFonts w:ascii="Times New Roman" w:hAnsi="Times New Roman"/>
          <w:color w:val="auto"/>
        </w:rPr>
        <w:t xml:space="preserve">Gói 1: </w:t>
      </w:r>
      <w:r w:rsidRPr="00A743B4">
        <w:rPr>
          <w:rFonts w:ascii="Times New Roman" w:hAnsi="Times New Roman"/>
          <w:b/>
          <w:bCs/>
          <w:color w:val="auto"/>
          <w:lang w:val="pt-BR"/>
        </w:rPr>
        <w:t>(</w:t>
      </w:r>
      <w:r w:rsidRPr="00A743B4">
        <w:rPr>
          <w:rFonts w:ascii="Times New Roman" w:hAnsi="Times New Roman"/>
          <w:i/>
          <w:color w:val="auto"/>
          <w:lang w:val="pt-BR"/>
        </w:rPr>
        <w:t>Tổng số danh mục thuốc theo tên generic</w:t>
      </w:r>
      <w:r w:rsidRPr="00A743B4">
        <w:rPr>
          <w:rFonts w:ascii="Times New Roman" w:hAnsi="Times New Roman"/>
          <w:color w:val="auto"/>
          <w:lang w:val="pt-BR"/>
        </w:rPr>
        <w:t xml:space="preserve">, </w:t>
      </w:r>
      <w:r w:rsidRPr="00A743B4">
        <w:rPr>
          <w:rFonts w:ascii="Times New Roman" w:hAnsi="Times New Roman"/>
          <w:i/>
          <w:color w:val="auto"/>
          <w:lang w:val="pt-BR"/>
        </w:rPr>
        <w:t>trong đó số lượng cụ thể của từng nhóm, tổng giá kế hoạch của gói thầu</w:t>
      </w:r>
      <w:r w:rsidRPr="00A743B4">
        <w:rPr>
          <w:rFonts w:ascii="Times New Roman" w:hAnsi="Times New Roman"/>
          <w:color w:val="auto"/>
          <w:lang w:val="pt-BR"/>
        </w:rPr>
        <w:t>)</w:t>
      </w:r>
      <w:r w:rsidRPr="00A743B4">
        <w:rPr>
          <w:rFonts w:ascii="Times New Roman" w:hAnsi="Times New Roman"/>
          <w:color w:val="auto"/>
        </w:rPr>
        <w:t>.</w:t>
      </w:r>
    </w:p>
    <w:p w14:paraId="281924B4" w14:textId="77777777" w:rsidR="00E333E5" w:rsidRPr="00A743B4" w:rsidRDefault="00E333E5" w:rsidP="00685BA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A743B4">
        <w:rPr>
          <w:rFonts w:ascii="Times New Roman" w:hAnsi="Times New Roman"/>
          <w:color w:val="auto"/>
        </w:rPr>
        <w:t xml:space="preserve">Gói 2: </w:t>
      </w:r>
      <w:r w:rsidRPr="00A743B4">
        <w:rPr>
          <w:rFonts w:ascii="Times New Roman" w:hAnsi="Times New Roman"/>
          <w:b/>
          <w:bCs/>
          <w:color w:val="auto"/>
          <w:lang w:val="pt-BR"/>
        </w:rPr>
        <w:t>(</w:t>
      </w:r>
      <w:r w:rsidRPr="00A743B4">
        <w:rPr>
          <w:rFonts w:ascii="Times New Roman" w:hAnsi="Times New Roman"/>
          <w:i/>
          <w:color w:val="auto"/>
          <w:lang w:val="pt-BR"/>
        </w:rPr>
        <w:t>Tổng số danh mục trong gói thuốc biệt dược gốc hoặc tương đương điều trị</w:t>
      </w:r>
      <w:r w:rsidRPr="00A743B4">
        <w:rPr>
          <w:rFonts w:ascii="Times New Roman" w:hAnsi="Times New Roman"/>
          <w:color w:val="auto"/>
          <w:lang w:val="pt-BR"/>
        </w:rPr>
        <w:t xml:space="preserve">, </w:t>
      </w:r>
      <w:r w:rsidRPr="00A743B4">
        <w:rPr>
          <w:rFonts w:ascii="Times New Roman" w:hAnsi="Times New Roman"/>
          <w:i/>
          <w:color w:val="auto"/>
          <w:lang w:val="pt-BR"/>
        </w:rPr>
        <w:t>tổng giá kế hoạch của gói thầu</w:t>
      </w:r>
      <w:r w:rsidRPr="00A743B4">
        <w:rPr>
          <w:rFonts w:ascii="Times New Roman" w:hAnsi="Times New Roman"/>
          <w:color w:val="auto"/>
          <w:lang w:val="pt-BR"/>
        </w:rPr>
        <w:t>)</w:t>
      </w:r>
      <w:r w:rsidRPr="00A743B4">
        <w:rPr>
          <w:rFonts w:ascii="Times New Roman" w:hAnsi="Times New Roman"/>
          <w:color w:val="auto"/>
        </w:rPr>
        <w:t>.</w:t>
      </w:r>
    </w:p>
    <w:p w14:paraId="67A1DD30" w14:textId="77777777" w:rsidR="00E333E5" w:rsidRPr="00A743B4" w:rsidRDefault="00E333E5" w:rsidP="00685BA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rPr>
      </w:pPr>
      <w:r w:rsidRPr="00A743B4">
        <w:rPr>
          <w:rFonts w:ascii="Times New Roman" w:hAnsi="Times New Roman"/>
          <w:color w:val="auto"/>
        </w:rPr>
        <w:t>…………………</w:t>
      </w:r>
    </w:p>
    <w:p w14:paraId="47AF656F" w14:textId="77777777" w:rsidR="00E333E5" w:rsidRPr="00A743B4" w:rsidRDefault="00E333E5" w:rsidP="00685BA4">
      <w:pPr>
        <w:ind w:firstLine="720"/>
      </w:pPr>
    </w:p>
    <w:p w14:paraId="2ED33BDA" w14:textId="77777777" w:rsidR="00E333E5" w:rsidRPr="00A743B4" w:rsidRDefault="00E333E5" w:rsidP="00685BA4">
      <w:pPr>
        <w:ind w:firstLine="720"/>
        <w:rPr>
          <w:sz w:val="28"/>
          <w:szCs w:val="28"/>
        </w:rPr>
      </w:pPr>
      <w:r w:rsidRPr="00A743B4">
        <w:rPr>
          <w:b/>
          <w:i/>
        </w:rPr>
        <w:t>Tổng giá trị dự kiến của …. gói thầu: …………..…  đồng. (Bằng chữ ……………… đồng).</w:t>
      </w:r>
    </w:p>
    <w:p w14:paraId="78ABDC94" w14:textId="77777777" w:rsidR="00E333E5" w:rsidRPr="00A743B4" w:rsidRDefault="00E333E5" w:rsidP="00685BA4">
      <w:pPr>
        <w:jc w:val="right"/>
        <w:rPr>
          <w:b/>
          <w:bCs/>
          <w:sz w:val="26"/>
          <w:szCs w:val="26"/>
        </w:rPr>
      </w:pPr>
      <w:r w:rsidRPr="00A743B4">
        <w:rPr>
          <w:b/>
          <w:bCs/>
          <w:sz w:val="26"/>
          <w:szCs w:val="26"/>
        </w:rPr>
        <w:t>THỦ TRƯỞNG ĐƠN VỊ TRÌNH DUYỆT</w:t>
      </w:r>
    </w:p>
    <w:p w14:paraId="743A176B" w14:textId="77777777" w:rsidR="00E333E5" w:rsidRPr="00A743B4" w:rsidRDefault="00E333E5" w:rsidP="00685BA4">
      <w:pPr>
        <w:rPr>
          <w:b/>
          <w:bCs/>
          <w:sz w:val="26"/>
          <w:szCs w:val="26"/>
        </w:rPr>
      </w:pPr>
      <w:r w:rsidRPr="00A743B4">
        <w:rPr>
          <w:b/>
          <w:bCs/>
          <w:sz w:val="26"/>
          <w:szCs w:val="26"/>
        </w:rPr>
        <w:br w:type="page"/>
      </w:r>
    </w:p>
    <w:tbl>
      <w:tblPr>
        <w:tblW w:w="14490" w:type="dxa"/>
        <w:tblInd w:w="540" w:type="dxa"/>
        <w:tblLook w:val="01E0" w:firstRow="1" w:lastRow="1" w:firstColumn="1" w:lastColumn="1" w:noHBand="0" w:noVBand="0"/>
      </w:tblPr>
      <w:tblGrid>
        <w:gridCol w:w="3369"/>
        <w:gridCol w:w="11121"/>
      </w:tblGrid>
      <w:tr w:rsidR="00B865FB" w:rsidRPr="00A743B4" w14:paraId="1B66CE3F" w14:textId="77777777" w:rsidTr="00590788">
        <w:tc>
          <w:tcPr>
            <w:tcW w:w="3369" w:type="dxa"/>
          </w:tcPr>
          <w:p w14:paraId="73A1553C" w14:textId="77777777" w:rsidR="00B669A4" w:rsidRPr="00A743B4" w:rsidRDefault="00B94AD7" w:rsidP="00685BA4">
            <w:pPr>
              <w:jc w:val="center"/>
              <w:rPr>
                <w:b/>
                <w:sz w:val="26"/>
                <w:szCs w:val="26"/>
              </w:rPr>
            </w:pPr>
            <w:r>
              <w:rPr>
                <w:noProof/>
                <w:bdr w:val="none" w:sz="0" w:space="0" w:color="auto"/>
              </w:rPr>
              <w:lastRenderedPageBreak/>
              <mc:AlternateContent>
                <mc:Choice Requires="wps">
                  <w:drawing>
                    <wp:anchor distT="4294967295" distB="4294967295" distL="114300" distR="114300" simplePos="0" relativeHeight="251659264" behindDoc="0" locked="0" layoutInCell="1" allowOverlap="1" wp14:anchorId="547F3EBC" wp14:editId="3096A1CB">
                      <wp:simplePos x="0" y="0"/>
                      <wp:positionH relativeFrom="column">
                        <wp:posOffset>715010</wp:posOffset>
                      </wp:positionH>
                      <wp:positionV relativeFrom="paragraph">
                        <wp:posOffset>301624</wp:posOffset>
                      </wp:positionV>
                      <wp:extent cx="474980" cy="0"/>
                      <wp:effectExtent l="0" t="0" r="20320" b="1905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3pt,23.75pt" to="93.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A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"/>
                  </w:pict>
                </mc:Fallback>
              </mc:AlternateContent>
            </w:r>
            <w:r w:rsidR="00B669A4" w:rsidRPr="00A743B4">
              <w:rPr>
                <w:b/>
                <w:sz w:val="26"/>
                <w:szCs w:val="26"/>
              </w:rPr>
              <w:t>ĐƠN VỊ TRÌNH DUYỆT</w:t>
            </w:r>
          </w:p>
        </w:tc>
        <w:tc>
          <w:tcPr>
            <w:tcW w:w="11121" w:type="dxa"/>
          </w:tcPr>
          <w:p w14:paraId="0F4FD842" w14:textId="77777777" w:rsidR="00B669A4" w:rsidRPr="00A743B4" w:rsidRDefault="00B669A4" w:rsidP="00685BA4">
            <w:pPr>
              <w:jc w:val="center"/>
              <w:rPr>
                <w:b/>
                <w:sz w:val="26"/>
                <w:szCs w:val="26"/>
              </w:rPr>
            </w:pPr>
            <w:r w:rsidRPr="00A743B4">
              <w:rPr>
                <w:b/>
                <w:sz w:val="26"/>
                <w:szCs w:val="26"/>
              </w:rPr>
              <w:t>CỘNG HÒA XÃ HỘI CHỦ NGHÍA VIỆT NAM</w:t>
            </w:r>
          </w:p>
          <w:p w14:paraId="05282064" w14:textId="77777777" w:rsidR="00B669A4" w:rsidRPr="00A743B4" w:rsidRDefault="00B669A4" w:rsidP="00685BA4">
            <w:pPr>
              <w:jc w:val="center"/>
              <w:rPr>
                <w:b/>
                <w:sz w:val="28"/>
                <w:szCs w:val="28"/>
              </w:rPr>
            </w:pPr>
            <w:r w:rsidRPr="00A743B4">
              <w:rPr>
                <w:b/>
                <w:sz w:val="28"/>
                <w:szCs w:val="28"/>
              </w:rPr>
              <w:t>Độc lập – Tự do – Hạnh phúc</w:t>
            </w:r>
          </w:p>
          <w:p w14:paraId="6F6F4995" w14:textId="77777777" w:rsidR="00B669A4" w:rsidRPr="00A743B4" w:rsidRDefault="00B94AD7" w:rsidP="00685BA4">
            <w:pPr>
              <w:jc w:val="center"/>
              <w:rPr>
                <w:b/>
                <w:sz w:val="28"/>
                <w:szCs w:val="28"/>
              </w:rPr>
            </w:pPr>
            <w:r>
              <w:rPr>
                <w:noProof/>
                <w:bdr w:val="none" w:sz="0" w:space="0" w:color="auto"/>
              </w:rPr>
              <mc:AlternateContent>
                <mc:Choice Requires="wps">
                  <w:drawing>
                    <wp:anchor distT="4294967295" distB="4294967295" distL="114300" distR="114300" simplePos="0" relativeHeight="251660288" behindDoc="0" locked="0" layoutInCell="1" allowOverlap="1" wp14:anchorId="1DC9A704" wp14:editId="5C18F5C1">
                      <wp:simplePos x="0" y="0"/>
                      <wp:positionH relativeFrom="column">
                        <wp:posOffset>2373630</wp:posOffset>
                      </wp:positionH>
                      <wp:positionV relativeFrom="paragraph">
                        <wp:posOffset>13969</wp:posOffset>
                      </wp:positionV>
                      <wp:extent cx="2137410" cy="0"/>
                      <wp:effectExtent l="0" t="0" r="15240" b="1905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9pt,1.1pt" to="3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2/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"/>
                  </w:pict>
                </mc:Fallback>
              </mc:AlternateContent>
            </w:r>
          </w:p>
        </w:tc>
      </w:tr>
    </w:tbl>
    <w:p w14:paraId="5202F6C4" w14:textId="77777777" w:rsidR="00E333E5" w:rsidRPr="00A743B4" w:rsidRDefault="00E333E5" w:rsidP="00685BA4">
      <w:pPr>
        <w:jc w:val="center"/>
        <w:rPr>
          <w:b/>
        </w:rPr>
      </w:pPr>
      <w:r w:rsidRPr="00A743B4">
        <w:rPr>
          <w:b/>
          <w:szCs w:val="26"/>
        </w:rPr>
        <w:t>PHỤ LỤC II</w:t>
      </w:r>
    </w:p>
    <w:p w14:paraId="56C199AA" w14:textId="77777777" w:rsidR="00E333E5" w:rsidRPr="00A743B4" w:rsidRDefault="00E333E5" w:rsidP="00685BA4">
      <w:pPr>
        <w:jc w:val="center"/>
        <w:rPr>
          <w:b/>
        </w:rPr>
      </w:pPr>
      <w:r w:rsidRPr="00A743B4">
        <w:rPr>
          <w:b/>
        </w:rPr>
        <w:t>Căn cứ xây dựng giá kế hoạch lựa chọn nhà thầu mua thuốc (</w:t>
      </w:r>
      <w:r w:rsidRPr="00A743B4">
        <w:rPr>
          <w:i/>
        </w:rPr>
        <w:t>năm kế hoạch</w:t>
      </w:r>
      <w:r w:rsidRPr="00A743B4">
        <w:rPr>
          <w:b/>
        </w:rPr>
        <w:t>) của (</w:t>
      </w:r>
      <w:r w:rsidRPr="00A743B4">
        <w:rPr>
          <w:i/>
        </w:rPr>
        <w:t>Đơn vị trình duyệt</w:t>
      </w:r>
      <w:r w:rsidRPr="00A743B4">
        <w:rPr>
          <w:b/>
        </w:rPr>
        <w:t>)</w:t>
      </w:r>
    </w:p>
    <w:p w14:paraId="5C30EE24" w14:textId="77777777" w:rsidR="00E333E5" w:rsidRPr="00A743B4" w:rsidRDefault="00E333E5" w:rsidP="00685BA4">
      <w:pPr>
        <w:jc w:val="center"/>
        <w:rPr>
          <w:i/>
          <w:sz w:val="26"/>
          <w:szCs w:val="26"/>
        </w:rPr>
      </w:pPr>
      <w:r w:rsidRPr="00A743B4">
        <w:rPr>
          <w:i/>
          <w:sz w:val="26"/>
          <w:szCs w:val="26"/>
        </w:rPr>
        <w:t>(Kèm theo Tờ trình số      /TTr-ĐV ngày    /  /20.. của Đơn vị trình duyệt)</w:t>
      </w:r>
    </w:p>
    <w:p w14:paraId="5C2CBDAF" w14:textId="77777777" w:rsidR="00E333E5" w:rsidRPr="00A743B4" w:rsidRDefault="00E333E5" w:rsidP="00685BA4">
      <w:pPr>
        <w:spacing w:before="240" w:after="120"/>
        <w:rPr>
          <w:b/>
        </w:rPr>
      </w:pPr>
      <w:r w:rsidRPr="00A743B4">
        <w:rPr>
          <w:b/>
        </w:rPr>
        <w:t>I. Gói 1. …danh mục thuốc theo tên generic (</w:t>
      </w:r>
      <w:r w:rsidRPr="00A743B4">
        <w:rPr>
          <w:i/>
        </w:rPr>
        <w:t>hoặc thuốc đông y, thuốc từ dược liệu</w:t>
      </w:r>
      <w:r w:rsidRPr="00A743B4">
        <w:rPr>
          <w:b/>
        </w:rPr>
        <w:t>)</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474"/>
        <w:gridCol w:w="1060"/>
        <w:gridCol w:w="956"/>
        <w:gridCol w:w="1281"/>
        <w:gridCol w:w="1250"/>
        <w:gridCol w:w="1336"/>
        <w:gridCol w:w="1437"/>
        <w:gridCol w:w="1994"/>
        <w:gridCol w:w="1437"/>
        <w:gridCol w:w="1118"/>
        <w:gridCol w:w="1437"/>
      </w:tblGrid>
      <w:tr w:rsidR="00E333E5" w:rsidRPr="00A743B4" w14:paraId="02F1EA49" w14:textId="77777777" w:rsidTr="00E333E5">
        <w:tc>
          <w:tcPr>
            <w:tcW w:w="176" w:type="pct"/>
            <w:vMerge w:val="restart"/>
          </w:tcPr>
          <w:p w14:paraId="3B75BDEA" w14:textId="77777777" w:rsidR="00E333E5" w:rsidRPr="00A743B4" w:rsidRDefault="00E333E5" w:rsidP="00685BA4">
            <w:pPr>
              <w:jc w:val="center"/>
              <w:rPr>
                <w:b/>
                <w:sz w:val="22"/>
                <w:szCs w:val="22"/>
              </w:rPr>
            </w:pPr>
            <w:r w:rsidRPr="00A743B4">
              <w:rPr>
                <w:b/>
                <w:sz w:val="22"/>
                <w:szCs w:val="22"/>
              </w:rPr>
              <w:t>TT</w:t>
            </w:r>
          </w:p>
        </w:tc>
        <w:tc>
          <w:tcPr>
            <w:tcW w:w="481" w:type="pct"/>
            <w:vMerge w:val="restart"/>
          </w:tcPr>
          <w:p w14:paraId="2F037D98" w14:textId="77777777" w:rsidR="00E333E5" w:rsidRPr="00A743B4" w:rsidRDefault="00E333E5" w:rsidP="00685BA4">
            <w:pPr>
              <w:jc w:val="center"/>
              <w:rPr>
                <w:b/>
                <w:sz w:val="22"/>
                <w:szCs w:val="22"/>
              </w:rPr>
            </w:pPr>
            <w:r w:rsidRPr="00A743B4">
              <w:rPr>
                <w:b/>
                <w:sz w:val="22"/>
                <w:szCs w:val="22"/>
              </w:rPr>
              <w:t>Tên thuốc, hoạt chất</w:t>
            </w:r>
          </w:p>
        </w:tc>
        <w:tc>
          <w:tcPr>
            <w:tcW w:w="346" w:type="pct"/>
            <w:vMerge w:val="restart"/>
          </w:tcPr>
          <w:p w14:paraId="33F603EA" w14:textId="77777777" w:rsidR="00E333E5" w:rsidRPr="00A743B4" w:rsidRDefault="00E333E5" w:rsidP="00685BA4">
            <w:pPr>
              <w:jc w:val="center"/>
              <w:rPr>
                <w:b/>
                <w:sz w:val="22"/>
                <w:szCs w:val="22"/>
              </w:rPr>
            </w:pPr>
            <w:r w:rsidRPr="00A743B4">
              <w:rPr>
                <w:b/>
                <w:sz w:val="22"/>
                <w:szCs w:val="22"/>
              </w:rPr>
              <w:t xml:space="preserve">Nhóm </w:t>
            </w:r>
          </w:p>
        </w:tc>
        <w:tc>
          <w:tcPr>
            <w:tcW w:w="312" w:type="pct"/>
            <w:vMerge w:val="restart"/>
          </w:tcPr>
          <w:p w14:paraId="0000FDBB" w14:textId="77777777" w:rsidR="00E333E5" w:rsidRPr="00A743B4" w:rsidRDefault="00E333E5" w:rsidP="00685BA4">
            <w:pPr>
              <w:jc w:val="center"/>
              <w:rPr>
                <w:b/>
                <w:sz w:val="22"/>
                <w:szCs w:val="22"/>
              </w:rPr>
            </w:pPr>
            <w:r w:rsidRPr="00A743B4">
              <w:rPr>
                <w:b/>
                <w:sz w:val="22"/>
                <w:szCs w:val="22"/>
              </w:rPr>
              <w:t>Đơn vị tính</w:t>
            </w:r>
          </w:p>
        </w:tc>
        <w:tc>
          <w:tcPr>
            <w:tcW w:w="418" w:type="pct"/>
            <w:vMerge w:val="restart"/>
          </w:tcPr>
          <w:p w14:paraId="41129A9E" w14:textId="77777777" w:rsidR="00E333E5" w:rsidRPr="00A743B4" w:rsidRDefault="00E333E5" w:rsidP="00685BA4">
            <w:pPr>
              <w:jc w:val="center"/>
              <w:rPr>
                <w:b/>
                <w:sz w:val="22"/>
                <w:szCs w:val="22"/>
              </w:rPr>
            </w:pPr>
            <w:r w:rsidRPr="00A743B4">
              <w:rPr>
                <w:b/>
                <w:sz w:val="22"/>
                <w:szCs w:val="22"/>
                <w:bdr w:val="single" w:sz="4" w:space="0" w:color="000000"/>
              </w:rPr>
              <w:t>Nồng độ,</w:t>
            </w:r>
            <w:r w:rsidRPr="00A743B4">
              <w:rPr>
                <w:b/>
                <w:sz w:val="22"/>
                <w:szCs w:val="22"/>
              </w:rPr>
              <w:t xml:space="preserve"> hàm lượng</w:t>
            </w:r>
          </w:p>
        </w:tc>
        <w:tc>
          <w:tcPr>
            <w:tcW w:w="408" w:type="pct"/>
            <w:vMerge w:val="restart"/>
          </w:tcPr>
          <w:p w14:paraId="01C27546" w14:textId="77777777" w:rsidR="00E333E5" w:rsidRPr="00A743B4" w:rsidRDefault="00E333E5" w:rsidP="00685BA4">
            <w:pPr>
              <w:jc w:val="center"/>
              <w:rPr>
                <w:b/>
                <w:sz w:val="22"/>
                <w:szCs w:val="22"/>
              </w:rPr>
            </w:pPr>
            <w:r w:rsidRPr="00A743B4">
              <w:rPr>
                <w:b/>
                <w:sz w:val="22"/>
                <w:szCs w:val="22"/>
              </w:rPr>
              <w:t>Số lượng</w:t>
            </w:r>
          </w:p>
        </w:tc>
        <w:tc>
          <w:tcPr>
            <w:tcW w:w="436" w:type="pct"/>
            <w:vMerge w:val="restart"/>
          </w:tcPr>
          <w:p w14:paraId="1C199F8D" w14:textId="77777777" w:rsidR="00E333E5" w:rsidRPr="00A743B4" w:rsidRDefault="00E333E5" w:rsidP="00685BA4">
            <w:pPr>
              <w:jc w:val="center"/>
              <w:rPr>
                <w:b/>
                <w:sz w:val="22"/>
                <w:szCs w:val="22"/>
              </w:rPr>
            </w:pPr>
            <w:r w:rsidRPr="00A743B4">
              <w:rPr>
                <w:b/>
                <w:sz w:val="22"/>
                <w:szCs w:val="22"/>
              </w:rPr>
              <w:t>Giá kế hoạch</w:t>
            </w:r>
          </w:p>
          <w:p w14:paraId="1E0AA2A5" w14:textId="77777777" w:rsidR="00E333E5" w:rsidRPr="00A743B4" w:rsidRDefault="00E333E5" w:rsidP="00685BA4">
            <w:pPr>
              <w:jc w:val="center"/>
              <w:rPr>
                <w:b/>
                <w:sz w:val="22"/>
                <w:szCs w:val="22"/>
              </w:rPr>
            </w:pPr>
            <w:r w:rsidRPr="00A743B4">
              <w:rPr>
                <w:b/>
                <w:sz w:val="22"/>
                <w:szCs w:val="22"/>
              </w:rPr>
              <w:t>(VNĐ)</w:t>
            </w:r>
          </w:p>
        </w:tc>
        <w:tc>
          <w:tcPr>
            <w:tcW w:w="469" w:type="pct"/>
            <w:vMerge w:val="restart"/>
          </w:tcPr>
          <w:p w14:paraId="190E43D3" w14:textId="77777777" w:rsidR="00E333E5" w:rsidRPr="00A743B4" w:rsidRDefault="00E333E5" w:rsidP="00685BA4">
            <w:pPr>
              <w:jc w:val="center"/>
              <w:rPr>
                <w:b/>
                <w:sz w:val="22"/>
                <w:szCs w:val="22"/>
              </w:rPr>
            </w:pPr>
            <w:r w:rsidRPr="00A743B4">
              <w:rPr>
                <w:b/>
                <w:sz w:val="22"/>
                <w:szCs w:val="22"/>
              </w:rPr>
              <w:t>Kinh phí dự kiến</w:t>
            </w:r>
          </w:p>
          <w:p w14:paraId="534CABC0" w14:textId="77777777" w:rsidR="00E333E5" w:rsidRPr="00A743B4" w:rsidRDefault="00E333E5" w:rsidP="00685BA4">
            <w:pPr>
              <w:jc w:val="center"/>
              <w:rPr>
                <w:b/>
                <w:sz w:val="22"/>
                <w:szCs w:val="22"/>
              </w:rPr>
            </w:pPr>
            <w:r w:rsidRPr="00A743B4">
              <w:rPr>
                <w:b/>
                <w:sz w:val="22"/>
                <w:szCs w:val="22"/>
              </w:rPr>
              <w:t>(VNĐ)</w:t>
            </w:r>
          </w:p>
        </w:tc>
        <w:tc>
          <w:tcPr>
            <w:tcW w:w="651" w:type="pct"/>
            <w:vMerge w:val="restart"/>
          </w:tcPr>
          <w:p w14:paraId="3F65C422" w14:textId="77777777" w:rsidR="00E333E5" w:rsidRPr="00A743B4" w:rsidRDefault="00E333E5" w:rsidP="00685BA4">
            <w:pPr>
              <w:ind w:right="-193"/>
              <w:jc w:val="center"/>
              <w:rPr>
                <w:b/>
                <w:sz w:val="22"/>
                <w:szCs w:val="22"/>
              </w:rPr>
            </w:pPr>
            <w:r w:rsidRPr="00A743B4">
              <w:rPr>
                <w:b/>
                <w:sz w:val="22"/>
                <w:szCs w:val="22"/>
              </w:rPr>
              <w:t xml:space="preserve">Giá trúng thầu 12 tháng trước (VNĐ) </w:t>
            </w:r>
          </w:p>
          <w:p w14:paraId="3E222EF5" w14:textId="77777777" w:rsidR="00E333E5" w:rsidRPr="00A743B4" w:rsidRDefault="00E333E5" w:rsidP="00685BA4">
            <w:pPr>
              <w:jc w:val="center"/>
              <w:rPr>
                <w:b/>
                <w:sz w:val="22"/>
                <w:szCs w:val="22"/>
              </w:rPr>
            </w:pPr>
            <w:r w:rsidRPr="00A743B4">
              <w:rPr>
                <w:b/>
                <w:sz w:val="22"/>
                <w:szCs w:val="22"/>
              </w:rPr>
              <w:t>(1)</w:t>
            </w:r>
          </w:p>
        </w:tc>
        <w:tc>
          <w:tcPr>
            <w:tcW w:w="1303" w:type="pct"/>
            <w:gridSpan w:val="3"/>
          </w:tcPr>
          <w:p w14:paraId="40704857" w14:textId="77777777" w:rsidR="00E333E5" w:rsidRPr="00A743B4" w:rsidRDefault="00E333E5" w:rsidP="00685BA4">
            <w:pPr>
              <w:jc w:val="center"/>
              <w:rPr>
                <w:b/>
                <w:sz w:val="22"/>
                <w:szCs w:val="22"/>
              </w:rPr>
            </w:pPr>
            <w:r w:rsidRPr="00A743B4">
              <w:rPr>
                <w:b/>
                <w:sz w:val="22"/>
                <w:szCs w:val="22"/>
              </w:rPr>
              <w:t xml:space="preserve">Báo giá (VNĐ) </w:t>
            </w:r>
          </w:p>
          <w:p w14:paraId="2E941B8E" w14:textId="77777777" w:rsidR="00E333E5" w:rsidRPr="00A743B4" w:rsidRDefault="00E333E5" w:rsidP="00685BA4">
            <w:pPr>
              <w:jc w:val="center"/>
              <w:rPr>
                <w:b/>
                <w:sz w:val="22"/>
                <w:szCs w:val="22"/>
              </w:rPr>
            </w:pPr>
            <w:r w:rsidRPr="00A743B4">
              <w:rPr>
                <w:b/>
                <w:sz w:val="22"/>
                <w:szCs w:val="22"/>
              </w:rPr>
              <w:t>(2)</w:t>
            </w:r>
          </w:p>
        </w:tc>
      </w:tr>
      <w:tr w:rsidR="00E333E5" w:rsidRPr="00A743B4" w14:paraId="422A88AA" w14:textId="77777777" w:rsidTr="00E333E5">
        <w:tc>
          <w:tcPr>
            <w:tcW w:w="176" w:type="pct"/>
            <w:vMerge/>
          </w:tcPr>
          <w:p w14:paraId="15B5A1E1" w14:textId="77777777" w:rsidR="00E333E5" w:rsidRPr="00A743B4" w:rsidRDefault="00E333E5" w:rsidP="00685BA4">
            <w:pPr>
              <w:jc w:val="center"/>
              <w:rPr>
                <w:b/>
                <w:sz w:val="22"/>
                <w:szCs w:val="22"/>
              </w:rPr>
            </w:pPr>
          </w:p>
        </w:tc>
        <w:tc>
          <w:tcPr>
            <w:tcW w:w="481" w:type="pct"/>
            <w:vMerge/>
          </w:tcPr>
          <w:p w14:paraId="740FE06C" w14:textId="77777777" w:rsidR="00E333E5" w:rsidRPr="00A743B4" w:rsidRDefault="00E333E5" w:rsidP="00685BA4">
            <w:pPr>
              <w:jc w:val="center"/>
              <w:rPr>
                <w:b/>
                <w:sz w:val="22"/>
                <w:szCs w:val="22"/>
              </w:rPr>
            </w:pPr>
          </w:p>
        </w:tc>
        <w:tc>
          <w:tcPr>
            <w:tcW w:w="346" w:type="pct"/>
            <w:vMerge/>
          </w:tcPr>
          <w:p w14:paraId="20217C1C" w14:textId="77777777" w:rsidR="00E333E5" w:rsidRPr="00A743B4" w:rsidRDefault="00E333E5" w:rsidP="00685BA4">
            <w:pPr>
              <w:jc w:val="center"/>
              <w:rPr>
                <w:b/>
                <w:sz w:val="22"/>
                <w:szCs w:val="22"/>
              </w:rPr>
            </w:pPr>
          </w:p>
        </w:tc>
        <w:tc>
          <w:tcPr>
            <w:tcW w:w="312" w:type="pct"/>
            <w:vMerge/>
          </w:tcPr>
          <w:p w14:paraId="3FA2EECD" w14:textId="77777777" w:rsidR="00E333E5" w:rsidRPr="00A743B4" w:rsidRDefault="00E333E5" w:rsidP="00685BA4">
            <w:pPr>
              <w:jc w:val="center"/>
              <w:rPr>
                <w:b/>
                <w:sz w:val="22"/>
                <w:szCs w:val="22"/>
              </w:rPr>
            </w:pPr>
          </w:p>
        </w:tc>
        <w:tc>
          <w:tcPr>
            <w:tcW w:w="418" w:type="pct"/>
            <w:vMerge/>
          </w:tcPr>
          <w:p w14:paraId="68B003E4" w14:textId="77777777" w:rsidR="00E333E5" w:rsidRPr="00A743B4" w:rsidRDefault="00E333E5" w:rsidP="00685BA4">
            <w:pPr>
              <w:jc w:val="center"/>
              <w:rPr>
                <w:b/>
                <w:sz w:val="22"/>
                <w:szCs w:val="22"/>
                <w:bdr w:val="single" w:sz="4" w:space="0" w:color="000000"/>
              </w:rPr>
            </w:pPr>
          </w:p>
        </w:tc>
        <w:tc>
          <w:tcPr>
            <w:tcW w:w="408" w:type="pct"/>
            <w:vMerge/>
          </w:tcPr>
          <w:p w14:paraId="43921E5D" w14:textId="77777777" w:rsidR="00E333E5" w:rsidRPr="00A743B4" w:rsidRDefault="00E333E5" w:rsidP="00685BA4">
            <w:pPr>
              <w:jc w:val="center"/>
              <w:rPr>
                <w:b/>
                <w:sz w:val="22"/>
                <w:szCs w:val="22"/>
              </w:rPr>
            </w:pPr>
          </w:p>
        </w:tc>
        <w:tc>
          <w:tcPr>
            <w:tcW w:w="436" w:type="pct"/>
            <w:vMerge/>
          </w:tcPr>
          <w:p w14:paraId="57A3BC23" w14:textId="77777777" w:rsidR="00E333E5" w:rsidRPr="00A743B4" w:rsidRDefault="00E333E5" w:rsidP="00685BA4">
            <w:pPr>
              <w:jc w:val="center"/>
              <w:rPr>
                <w:b/>
                <w:sz w:val="22"/>
                <w:szCs w:val="22"/>
              </w:rPr>
            </w:pPr>
          </w:p>
        </w:tc>
        <w:tc>
          <w:tcPr>
            <w:tcW w:w="469" w:type="pct"/>
            <w:vMerge/>
          </w:tcPr>
          <w:p w14:paraId="3F756933" w14:textId="77777777" w:rsidR="00E333E5" w:rsidRPr="00A743B4" w:rsidRDefault="00E333E5" w:rsidP="00685BA4">
            <w:pPr>
              <w:jc w:val="center"/>
              <w:rPr>
                <w:b/>
                <w:sz w:val="22"/>
                <w:szCs w:val="22"/>
              </w:rPr>
            </w:pPr>
          </w:p>
        </w:tc>
        <w:tc>
          <w:tcPr>
            <w:tcW w:w="651" w:type="pct"/>
            <w:vMerge/>
          </w:tcPr>
          <w:p w14:paraId="1651A53E" w14:textId="77777777" w:rsidR="00E333E5" w:rsidRPr="00A743B4" w:rsidRDefault="00E333E5" w:rsidP="00685BA4">
            <w:pPr>
              <w:jc w:val="center"/>
              <w:rPr>
                <w:b/>
                <w:sz w:val="22"/>
                <w:szCs w:val="22"/>
              </w:rPr>
            </w:pPr>
          </w:p>
        </w:tc>
        <w:tc>
          <w:tcPr>
            <w:tcW w:w="469" w:type="pct"/>
          </w:tcPr>
          <w:p w14:paraId="553CFB96" w14:textId="77777777" w:rsidR="00E333E5" w:rsidRPr="00A743B4" w:rsidRDefault="00E333E5" w:rsidP="00685BA4">
            <w:pPr>
              <w:jc w:val="center"/>
              <w:rPr>
                <w:b/>
                <w:sz w:val="22"/>
                <w:szCs w:val="22"/>
              </w:rPr>
            </w:pPr>
            <w:r w:rsidRPr="00A743B4">
              <w:rPr>
                <w:b/>
                <w:sz w:val="22"/>
                <w:szCs w:val="22"/>
              </w:rPr>
              <w:t>Tên thuốc</w:t>
            </w:r>
          </w:p>
        </w:tc>
        <w:tc>
          <w:tcPr>
            <w:tcW w:w="365" w:type="pct"/>
          </w:tcPr>
          <w:p w14:paraId="0D4A1987" w14:textId="77777777" w:rsidR="00E333E5" w:rsidRDefault="00E333E5" w:rsidP="00685BA4">
            <w:pPr>
              <w:jc w:val="center"/>
              <w:rPr>
                <w:b/>
                <w:strike/>
                <w:sz w:val="22"/>
                <w:szCs w:val="22"/>
              </w:rPr>
            </w:pPr>
            <w:r w:rsidRPr="007D1C7C">
              <w:rPr>
                <w:b/>
                <w:strike/>
                <w:sz w:val="22"/>
                <w:szCs w:val="22"/>
              </w:rPr>
              <w:t>Giá chào</w:t>
            </w:r>
          </w:p>
          <w:p w14:paraId="1F8C8EF3" w14:textId="6EC20816" w:rsidR="007D1C7C" w:rsidRPr="007D1C7C" w:rsidRDefault="007D1C7C" w:rsidP="00685BA4">
            <w:pPr>
              <w:jc w:val="center"/>
              <w:rPr>
                <w:b/>
                <w:sz w:val="22"/>
                <w:szCs w:val="22"/>
              </w:rPr>
            </w:pPr>
            <w:r w:rsidRPr="007D1C7C">
              <w:rPr>
                <w:b/>
                <w:sz w:val="22"/>
                <w:szCs w:val="22"/>
              </w:rPr>
              <w:t>Báo giá</w:t>
            </w:r>
          </w:p>
        </w:tc>
        <w:tc>
          <w:tcPr>
            <w:tcW w:w="469" w:type="pct"/>
          </w:tcPr>
          <w:p w14:paraId="6E54B181" w14:textId="77777777" w:rsidR="00E333E5" w:rsidRPr="00A743B4" w:rsidRDefault="00E333E5" w:rsidP="00685BA4">
            <w:pPr>
              <w:jc w:val="center"/>
              <w:rPr>
                <w:b/>
                <w:sz w:val="22"/>
                <w:szCs w:val="22"/>
              </w:rPr>
            </w:pPr>
            <w:r w:rsidRPr="00A743B4">
              <w:rPr>
                <w:b/>
                <w:sz w:val="22"/>
                <w:szCs w:val="22"/>
              </w:rPr>
              <w:t>Giá kê khai</w:t>
            </w:r>
          </w:p>
        </w:tc>
      </w:tr>
      <w:tr w:rsidR="00E333E5" w:rsidRPr="00A743B4" w14:paraId="03760CC6" w14:textId="77777777" w:rsidTr="00E333E5">
        <w:tc>
          <w:tcPr>
            <w:tcW w:w="176" w:type="pct"/>
          </w:tcPr>
          <w:p w14:paraId="74C9C3B0" w14:textId="77777777" w:rsidR="00E333E5" w:rsidRPr="00A743B4" w:rsidRDefault="00E333E5" w:rsidP="00685BA4">
            <w:pPr>
              <w:jc w:val="center"/>
              <w:rPr>
                <w:sz w:val="22"/>
                <w:szCs w:val="22"/>
              </w:rPr>
            </w:pPr>
            <w:r w:rsidRPr="00A743B4">
              <w:rPr>
                <w:sz w:val="22"/>
                <w:szCs w:val="22"/>
              </w:rPr>
              <w:t>1</w:t>
            </w:r>
          </w:p>
        </w:tc>
        <w:tc>
          <w:tcPr>
            <w:tcW w:w="827" w:type="pct"/>
            <w:gridSpan w:val="2"/>
          </w:tcPr>
          <w:p w14:paraId="7B652049" w14:textId="77777777" w:rsidR="00E333E5" w:rsidRPr="00A743B4" w:rsidRDefault="00E333E5" w:rsidP="00685BA4">
            <w:pPr>
              <w:jc w:val="center"/>
              <w:rPr>
                <w:sz w:val="22"/>
                <w:szCs w:val="22"/>
              </w:rPr>
            </w:pPr>
            <w:r w:rsidRPr="00A743B4">
              <w:rPr>
                <w:bCs/>
                <w:sz w:val="22"/>
                <w:szCs w:val="22"/>
              </w:rPr>
              <w:t>ACENOCOUMAROL</w:t>
            </w:r>
          </w:p>
        </w:tc>
        <w:tc>
          <w:tcPr>
            <w:tcW w:w="312" w:type="pct"/>
          </w:tcPr>
          <w:p w14:paraId="71947957" w14:textId="77777777" w:rsidR="00E333E5" w:rsidRPr="00A743B4" w:rsidRDefault="00E333E5" w:rsidP="00685BA4">
            <w:pPr>
              <w:jc w:val="center"/>
              <w:rPr>
                <w:sz w:val="22"/>
                <w:szCs w:val="22"/>
              </w:rPr>
            </w:pPr>
            <w:r w:rsidRPr="00A743B4">
              <w:rPr>
                <w:sz w:val="22"/>
                <w:szCs w:val="22"/>
              </w:rPr>
              <w:t>Viên</w:t>
            </w:r>
          </w:p>
        </w:tc>
        <w:tc>
          <w:tcPr>
            <w:tcW w:w="418" w:type="pct"/>
          </w:tcPr>
          <w:p w14:paraId="6800034D" w14:textId="77777777" w:rsidR="00E333E5" w:rsidRPr="00A743B4" w:rsidRDefault="00E333E5" w:rsidP="00685BA4">
            <w:pPr>
              <w:jc w:val="center"/>
              <w:rPr>
                <w:sz w:val="22"/>
                <w:szCs w:val="22"/>
              </w:rPr>
            </w:pPr>
            <w:r w:rsidRPr="00A743B4">
              <w:rPr>
                <w:sz w:val="22"/>
                <w:szCs w:val="22"/>
              </w:rPr>
              <w:t>1mg</w:t>
            </w:r>
          </w:p>
        </w:tc>
        <w:tc>
          <w:tcPr>
            <w:tcW w:w="408" w:type="pct"/>
          </w:tcPr>
          <w:p w14:paraId="638B952F" w14:textId="77777777" w:rsidR="00E333E5" w:rsidRPr="00A743B4" w:rsidRDefault="00E333E5" w:rsidP="00685BA4">
            <w:pPr>
              <w:jc w:val="center"/>
              <w:rPr>
                <w:sz w:val="22"/>
                <w:szCs w:val="22"/>
              </w:rPr>
            </w:pPr>
          </w:p>
        </w:tc>
        <w:tc>
          <w:tcPr>
            <w:tcW w:w="436" w:type="pct"/>
          </w:tcPr>
          <w:p w14:paraId="7CE721B5" w14:textId="77777777" w:rsidR="00E333E5" w:rsidRPr="00A743B4" w:rsidRDefault="00E333E5" w:rsidP="00685BA4">
            <w:pPr>
              <w:jc w:val="center"/>
              <w:rPr>
                <w:sz w:val="22"/>
                <w:szCs w:val="22"/>
              </w:rPr>
            </w:pPr>
          </w:p>
        </w:tc>
        <w:tc>
          <w:tcPr>
            <w:tcW w:w="469" w:type="pct"/>
          </w:tcPr>
          <w:p w14:paraId="4A0523B3" w14:textId="77777777" w:rsidR="00E333E5" w:rsidRPr="00A743B4" w:rsidRDefault="00E333E5" w:rsidP="00685BA4">
            <w:pPr>
              <w:jc w:val="center"/>
              <w:rPr>
                <w:sz w:val="22"/>
                <w:szCs w:val="22"/>
              </w:rPr>
            </w:pPr>
          </w:p>
        </w:tc>
        <w:tc>
          <w:tcPr>
            <w:tcW w:w="651" w:type="pct"/>
          </w:tcPr>
          <w:p w14:paraId="4237691D" w14:textId="77777777" w:rsidR="00E333E5" w:rsidRPr="00A743B4" w:rsidRDefault="00E333E5" w:rsidP="00685BA4">
            <w:pPr>
              <w:jc w:val="center"/>
              <w:rPr>
                <w:sz w:val="22"/>
                <w:szCs w:val="22"/>
              </w:rPr>
            </w:pPr>
          </w:p>
        </w:tc>
        <w:tc>
          <w:tcPr>
            <w:tcW w:w="469" w:type="pct"/>
          </w:tcPr>
          <w:p w14:paraId="62C84444" w14:textId="77777777" w:rsidR="00E333E5" w:rsidRPr="00A743B4" w:rsidRDefault="00E333E5" w:rsidP="00685BA4">
            <w:pPr>
              <w:jc w:val="center"/>
              <w:rPr>
                <w:sz w:val="22"/>
                <w:szCs w:val="22"/>
              </w:rPr>
            </w:pPr>
          </w:p>
        </w:tc>
        <w:tc>
          <w:tcPr>
            <w:tcW w:w="365" w:type="pct"/>
          </w:tcPr>
          <w:p w14:paraId="37EFD087" w14:textId="77777777" w:rsidR="00E333E5" w:rsidRPr="00A743B4" w:rsidRDefault="00E333E5" w:rsidP="00685BA4">
            <w:pPr>
              <w:jc w:val="center"/>
              <w:rPr>
                <w:sz w:val="22"/>
                <w:szCs w:val="22"/>
              </w:rPr>
            </w:pPr>
          </w:p>
        </w:tc>
        <w:tc>
          <w:tcPr>
            <w:tcW w:w="469" w:type="pct"/>
          </w:tcPr>
          <w:p w14:paraId="061F8D22" w14:textId="77777777" w:rsidR="00E333E5" w:rsidRPr="00A743B4" w:rsidRDefault="00E333E5" w:rsidP="00685BA4">
            <w:pPr>
              <w:jc w:val="center"/>
              <w:rPr>
                <w:sz w:val="22"/>
                <w:szCs w:val="22"/>
              </w:rPr>
            </w:pPr>
          </w:p>
        </w:tc>
      </w:tr>
      <w:tr w:rsidR="00E333E5" w:rsidRPr="00A743B4" w14:paraId="5311544E" w14:textId="77777777" w:rsidTr="00E333E5">
        <w:tc>
          <w:tcPr>
            <w:tcW w:w="176" w:type="pct"/>
          </w:tcPr>
          <w:p w14:paraId="62D4BCFA" w14:textId="77777777" w:rsidR="00E333E5" w:rsidRPr="00A743B4" w:rsidRDefault="00E333E5" w:rsidP="00685BA4">
            <w:pPr>
              <w:jc w:val="center"/>
              <w:rPr>
                <w:sz w:val="22"/>
                <w:szCs w:val="22"/>
              </w:rPr>
            </w:pPr>
          </w:p>
        </w:tc>
        <w:tc>
          <w:tcPr>
            <w:tcW w:w="481" w:type="pct"/>
          </w:tcPr>
          <w:p w14:paraId="1662B3BD" w14:textId="77777777" w:rsidR="00E333E5" w:rsidRPr="00A743B4" w:rsidRDefault="00E333E5" w:rsidP="00685BA4">
            <w:pPr>
              <w:jc w:val="center"/>
              <w:rPr>
                <w:sz w:val="22"/>
                <w:szCs w:val="22"/>
              </w:rPr>
            </w:pPr>
          </w:p>
        </w:tc>
        <w:tc>
          <w:tcPr>
            <w:tcW w:w="346" w:type="pct"/>
          </w:tcPr>
          <w:p w14:paraId="6396293B" w14:textId="77777777" w:rsidR="00E333E5" w:rsidRPr="00A743B4" w:rsidRDefault="00E333E5" w:rsidP="00685BA4">
            <w:pPr>
              <w:jc w:val="center"/>
              <w:rPr>
                <w:sz w:val="22"/>
                <w:szCs w:val="22"/>
              </w:rPr>
            </w:pPr>
            <w:r w:rsidRPr="00A743B4">
              <w:rPr>
                <w:sz w:val="22"/>
                <w:szCs w:val="22"/>
              </w:rPr>
              <w:t>Nhóm 1</w:t>
            </w:r>
          </w:p>
        </w:tc>
        <w:tc>
          <w:tcPr>
            <w:tcW w:w="312" w:type="pct"/>
          </w:tcPr>
          <w:p w14:paraId="12B8B8E4" w14:textId="77777777" w:rsidR="00E333E5" w:rsidRPr="00A743B4" w:rsidRDefault="00E333E5" w:rsidP="00685BA4">
            <w:pPr>
              <w:jc w:val="center"/>
              <w:rPr>
                <w:sz w:val="22"/>
                <w:szCs w:val="22"/>
              </w:rPr>
            </w:pPr>
          </w:p>
        </w:tc>
        <w:tc>
          <w:tcPr>
            <w:tcW w:w="418" w:type="pct"/>
          </w:tcPr>
          <w:p w14:paraId="5399D15A" w14:textId="77777777" w:rsidR="00E333E5" w:rsidRPr="00A743B4" w:rsidRDefault="00E333E5" w:rsidP="00685BA4">
            <w:pPr>
              <w:jc w:val="center"/>
              <w:rPr>
                <w:sz w:val="22"/>
                <w:szCs w:val="22"/>
              </w:rPr>
            </w:pPr>
          </w:p>
        </w:tc>
        <w:tc>
          <w:tcPr>
            <w:tcW w:w="408" w:type="pct"/>
          </w:tcPr>
          <w:p w14:paraId="4F015152" w14:textId="77777777" w:rsidR="00E333E5" w:rsidRPr="00A743B4" w:rsidRDefault="00E333E5" w:rsidP="00685BA4">
            <w:pPr>
              <w:jc w:val="center"/>
              <w:rPr>
                <w:sz w:val="22"/>
                <w:szCs w:val="22"/>
              </w:rPr>
            </w:pPr>
            <w:r w:rsidRPr="00A743B4">
              <w:rPr>
                <w:sz w:val="22"/>
                <w:szCs w:val="22"/>
              </w:rPr>
              <w:t>15.000</w:t>
            </w:r>
          </w:p>
        </w:tc>
        <w:tc>
          <w:tcPr>
            <w:tcW w:w="436" w:type="pct"/>
          </w:tcPr>
          <w:p w14:paraId="009998A6" w14:textId="77777777" w:rsidR="00E333E5" w:rsidRPr="00A743B4" w:rsidRDefault="00E333E5" w:rsidP="00685BA4">
            <w:pPr>
              <w:jc w:val="center"/>
              <w:rPr>
                <w:sz w:val="22"/>
                <w:szCs w:val="22"/>
              </w:rPr>
            </w:pPr>
            <w:r w:rsidRPr="00A743B4">
              <w:rPr>
                <w:sz w:val="22"/>
                <w:szCs w:val="22"/>
              </w:rPr>
              <w:t>2.898</w:t>
            </w:r>
          </w:p>
        </w:tc>
        <w:tc>
          <w:tcPr>
            <w:tcW w:w="469" w:type="pct"/>
          </w:tcPr>
          <w:p w14:paraId="1F81D453" w14:textId="77777777" w:rsidR="00E333E5" w:rsidRPr="00A743B4" w:rsidRDefault="00E333E5" w:rsidP="00685BA4">
            <w:pPr>
              <w:jc w:val="right"/>
              <w:rPr>
                <w:sz w:val="22"/>
                <w:szCs w:val="22"/>
              </w:rPr>
            </w:pPr>
            <w:r w:rsidRPr="00A743B4">
              <w:rPr>
                <w:sz w:val="22"/>
                <w:szCs w:val="22"/>
              </w:rPr>
              <w:t>43.470.000</w:t>
            </w:r>
          </w:p>
        </w:tc>
        <w:tc>
          <w:tcPr>
            <w:tcW w:w="651" w:type="pct"/>
          </w:tcPr>
          <w:p w14:paraId="52BB3A96" w14:textId="77777777" w:rsidR="00E333E5" w:rsidRPr="00A743B4" w:rsidRDefault="00E333E5" w:rsidP="00685BA4">
            <w:pPr>
              <w:jc w:val="right"/>
              <w:rPr>
                <w:sz w:val="22"/>
                <w:szCs w:val="22"/>
              </w:rPr>
            </w:pPr>
            <w:r w:rsidRPr="00A743B4">
              <w:rPr>
                <w:sz w:val="22"/>
                <w:szCs w:val="22"/>
              </w:rPr>
              <w:t>2.700-3.150</w:t>
            </w:r>
          </w:p>
        </w:tc>
        <w:tc>
          <w:tcPr>
            <w:tcW w:w="469" w:type="pct"/>
          </w:tcPr>
          <w:p w14:paraId="73C367F0" w14:textId="77777777" w:rsidR="00E333E5" w:rsidRPr="00A743B4" w:rsidRDefault="00E333E5" w:rsidP="00685BA4">
            <w:pPr>
              <w:jc w:val="right"/>
              <w:rPr>
                <w:sz w:val="22"/>
                <w:szCs w:val="22"/>
              </w:rPr>
            </w:pPr>
            <w:r w:rsidRPr="00A743B4">
              <w:rPr>
                <w:sz w:val="22"/>
                <w:szCs w:val="22"/>
              </w:rPr>
              <w:t>2.700-3.150</w:t>
            </w:r>
          </w:p>
        </w:tc>
        <w:tc>
          <w:tcPr>
            <w:tcW w:w="365" w:type="pct"/>
          </w:tcPr>
          <w:p w14:paraId="2A7769CF" w14:textId="77777777" w:rsidR="00E333E5" w:rsidRPr="00A743B4" w:rsidRDefault="00E333E5" w:rsidP="00685BA4">
            <w:pPr>
              <w:jc w:val="right"/>
              <w:rPr>
                <w:sz w:val="22"/>
                <w:szCs w:val="22"/>
              </w:rPr>
            </w:pPr>
          </w:p>
        </w:tc>
        <w:tc>
          <w:tcPr>
            <w:tcW w:w="469" w:type="pct"/>
          </w:tcPr>
          <w:p w14:paraId="4222FB59" w14:textId="77777777" w:rsidR="00E333E5" w:rsidRPr="00A743B4" w:rsidRDefault="00E333E5" w:rsidP="00685BA4">
            <w:pPr>
              <w:jc w:val="right"/>
              <w:rPr>
                <w:sz w:val="22"/>
                <w:szCs w:val="22"/>
              </w:rPr>
            </w:pPr>
          </w:p>
        </w:tc>
      </w:tr>
      <w:tr w:rsidR="00E333E5" w:rsidRPr="00A743B4" w14:paraId="6E372BC2" w14:textId="77777777" w:rsidTr="00E333E5">
        <w:tc>
          <w:tcPr>
            <w:tcW w:w="176" w:type="pct"/>
          </w:tcPr>
          <w:p w14:paraId="5ADC1F68" w14:textId="77777777" w:rsidR="00E333E5" w:rsidRPr="00A743B4" w:rsidRDefault="00E333E5" w:rsidP="00685BA4">
            <w:pPr>
              <w:jc w:val="center"/>
              <w:rPr>
                <w:sz w:val="22"/>
                <w:szCs w:val="22"/>
              </w:rPr>
            </w:pPr>
          </w:p>
        </w:tc>
        <w:tc>
          <w:tcPr>
            <w:tcW w:w="481" w:type="pct"/>
          </w:tcPr>
          <w:p w14:paraId="49ADC846" w14:textId="77777777" w:rsidR="00E333E5" w:rsidRPr="00A743B4" w:rsidRDefault="00E333E5" w:rsidP="00685BA4">
            <w:pPr>
              <w:jc w:val="center"/>
              <w:rPr>
                <w:sz w:val="22"/>
                <w:szCs w:val="22"/>
              </w:rPr>
            </w:pPr>
          </w:p>
        </w:tc>
        <w:tc>
          <w:tcPr>
            <w:tcW w:w="346" w:type="pct"/>
          </w:tcPr>
          <w:p w14:paraId="2AE90A0F" w14:textId="77777777" w:rsidR="00E333E5" w:rsidRPr="00A743B4" w:rsidRDefault="00E333E5" w:rsidP="00685BA4">
            <w:pPr>
              <w:jc w:val="center"/>
              <w:rPr>
                <w:sz w:val="22"/>
                <w:szCs w:val="22"/>
              </w:rPr>
            </w:pPr>
            <w:r w:rsidRPr="00A743B4">
              <w:rPr>
                <w:sz w:val="22"/>
                <w:szCs w:val="22"/>
              </w:rPr>
              <w:t>Nhóm 2</w:t>
            </w:r>
          </w:p>
        </w:tc>
        <w:tc>
          <w:tcPr>
            <w:tcW w:w="312" w:type="pct"/>
          </w:tcPr>
          <w:p w14:paraId="4933B91D" w14:textId="77777777" w:rsidR="00E333E5" w:rsidRPr="00A743B4" w:rsidRDefault="00E333E5" w:rsidP="00685BA4">
            <w:pPr>
              <w:jc w:val="center"/>
              <w:rPr>
                <w:sz w:val="22"/>
                <w:szCs w:val="22"/>
              </w:rPr>
            </w:pPr>
          </w:p>
        </w:tc>
        <w:tc>
          <w:tcPr>
            <w:tcW w:w="418" w:type="pct"/>
          </w:tcPr>
          <w:p w14:paraId="60517B4E" w14:textId="77777777" w:rsidR="00E333E5" w:rsidRPr="00A743B4" w:rsidRDefault="00E333E5" w:rsidP="00685BA4">
            <w:pPr>
              <w:jc w:val="center"/>
              <w:rPr>
                <w:sz w:val="22"/>
                <w:szCs w:val="22"/>
              </w:rPr>
            </w:pPr>
          </w:p>
        </w:tc>
        <w:tc>
          <w:tcPr>
            <w:tcW w:w="408" w:type="pct"/>
          </w:tcPr>
          <w:p w14:paraId="30F43D26" w14:textId="77777777" w:rsidR="00E333E5" w:rsidRPr="00A743B4" w:rsidRDefault="00E333E5" w:rsidP="00685BA4">
            <w:pPr>
              <w:jc w:val="center"/>
              <w:rPr>
                <w:sz w:val="22"/>
                <w:szCs w:val="22"/>
              </w:rPr>
            </w:pPr>
            <w:r w:rsidRPr="00A743B4">
              <w:rPr>
                <w:sz w:val="22"/>
                <w:szCs w:val="22"/>
              </w:rPr>
              <w:t>20.000</w:t>
            </w:r>
          </w:p>
        </w:tc>
        <w:tc>
          <w:tcPr>
            <w:tcW w:w="436" w:type="pct"/>
          </w:tcPr>
          <w:p w14:paraId="24DA9E2B" w14:textId="77777777" w:rsidR="00E333E5" w:rsidRPr="00A743B4" w:rsidRDefault="00E333E5" w:rsidP="00685BA4">
            <w:pPr>
              <w:jc w:val="center"/>
              <w:rPr>
                <w:sz w:val="22"/>
                <w:szCs w:val="22"/>
              </w:rPr>
            </w:pPr>
            <w:r w:rsidRPr="00A743B4">
              <w:rPr>
                <w:sz w:val="22"/>
                <w:szCs w:val="22"/>
              </w:rPr>
              <w:t>2.400</w:t>
            </w:r>
          </w:p>
        </w:tc>
        <w:tc>
          <w:tcPr>
            <w:tcW w:w="469" w:type="pct"/>
          </w:tcPr>
          <w:p w14:paraId="71F29669" w14:textId="77777777" w:rsidR="00E333E5" w:rsidRPr="00A743B4" w:rsidRDefault="00E333E5" w:rsidP="00685BA4">
            <w:pPr>
              <w:jc w:val="right"/>
              <w:rPr>
                <w:sz w:val="22"/>
                <w:szCs w:val="22"/>
              </w:rPr>
            </w:pPr>
            <w:r w:rsidRPr="00A743B4">
              <w:rPr>
                <w:sz w:val="22"/>
                <w:szCs w:val="22"/>
              </w:rPr>
              <w:t>48.000.000</w:t>
            </w:r>
          </w:p>
        </w:tc>
        <w:tc>
          <w:tcPr>
            <w:tcW w:w="651" w:type="pct"/>
          </w:tcPr>
          <w:p w14:paraId="02811C3B" w14:textId="77777777" w:rsidR="00E333E5" w:rsidRPr="00A743B4" w:rsidRDefault="00E333E5" w:rsidP="00685BA4">
            <w:pPr>
              <w:jc w:val="right"/>
              <w:rPr>
                <w:sz w:val="22"/>
                <w:szCs w:val="22"/>
              </w:rPr>
            </w:pPr>
            <w:r w:rsidRPr="00A743B4">
              <w:rPr>
                <w:sz w:val="22"/>
                <w:szCs w:val="22"/>
              </w:rPr>
              <w:t>2.100-2.500</w:t>
            </w:r>
          </w:p>
        </w:tc>
        <w:tc>
          <w:tcPr>
            <w:tcW w:w="469" w:type="pct"/>
          </w:tcPr>
          <w:p w14:paraId="2E24AE12" w14:textId="77777777" w:rsidR="00E333E5" w:rsidRPr="00A743B4" w:rsidRDefault="00E333E5" w:rsidP="00685BA4">
            <w:pPr>
              <w:rPr>
                <w:sz w:val="22"/>
                <w:szCs w:val="22"/>
              </w:rPr>
            </w:pPr>
            <w:r w:rsidRPr="00A743B4">
              <w:rPr>
                <w:sz w:val="22"/>
                <w:szCs w:val="22"/>
              </w:rPr>
              <w:t>Thuốc A</w:t>
            </w:r>
          </w:p>
          <w:p w14:paraId="5036A994" w14:textId="77777777" w:rsidR="00E333E5" w:rsidRPr="00A743B4" w:rsidRDefault="00E333E5" w:rsidP="00685BA4">
            <w:pPr>
              <w:rPr>
                <w:sz w:val="22"/>
                <w:szCs w:val="22"/>
              </w:rPr>
            </w:pPr>
            <w:r w:rsidRPr="00A743B4">
              <w:rPr>
                <w:sz w:val="22"/>
                <w:szCs w:val="22"/>
              </w:rPr>
              <w:t>Thuốc B</w:t>
            </w:r>
          </w:p>
          <w:p w14:paraId="5C1476B8" w14:textId="77777777" w:rsidR="00E333E5" w:rsidRPr="00A743B4" w:rsidRDefault="00E333E5" w:rsidP="00685BA4">
            <w:pPr>
              <w:rPr>
                <w:sz w:val="22"/>
                <w:szCs w:val="22"/>
              </w:rPr>
            </w:pPr>
            <w:r w:rsidRPr="00A743B4">
              <w:rPr>
                <w:sz w:val="22"/>
                <w:szCs w:val="22"/>
              </w:rPr>
              <w:t>Thuốc C</w:t>
            </w:r>
          </w:p>
        </w:tc>
        <w:tc>
          <w:tcPr>
            <w:tcW w:w="365" w:type="pct"/>
          </w:tcPr>
          <w:p w14:paraId="181B5686" w14:textId="77777777" w:rsidR="00E333E5" w:rsidRPr="00A743B4" w:rsidRDefault="00E333E5" w:rsidP="00685BA4">
            <w:pPr>
              <w:jc w:val="right"/>
              <w:rPr>
                <w:sz w:val="22"/>
                <w:szCs w:val="22"/>
              </w:rPr>
            </w:pPr>
            <w:r w:rsidRPr="00A743B4">
              <w:rPr>
                <w:sz w:val="22"/>
                <w:szCs w:val="22"/>
              </w:rPr>
              <w:t>2.100</w:t>
            </w:r>
          </w:p>
          <w:p w14:paraId="6BD318CF" w14:textId="77777777" w:rsidR="00E333E5" w:rsidRPr="00A743B4" w:rsidRDefault="00E333E5" w:rsidP="00685BA4">
            <w:pPr>
              <w:jc w:val="right"/>
              <w:rPr>
                <w:sz w:val="22"/>
                <w:szCs w:val="22"/>
              </w:rPr>
            </w:pPr>
            <w:r w:rsidRPr="00A743B4">
              <w:rPr>
                <w:sz w:val="22"/>
                <w:szCs w:val="22"/>
              </w:rPr>
              <w:t>2.245</w:t>
            </w:r>
          </w:p>
          <w:p w14:paraId="1C6BBE01" w14:textId="77777777" w:rsidR="00E333E5" w:rsidRPr="00A743B4" w:rsidRDefault="00E333E5" w:rsidP="00685BA4">
            <w:pPr>
              <w:jc w:val="right"/>
              <w:rPr>
                <w:sz w:val="22"/>
                <w:szCs w:val="22"/>
              </w:rPr>
            </w:pPr>
            <w:r w:rsidRPr="00A743B4">
              <w:rPr>
                <w:sz w:val="22"/>
                <w:szCs w:val="22"/>
              </w:rPr>
              <w:t>2.450</w:t>
            </w:r>
          </w:p>
        </w:tc>
        <w:tc>
          <w:tcPr>
            <w:tcW w:w="469" w:type="pct"/>
          </w:tcPr>
          <w:p w14:paraId="6C64E921" w14:textId="77777777" w:rsidR="00E333E5" w:rsidRPr="00A743B4" w:rsidRDefault="00E333E5" w:rsidP="00685BA4">
            <w:pPr>
              <w:jc w:val="right"/>
              <w:rPr>
                <w:sz w:val="22"/>
                <w:szCs w:val="22"/>
              </w:rPr>
            </w:pPr>
            <w:r w:rsidRPr="00A743B4">
              <w:rPr>
                <w:sz w:val="22"/>
                <w:szCs w:val="22"/>
              </w:rPr>
              <w:t>2.250</w:t>
            </w:r>
          </w:p>
          <w:p w14:paraId="76507CBD" w14:textId="77777777" w:rsidR="00E333E5" w:rsidRPr="00A743B4" w:rsidRDefault="00E333E5" w:rsidP="00685BA4">
            <w:pPr>
              <w:jc w:val="right"/>
              <w:rPr>
                <w:sz w:val="22"/>
                <w:szCs w:val="22"/>
              </w:rPr>
            </w:pPr>
            <w:r w:rsidRPr="00A743B4">
              <w:rPr>
                <w:sz w:val="22"/>
                <w:szCs w:val="22"/>
              </w:rPr>
              <w:t>2.300</w:t>
            </w:r>
          </w:p>
          <w:p w14:paraId="08CE5247" w14:textId="77777777" w:rsidR="00E333E5" w:rsidRPr="00A743B4" w:rsidRDefault="00E333E5" w:rsidP="00685BA4">
            <w:pPr>
              <w:jc w:val="right"/>
              <w:rPr>
                <w:sz w:val="22"/>
                <w:szCs w:val="22"/>
              </w:rPr>
            </w:pPr>
            <w:r w:rsidRPr="00A743B4">
              <w:rPr>
                <w:sz w:val="22"/>
                <w:szCs w:val="22"/>
              </w:rPr>
              <w:t>2.550</w:t>
            </w:r>
          </w:p>
        </w:tc>
      </w:tr>
      <w:tr w:rsidR="00E333E5" w:rsidRPr="00A743B4" w14:paraId="7E03E351" w14:textId="77777777" w:rsidTr="00E333E5">
        <w:tc>
          <w:tcPr>
            <w:tcW w:w="176" w:type="pct"/>
          </w:tcPr>
          <w:p w14:paraId="559693A2" w14:textId="77777777" w:rsidR="00E333E5" w:rsidRPr="00A743B4" w:rsidRDefault="00E333E5" w:rsidP="00685BA4">
            <w:pPr>
              <w:jc w:val="center"/>
              <w:rPr>
                <w:sz w:val="22"/>
                <w:szCs w:val="22"/>
              </w:rPr>
            </w:pPr>
          </w:p>
        </w:tc>
        <w:tc>
          <w:tcPr>
            <w:tcW w:w="481" w:type="pct"/>
          </w:tcPr>
          <w:p w14:paraId="0CAA85E5" w14:textId="77777777" w:rsidR="00E333E5" w:rsidRPr="00A743B4" w:rsidRDefault="00E333E5" w:rsidP="00685BA4">
            <w:pPr>
              <w:jc w:val="center"/>
              <w:rPr>
                <w:sz w:val="22"/>
                <w:szCs w:val="22"/>
              </w:rPr>
            </w:pPr>
          </w:p>
        </w:tc>
        <w:tc>
          <w:tcPr>
            <w:tcW w:w="346" w:type="pct"/>
          </w:tcPr>
          <w:p w14:paraId="04DF6615" w14:textId="77777777" w:rsidR="00E333E5" w:rsidRPr="00A743B4" w:rsidRDefault="00E333E5" w:rsidP="00685BA4">
            <w:pPr>
              <w:jc w:val="center"/>
              <w:rPr>
                <w:sz w:val="22"/>
                <w:szCs w:val="22"/>
              </w:rPr>
            </w:pPr>
            <w:r w:rsidRPr="00A743B4">
              <w:rPr>
                <w:sz w:val="22"/>
                <w:szCs w:val="22"/>
              </w:rPr>
              <w:t>…</w:t>
            </w:r>
          </w:p>
        </w:tc>
        <w:tc>
          <w:tcPr>
            <w:tcW w:w="312" w:type="pct"/>
          </w:tcPr>
          <w:p w14:paraId="095BD679" w14:textId="77777777" w:rsidR="00E333E5" w:rsidRPr="00A743B4" w:rsidRDefault="00E333E5" w:rsidP="00685BA4">
            <w:pPr>
              <w:jc w:val="center"/>
              <w:rPr>
                <w:sz w:val="22"/>
                <w:szCs w:val="22"/>
              </w:rPr>
            </w:pPr>
          </w:p>
        </w:tc>
        <w:tc>
          <w:tcPr>
            <w:tcW w:w="418" w:type="pct"/>
          </w:tcPr>
          <w:p w14:paraId="233FA531" w14:textId="77777777" w:rsidR="00E333E5" w:rsidRPr="00A743B4" w:rsidRDefault="00E333E5" w:rsidP="00685BA4">
            <w:pPr>
              <w:jc w:val="center"/>
              <w:rPr>
                <w:sz w:val="22"/>
                <w:szCs w:val="22"/>
              </w:rPr>
            </w:pPr>
          </w:p>
        </w:tc>
        <w:tc>
          <w:tcPr>
            <w:tcW w:w="408" w:type="pct"/>
          </w:tcPr>
          <w:p w14:paraId="5BB11C58" w14:textId="77777777" w:rsidR="00E333E5" w:rsidRPr="00A743B4" w:rsidRDefault="00E333E5" w:rsidP="00685BA4">
            <w:pPr>
              <w:jc w:val="center"/>
              <w:rPr>
                <w:sz w:val="22"/>
                <w:szCs w:val="22"/>
              </w:rPr>
            </w:pPr>
          </w:p>
        </w:tc>
        <w:tc>
          <w:tcPr>
            <w:tcW w:w="436" w:type="pct"/>
          </w:tcPr>
          <w:p w14:paraId="34994A1D" w14:textId="77777777" w:rsidR="00E333E5" w:rsidRPr="00A743B4" w:rsidRDefault="00E333E5" w:rsidP="00685BA4">
            <w:pPr>
              <w:jc w:val="center"/>
              <w:rPr>
                <w:sz w:val="22"/>
                <w:szCs w:val="22"/>
              </w:rPr>
            </w:pPr>
            <w:r w:rsidRPr="00A743B4">
              <w:rPr>
                <w:sz w:val="22"/>
                <w:szCs w:val="22"/>
              </w:rPr>
              <w:t>Cộng</w:t>
            </w:r>
          </w:p>
        </w:tc>
        <w:tc>
          <w:tcPr>
            <w:tcW w:w="469" w:type="pct"/>
          </w:tcPr>
          <w:p w14:paraId="77BD14D2" w14:textId="77777777" w:rsidR="00E333E5" w:rsidRPr="00A743B4" w:rsidRDefault="00E333E5" w:rsidP="00685BA4">
            <w:pPr>
              <w:jc w:val="center"/>
              <w:rPr>
                <w:sz w:val="22"/>
                <w:szCs w:val="22"/>
              </w:rPr>
            </w:pPr>
            <w:r w:rsidRPr="00A743B4">
              <w:rPr>
                <w:sz w:val="22"/>
                <w:szCs w:val="22"/>
              </w:rPr>
              <w:t>……….</w:t>
            </w:r>
          </w:p>
        </w:tc>
        <w:tc>
          <w:tcPr>
            <w:tcW w:w="651" w:type="pct"/>
          </w:tcPr>
          <w:p w14:paraId="2BD4B7C6" w14:textId="77777777" w:rsidR="00E333E5" w:rsidRPr="00A743B4" w:rsidRDefault="00E333E5" w:rsidP="00685BA4">
            <w:pPr>
              <w:jc w:val="center"/>
              <w:rPr>
                <w:sz w:val="22"/>
                <w:szCs w:val="22"/>
              </w:rPr>
            </w:pPr>
          </w:p>
        </w:tc>
        <w:tc>
          <w:tcPr>
            <w:tcW w:w="469" w:type="pct"/>
          </w:tcPr>
          <w:p w14:paraId="1A9AE798" w14:textId="77777777" w:rsidR="00E333E5" w:rsidRPr="00A743B4" w:rsidRDefault="00E333E5" w:rsidP="00685BA4">
            <w:pPr>
              <w:jc w:val="center"/>
              <w:rPr>
                <w:sz w:val="22"/>
                <w:szCs w:val="22"/>
              </w:rPr>
            </w:pPr>
          </w:p>
        </w:tc>
        <w:tc>
          <w:tcPr>
            <w:tcW w:w="365" w:type="pct"/>
          </w:tcPr>
          <w:p w14:paraId="43B382B1" w14:textId="77777777" w:rsidR="00E333E5" w:rsidRPr="00A743B4" w:rsidRDefault="00E333E5" w:rsidP="00685BA4">
            <w:pPr>
              <w:jc w:val="center"/>
              <w:rPr>
                <w:sz w:val="22"/>
                <w:szCs w:val="22"/>
              </w:rPr>
            </w:pPr>
          </w:p>
        </w:tc>
        <w:tc>
          <w:tcPr>
            <w:tcW w:w="469" w:type="pct"/>
          </w:tcPr>
          <w:p w14:paraId="58A99D49" w14:textId="77777777" w:rsidR="00E333E5" w:rsidRPr="00A743B4" w:rsidRDefault="00E333E5" w:rsidP="00685BA4">
            <w:pPr>
              <w:jc w:val="center"/>
              <w:rPr>
                <w:sz w:val="22"/>
                <w:szCs w:val="22"/>
              </w:rPr>
            </w:pPr>
          </w:p>
        </w:tc>
      </w:tr>
    </w:tbl>
    <w:p w14:paraId="7634868B" w14:textId="77777777" w:rsidR="00E333E5" w:rsidRPr="00A743B4" w:rsidRDefault="00E333E5" w:rsidP="00685BA4">
      <w:pPr>
        <w:spacing w:before="240" w:after="120"/>
        <w:rPr>
          <w:b/>
        </w:rPr>
      </w:pPr>
      <w:r w:rsidRPr="00A743B4">
        <w:rPr>
          <w:b/>
        </w:rPr>
        <w:t>II. Gói 2. ….danh mục thuốc biệt dược gốc hoặc tương đương điều trị</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1553"/>
        <w:gridCol w:w="1645"/>
        <w:gridCol w:w="1084"/>
        <w:gridCol w:w="1446"/>
        <w:gridCol w:w="1265"/>
        <w:gridCol w:w="1354"/>
        <w:gridCol w:w="1458"/>
        <w:gridCol w:w="2072"/>
        <w:gridCol w:w="1593"/>
        <w:gridCol w:w="1335"/>
      </w:tblGrid>
      <w:tr w:rsidR="00E333E5" w:rsidRPr="00A743B4" w14:paraId="64AE7E52" w14:textId="77777777" w:rsidTr="00E333E5">
        <w:tc>
          <w:tcPr>
            <w:tcW w:w="177" w:type="pct"/>
            <w:vMerge w:val="restart"/>
          </w:tcPr>
          <w:p w14:paraId="581A86E5" w14:textId="77777777" w:rsidR="00E333E5" w:rsidRPr="00A743B4" w:rsidRDefault="00E333E5" w:rsidP="00685BA4">
            <w:pPr>
              <w:jc w:val="center"/>
              <w:rPr>
                <w:b/>
                <w:sz w:val="22"/>
                <w:szCs w:val="22"/>
              </w:rPr>
            </w:pPr>
            <w:r w:rsidRPr="00A743B4">
              <w:rPr>
                <w:b/>
                <w:sz w:val="22"/>
                <w:szCs w:val="22"/>
              </w:rPr>
              <w:t>TT</w:t>
            </w:r>
          </w:p>
        </w:tc>
        <w:tc>
          <w:tcPr>
            <w:tcW w:w="506" w:type="pct"/>
            <w:vMerge w:val="restart"/>
          </w:tcPr>
          <w:p w14:paraId="0CB5D789" w14:textId="77777777" w:rsidR="00E333E5" w:rsidRPr="00A743B4" w:rsidRDefault="00E333E5" w:rsidP="00685BA4">
            <w:pPr>
              <w:jc w:val="center"/>
              <w:rPr>
                <w:b/>
                <w:sz w:val="22"/>
                <w:szCs w:val="22"/>
              </w:rPr>
            </w:pPr>
            <w:r w:rsidRPr="00A743B4">
              <w:rPr>
                <w:b/>
                <w:sz w:val="22"/>
                <w:szCs w:val="22"/>
              </w:rPr>
              <w:t>Tên hoạt chất</w:t>
            </w:r>
          </w:p>
        </w:tc>
        <w:tc>
          <w:tcPr>
            <w:tcW w:w="536" w:type="pct"/>
            <w:vMerge w:val="restart"/>
          </w:tcPr>
          <w:p w14:paraId="371A5C2A" w14:textId="77777777" w:rsidR="00E333E5" w:rsidRPr="00A743B4" w:rsidRDefault="00E333E5" w:rsidP="00685BA4">
            <w:pPr>
              <w:jc w:val="center"/>
              <w:rPr>
                <w:b/>
                <w:sz w:val="22"/>
                <w:szCs w:val="22"/>
              </w:rPr>
            </w:pPr>
            <w:r w:rsidRPr="00A743B4">
              <w:rPr>
                <w:b/>
                <w:sz w:val="22"/>
                <w:szCs w:val="22"/>
              </w:rPr>
              <w:t xml:space="preserve">Tên thuốc </w:t>
            </w:r>
          </w:p>
        </w:tc>
        <w:tc>
          <w:tcPr>
            <w:tcW w:w="353" w:type="pct"/>
            <w:vMerge w:val="restart"/>
          </w:tcPr>
          <w:p w14:paraId="094E9658" w14:textId="77777777" w:rsidR="00E333E5" w:rsidRPr="00A743B4" w:rsidRDefault="00E333E5" w:rsidP="00685BA4">
            <w:pPr>
              <w:jc w:val="center"/>
              <w:rPr>
                <w:b/>
                <w:sz w:val="22"/>
                <w:szCs w:val="22"/>
              </w:rPr>
            </w:pPr>
            <w:r w:rsidRPr="00A743B4">
              <w:rPr>
                <w:b/>
                <w:sz w:val="22"/>
                <w:szCs w:val="22"/>
              </w:rPr>
              <w:t>Đơn vị tính</w:t>
            </w:r>
          </w:p>
        </w:tc>
        <w:tc>
          <w:tcPr>
            <w:tcW w:w="471" w:type="pct"/>
            <w:vMerge w:val="restart"/>
          </w:tcPr>
          <w:p w14:paraId="26EA74B4" w14:textId="77777777" w:rsidR="00E333E5" w:rsidRPr="00A743B4" w:rsidRDefault="00E333E5" w:rsidP="00685BA4">
            <w:pPr>
              <w:jc w:val="center"/>
              <w:rPr>
                <w:b/>
                <w:sz w:val="22"/>
                <w:szCs w:val="22"/>
              </w:rPr>
            </w:pPr>
            <w:r w:rsidRPr="00A743B4">
              <w:rPr>
                <w:b/>
                <w:sz w:val="22"/>
                <w:szCs w:val="22"/>
              </w:rPr>
              <w:t>Nồng độ, hàm lượng</w:t>
            </w:r>
          </w:p>
        </w:tc>
        <w:tc>
          <w:tcPr>
            <w:tcW w:w="412" w:type="pct"/>
            <w:vMerge w:val="restart"/>
          </w:tcPr>
          <w:p w14:paraId="0B8BE2DA" w14:textId="77777777" w:rsidR="00E333E5" w:rsidRPr="00A743B4" w:rsidRDefault="00E333E5" w:rsidP="00685BA4">
            <w:pPr>
              <w:jc w:val="center"/>
              <w:rPr>
                <w:b/>
                <w:sz w:val="22"/>
                <w:szCs w:val="22"/>
              </w:rPr>
            </w:pPr>
            <w:r w:rsidRPr="00A743B4">
              <w:rPr>
                <w:b/>
                <w:sz w:val="22"/>
                <w:szCs w:val="22"/>
              </w:rPr>
              <w:t>Số lượng</w:t>
            </w:r>
          </w:p>
        </w:tc>
        <w:tc>
          <w:tcPr>
            <w:tcW w:w="441" w:type="pct"/>
            <w:vMerge w:val="restart"/>
          </w:tcPr>
          <w:p w14:paraId="108A8749" w14:textId="77777777" w:rsidR="00E333E5" w:rsidRPr="00A743B4" w:rsidRDefault="00E333E5" w:rsidP="00685BA4">
            <w:pPr>
              <w:jc w:val="center"/>
              <w:rPr>
                <w:b/>
                <w:sz w:val="22"/>
                <w:szCs w:val="22"/>
              </w:rPr>
            </w:pPr>
            <w:r w:rsidRPr="00A743B4">
              <w:rPr>
                <w:b/>
                <w:sz w:val="22"/>
                <w:szCs w:val="22"/>
              </w:rPr>
              <w:t>Giá kế hoạch</w:t>
            </w:r>
          </w:p>
          <w:p w14:paraId="2D74B6F0" w14:textId="77777777" w:rsidR="00E333E5" w:rsidRPr="00A743B4" w:rsidRDefault="00E333E5" w:rsidP="00685BA4">
            <w:pPr>
              <w:jc w:val="center"/>
              <w:rPr>
                <w:b/>
                <w:sz w:val="22"/>
                <w:szCs w:val="22"/>
              </w:rPr>
            </w:pPr>
            <w:r w:rsidRPr="00A743B4">
              <w:rPr>
                <w:b/>
                <w:sz w:val="22"/>
                <w:szCs w:val="22"/>
              </w:rPr>
              <w:t>(VNĐ)</w:t>
            </w:r>
          </w:p>
        </w:tc>
        <w:tc>
          <w:tcPr>
            <w:tcW w:w="475" w:type="pct"/>
            <w:vMerge w:val="restart"/>
          </w:tcPr>
          <w:p w14:paraId="719AF099" w14:textId="77777777" w:rsidR="00E333E5" w:rsidRPr="00A743B4" w:rsidRDefault="00E333E5" w:rsidP="00685BA4">
            <w:pPr>
              <w:jc w:val="center"/>
              <w:rPr>
                <w:b/>
                <w:sz w:val="22"/>
                <w:szCs w:val="22"/>
              </w:rPr>
            </w:pPr>
            <w:r w:rsidRPr="00A743B4">
              <w:rPr>
                <w:b/>
                <w:sz w:val="22"/>
                <w:szCs w:val="22"/>
              </w:rPr>
              <w:t>Kinh phí dự kiến</w:t>
            </w:r>
          </w:p>
          <w:p w14:paraId="600D0E7F" w14:textId="77777777" w:rsidR="00E333E5" w:rsidRPr="00A743B4" w:rsidRDefault="00E333E5" w:rsidP="00685BA4">
            <w:pPr>
              <w:jc w:val="center"/>
              <w:rPr>
                <w:b/>
                <w:sz w:val="22"/>
                <w:szCs w:val="22"/>
              </w:rPr>
            </w:pPr>
            <w:r w:rsidRPr="00A743B4">
              <w:rPr>
                <w:b/>
                <w:sz w:val="22"/>
                <w:szCs w:val="22"/>
              </w:rPr>
              <w:t>(VNĐ)</w:t>
            </w:r>
          </w:p>
        </w:tc>
        <w:tc>
          <w:tcPr>
            <w:tcW w:w="675" w:type="pct"/>
            <w:vMerge w:val="restart"/>
          </w:tcPr>
          <w:p w14:paraId="6FF21425" w14:textId="77777777" w:rsidR="00E333E5" w:rsidRPr="00A743B4" w:rsidRDefault="00E333E5" w:rsidP="00685BA4">
            <w:pPr>
              <w:jc w:val="center"/>
              <w:rPr>
                <w:b/>
                <w:sz w:val="22"/>
                <w:szCs w:val="22"/>
              </w:rPr>
            </w:pPr>
            <w:r w:rsidRPr="00A743B4">
              <w:rPr>
                <w:b/>
                <w:sz w:val="22"/>
                <w:szCs w:val="22"/>
              </w:rPr>
              <w:t>Giá trúng thầu 12 tháng trước (VNĐ)</w:t>
            </w:r>
          </w:p>
          <w:p w14:paraId="34FBD2DE" w14:textId="77777777" w:rsidR="00E333E5" w:rsidRPr="00A743B4" w:rsidRDefault="00E333E5" w:rsidP="00685BA4">
            <w:pPr>
              <w:jc w:val="center"/>
              <w:rPr>
                <w:b/>
                <w:sz w:val="22"/>
                <w:szCs w:val="22"/>
              </w:rPr>
            </w:pPr>
            <w:r w:rsidRPr="00A743B4">
              <w:rPr>
                <w:b/>
                <w:sz w:val="22"/>
                <w:szCs w:val="22"/>
              </w:rPr>
              <w:t xml:space="preserve"> (1)</w:t>
            </w:r>
          </w:p>
        </w:tc>
        <w:tc>
          <w:tcPr>
            <w:tcW w:w="954" w:type="pct"/>
            <w:gridSpan w:val="2"/>
          </w:tcPr>
          <w:p w14:paraId="3BD55934" w14:textId="77777777" w:rsidR="00E333E5" w:rsidRPr="00A743B4" w:rsidRDefault="00E333E5" w:rsidP="00685BA4">
            <w:pPr>
              <w:jc w:val="center"/>
              <w:rPr>
                <w:b/>
                <w:sz w:val="22"/>
                <w:szCs w:val="22"/>
              </w:rPr>
            </w:pPr>
            <w:r w:rsidRPr="00A743B4">
              <w:rPr>
                <w:b/>
                <w:sz w:val="22"/>
                <w:szCs w:val="22"/>
              </w:rPr>
              <w:t>Căn cứ giá (VNĐ)</w:t>
            </w:r>
          </w:p>
          <w:p w14:paraId="02CBEF78" w14:textId="77777777" w:rsidR="00E333E5" w:rsidRPr="00A743B4" w:rsidRDefault="00E333E5" w:rsidP="00685BA4">
            <w:pPr>
              <w:jc w:val="center"/>
              <w:rPr>
                <w:b/>
                <w:sz w:val="22"/>
                <w:szCs w:val="22"/>
              </w:rPr>
            </w:pPr>
            <w:r w:rsidRPr="00A743B4">
              <w:rPr>
                <w:b/>
                <w:sz w:val="22"/>
                <w:szCs w:val="22"/>
              </w:rPr>
              <w:t>(2)</w:t>
            </w:r>
          </w:p>
        </w:tc>
      </w:tr>
      <w:tr w:rsidR="00E333E5" w:rsidRPr="00A743B4" w14:paraId="2C55E358" w14:textId="77777777" w:rsidTr="00E333E5">
        <w:tc>
          <w:tcPr>
            <w:tcW w:w="177" w:type="pct"/>
            <w:vMerge/>
          </w:tcPr>
          <w:p w14:paraId="153104AF" w14:textId="77777777" w:rsidR="00E333E5" w:rsidRPr="00A743B4" w:rsidRDefault="00E333E5" w:rsidP="00685BA4">
            <w:pPr>
              <w:jc w:val="center"/>
              <w:rPr>
                <w:sz w:val="22"/>
                <w:szCs w:val="22"/>
              </w:rPr>
            </w:pPr>
          </w:p>
        </w:tc>
        <w:tc>
          <w:tcPr>
            <w:tcW w:w="506" w:type="pct"/>
            <w:vMerge/>
            <w:vAlign w:val="center"/>
          </w:tcPr>
          <w:p w14:paraId="148D5F7B" w14:textId="77777777" w:rsidR="00E333E5" w:rsidRPr="00A743B4" w:rsidRDefault="00E333E5" w:rsidP="00685BA4">
            <w:pPr>
              <w:rPr>
                <w:sz w:val="22"/>
                <w:szCs w:val="22"/>
              </w:rPr>
            </w:pPr>
          </w:p>
        </w:tc>
        <w:tc>
          <w:tcPr>
            <w:tcW w:w="536" w:type="pct"/>
            <w:vMerge/>
            <w:vAlign w:val="center"/>
          </w:tcPr>
          <w:p w14:paraId="0E94A41D" w14:textId="77777777" w:rsidR="00E333E5" w:rsidRPr="00A743B4" w:rsidRDefault="00E333E5" w:rsidP="00685BA4">
            <w:pPr>
              <w:rPr>
                <w:sz w:val="22"/>
                <w:szCs w:val="22"/>
              </w:rPr>
            </w:pPr>
          </w:p>
        </w:tc>
        <w:tc>
          <w:tcPr>
            <w:tcW w:w="353" w:type="pct"/>
            <w:vMerge/>
            <w:vAlign w:val="center"/>
          </w:tcPr>
          <w:p w14:paraId="7768A960" w14:textId="77777777" w:rsidR="00E333E5" w:rsidRPr="00A743B4" w:rsidRDefault="00E333E5" w:rsidP="00685BA4">
            <w:pPr>
              <w:rPr>
                <w:sz w:val="22"/>
                <w:szCs w:val="22"/>
              </w:rPr>
            </w:pPr>
          </w:p>
        </w:tc>
        <w:tc>
          <w:tcPr>
            <w:tcW w:w="471" w:type="pct"/>
            <w:vMerge/>
            <w:vAlign w:val="center"/>
          </w:tcPr>
          <w:p w14:paraId="0536B49A" w14:textId="77777777" w:rsidR="00E333E5" w:rsidRPr="00A743B4" w:rsidRDefault="00E333E5" w:rsidP="00685BA4">
            <w:pPr>
              <w:rPr>
                <w:sz w:val="22"/>
                <w:szCs w:val="22"/>
              </w:rPr>
            </w:pPr>
          </w:p>
        </w:tc>
        <w:tc>
          <w:tcPr>
            <w:tcW w:w="412" w:type="pct"/>
            <w:vMerge/>
            <w:vAlign w:val="center"/>
          </w:tcPr>
          <w:p w14:paraId="1EBB1AA4" w14:textId="77777777" w:rsidR="00E333E5" w:rsidRPr="00A743B4" w:rsidRDefault="00E333E5" w:rsidP="00685BA4">
            <w:pPr>
              <w:jc w:val="right"/>
              <w:rPr>
                <w:sz w:val="22"/>
                <w:szCs w:val="22"/>
              </w:rPr>
            </w:pPr>
          </w:p>
        </w:tc>
        <w:tc>
          <w:tcPr>
            <w:tcW w:w="441" w:type="pct"/>
            <w:vMerge/>
            <w:vAlign w:val="center"/>
          </w:tcPr>
          <w:p w14:paraId="0AF9BCE1" w14:textId="77777777" w:rsidR="00E333E5" w:rsidRPr="00A743B4" w:rsidRDefault="00E333E5" w:rsidP="00685BA4">
            <w:pPr>
              <w:jc w:val="right"/>
              <w:rPr>
                <w:sz w:val="22"/>
                <w:szCs w:val="22"/>
              </w:rPr>
            </w:pPr>
          </w:p>
        </w:tc>
        <w:tc>
          <w:tcPr>
            <w:tcW w:w="475" w:type="pct"/>
            <w:vMerge/>
            <w:vAlign w:val="center"/>
          </w:tcPr>
          <w:p w14:paraId="29CFB92A" w14:textId="77777777" w:rsidR="00E333E5" w:rsidRPr="00A743B4" w:rsidRDefault="00E333E5" w:rsidP="00685BA4">
            <w:pPr>
              <w:jc w:val="right"/>
              <w:rPr>
                <w:sz w:val="22"/>
                <w:szCs w:val="22"/>
              </w:rPr>
            </w:pPr>
          </w:p>
        </w:tc>
        <w:tc>
          <w:tcPr>
            <w:tcW w:w="675" w:type="pct"/>
            <w:vMerge/>
          </w:tcPr>
          <w:p w14:paraId="20FF474B" w14:textId="77777777" w:rsidR="00E333E5" w:rsidRPr="00A743B4" w:rsidRDefault="00E333E5" w:rsidP="00685BA4">
            <w:pPr>
              <w:jc w:val="center"/>
              <w:rPr>
                <w:b/>
                <w:sz w:val="22"/>
                <w:szCs w:val="22"/>
              </w:rPr>
            </w:pPr>
          </w:p>
        </w:tc>
        <w:tc>
          <w:tcPr>
            <w:tcW w:w="519" w:type="pct"/>
          </w:tcPr>
          <w:p w14:paraId="4E9F24B4" w14:textId="77777777" w:rsidR="007D1C7C" w:rsidRDefault="007D1C7C" w:rsidP="007D1C7C">
            <w:pPr>
              <w:jc w:val="center"/>
              <w:rPr>
                <w:b/>
                <w:strike/>
                <w:sz w:val="22"/>
                <w:szCs w:val="22"/>
              </w:rPr>
            </w:pPr>
            <w:r w:rsidRPr="007D1C7C">
              <w:rPr>
                <w:b/>
                <w:strike/>
                <w:sz w:val="22"/>
                <w:szCs w:val="22"/>
              </w:rPr>
              <w:t>Giá chào</w:t>
            </w:r>
          </w:p>
          <w:p w14:paraId="7C5EC336" w14:textId="4A4FF0E5" w:rsidR="00E333E5" w:rsidRPr="00A743B4" w:rsidRDefault="007D1C7C" w:rsidP="007D1C7C">
            <w:pPr>
              <w:jc w:val="center"/>
              <w:rPr>
                <w:b/>
                <w:sz w:val="22"/>
                <w:szCs w:val="22"/>
              </w:rPr>
            </w:pPr>
            <w:r w:rsidRPr="007D1C7C">
              <w:rPr>
                <w:b/>
                <w:sz w:val="22"/>
                <w:szCs w:val="22"/>
              </w:rPr>
              <w:t>Báo giá</w:t>
            </w:r>
          </w:p>
        </w:tc>
        <w:tc>
          <w:tcPr>
            <w:tcW w:w="435" w:type="pct"/>
          </w:tcPr>
          <w:p w14:paraId="5A73ECF2" w14:textId="77777777" w:rsidR="00E333E5" w:rsidRPr="00A743B4" w:rsidRDefault="00E333E5" w:rsidP="00685BA4">
            <w:pPr>
              <w:jc w:val="center"/>
              <w:rPr>
                <w:b/>
                <w:sz w:val="22"/>
                <w:szCs w:val="22"/>
              </w:rPr>
            </w:pPr>
            <w:r w:rsidRPr="00A743B4">
              <w:rPr>
                <w:b/>
                <w:sz w:val="22"/>
                <w:szCs w:val="22"/>
              </w:rPr>
              <w:t>Giá kê khai</w:t>
            </w:r>
          </w:p>
        </w:tc>
      </w:tr>
      <w:tr w:rsidR="00E333E5" w:rsidRPr="00A743B4" w14:paraId="1E2673C6" w14:textId="77777777" w:rsidTr="00E333E5">
        <w:tc>
          <w:tcPr>
            <w:tcW w:w="177" w:type="pct"/>
            <w:vAlign w:val="center"/>
          </w:tcPr>
          <w:p w14:paraId="75FF823A" w14:textId="77777777" w:rsidR="00E333E5" w:rsidRPr="00A743B4" w:rsidRDefault="00E333E5" w:rsidP="00685BA4">
            <w:pPr>
              <w:jc w:val="center"/>
              <w:rPr>
                <w:sz w:val="22"/>
                <w:szCs w:val="22"/>
              </w:rPr>
            </w:pPr>
            <w:r w:rsidRPr="00A743B4">
              <w:rPr>
                <w:sz w:val="22"/>
                <w:szCs w:val="22"/>
              </w:rPr>
              <w:t>1</w:t>
            </w:r>
          </w:p>
        </w:tc>
        <w:tc>
          <w:tcPr>
            <w:tcW w:w="506" w:type="pct"/>
            <w:vAlign w:val="center"/>
          </w:tcPr>
          <w:p w14:paraId="6633F469" w14:textId="77777777" w:rsidR="00E333E5" w:rsidRPr="00A743B4" w:rsidRDefault="00E333E5" w:rsidP="00685BA4">
            <w:pPr>
              <w:rPr>
                <w:sz w:val="22"/>
                <w:szCs w:val="22"/>
              </w:rPr>
            </w:pPr>
            <w:r w:rsidRPr="00A743B4">
              <w:rPr>
                <w:sz w:val="22"/>
                <w:szCs w:val="22"/>
              </w:rPr>
              <w:t>Alfuzosin HCl</w:t>
            </w:r>
          </w:p>
        </w:tc>
        <w:tc>
          <w:tcPr>
            <w:tcW w:w="536" w:type="pct"/>
            <w:vAlign w:val="center"/>
          </w:tcPr>
          <w:p w14:paraId="72345E65" w14:textId="77777777" w:rsidR="00E333E5" w:rsidRPr="00A743B4" w:rsidRDefault="00E333E5" w:rsidP="00685BA4">
            <w:pPr>
              <w:rPr>
                <w:sz w:val="22"/>
                <w:szCs w:val="22"/>
              </w:rPr>
            </w:pPr>
            <w:r w:rsidRPr="00A743B4">
              <w:rPr>
                <w:sz w:val="22"/>
                <w:szCs w:val="22"/>
              </w:rPr>
              <w:t>Xatral SR 5mg</w:t>
            </w:r>
          </w:p>
        </w:tc>
        <w:tc>
          <w:tcPr>
            <w:tcW w:w="353" w:type="pct"/>
            <w:vAlign w:val="center"/>
          </w:tcPr>
          <w:p w14:paraId="5E164B5D" w14:textId="77777777" w:rsidR="00E333E5" w:rsidRPr="00A743B4" w:rsidRDefault="00E333E5" w:rsidP="00685BA4">
            <w:pPr>
              <w:rPr>
                <w:sz w:val="22"/>
                <w:szCs w:val="22"/>
              </w:rPr>
            </w:pPr>
            <w:r w:rsidRPr="00A743B4">
              <w:rPr>
                <w:sz w:val="22"/>
                <w:szCs w:val="22"/>
              </w:rPr>
              <w:t>Viên</w:t>
            </w:r>
          </w:p>
        </w:tc>
        <w:tc>
          <w:tcPr>
            <w:tcW w:w="471" w:type="pct"/>
            <w:vAlign w:val="center"/>
          </w:tcPr>
          <w:p w14:paraId="18562699" w14:textId="77777777" w:rsidR="00E333E5" w:rsidRPr="00A743B4" w:rsidRDefault="00E333E5" w:rsidP="00685BA4">
            <w:pPr>
              <w:jc w:val="center"/>
              <w:rPr>
                <w:sz w:val="22"/>
                <w:szCs w:val="22"/>
              </w:rPr>
            </w:pPr>
            <w:r w:rsidRPr="00A743B4">
              <w:rPr>
                <w:sz w:val="22"/>
                <w:szCs w:val="22"/>
              </w:rPr>
              <w:t>5mg</w:t>
            </w:r>
          </w:p>
        </w:tc>
        <w:tc>
          <w:tcPr>
            <w:tcW w:w="412" w:type="pct"/>
            <w:vAlign w:val="center"/>
          </w:tcPr>
          <w:p w14:paraId="3C138011" w14:textId="77777777" w:rsidR="00E333E5" w:rsidRPr="00A743B4" w:rsidRDefault="00E333E5" w:rsidP="00685BA4">
            <w:pPr>
              <w:jc w:val="right"/>
              <w:rPr>
                <w:sz w:val="22"/>
                <w:szCs w:val="22"/>
              </w:rPr>
            </w:pPr>
            <w:r w:rsidRPr="00A743B4">
              <w:rPr>
                <w:sz w:val="22"/>
                <w:szCs w:val="22"/>
              </w:rPr>
              <w:t xml:space="preserve"> 15.000 </w:t>
            </w:r>
          </w:p>
        </w:tc>
        <w:tc>
          <w:tcPr>
            <w:tcW w:w="441" w:type="pct"/>
            <w:vAlign w:val="center"/>
          </w:tcPr>
          <w:p w14:paraId="5324E6C3" w14:textId="77777777" w:rsidR="00E333E5" w:rsidRPr="00A743B4" w:rsidRDefault="00E333E5" w:rsidP="00685BA4">
            <w:pPr>
              <w:jc w:val="right"/>
              <w:rPr>
                <w:sz w:val="22"/>
                <w:szCs w:val="22"/>
              </w:rPr>
            </w:pPr>
            <w:r w:rsidRPr="00A743B4">
              <w:rPr>
                <w:sz w:val="22"/>
                <w:szCs w:val="22"/>
              </w:rPr>
              <w:t xml:space="preserve"> 7.529 </w:t>
            </w:r>
          </w:p>
        </w:tc>
        <w:tc>
          <w:tcPr>
            <w:tcW w:w="475" w:type="pct"/>
            <w:vAlign w:val="center"/>
          </w:tcPr>
          <w:p w14:paraId="49B5B7D5" w14:textId="77777777" w:rsidR="00E333E5" w:rsidRPr="00A743B4" w:rsidRDefault="00E333E5" w:rsidP="00685BA4">
            <w:pPr>
              <w:jc w:val="right"/>
              <w:rPr>
                <w:sz w:val="22"/>
                <w:szCs w:val="22"/>
              </w:rPr>
            </w:pPr>
            <w:r w:rsidRPr="00A743B4">
              <w:rPr>
                <w:sz w:val="22"/>
                <w:szCs w:val="22"/>
              </w:rPr>
              <w:t xml:space="preserve">112.935.000 </w:t>
            </w:r>
          </w:p>
        </w:tc>
        <w:tc>
          <w:tcPr>
            <w:tcW w:w="675" w:type="pct"/>
            <w:vAlign w:val="center"/>
          </w:tcPr>
          <w:p w14:paraId="5B5A3CEB" w14:textId="77777777" w:rsidR="00E333E5" w:rsidRPr="00A743B4" w:rsidRDefault="00E333E5" w:rsidP="00685BA4">
            <w:pPr>
              <w:jc w:val="right"/>
              <w:rPr>
                <w:sz w:val="22"/>
                <w:szCs w:val="22"/>
              </w:rPr>
            </w:pPr>
            <w:r w:rsidRPr="00A743B4">
              <w:rPr>
                <w:sz w:val="22"/>
                <w:szCs w:val="22"/>
              </w:rPr>
              <w:t>7.529</w:t>
            </w:r>
          </w:p>
        </w:tc>
        <w:tc>
          <w:tcPr>
            <w:tcW w:w="519" w:type="pct"/>
            <w:vAlign w:val="center"/>
          </w:tcPr>
          <w:p w14:paraId="2FDFFBB5" w14:textId="77777777" w:rsidR="00E333E5" w:rsidRPr="00A743B4" w:rsidRDefault="00E333E5" w:rsidP="00685BA4">
            <w:pPr>
              <w:jc w:val="right"/>
              <w:rPr>
                <w:sz w:val="22"/>
                <w:szCs w:val="22"/>
              </w:rPr>
            </w:pPr>
            <w:r w:rsidRPr="00A743B4">
              <w:rPr>
                <w:sz w:val="22"/>
                <w:szCs w:val="22"/>
              </w:rPr>
              <w:t>7.529</w:t>
            </w:r>
          </w:p>
        </w:tc>
        <w:tc>
          <w:tcPr>
            <w:tcW w:w="435" w:type="pct"/>
            <w:vAlign w:val="center"/>
          </w:tcPr>
          <w:p w14:paraId="3EC81DA7" w14:textId="77777777" w:rsidR="00E333E5" w:rsidRPr="00A743B4" w:rsidRDefault="00E333E5" w:rsidP="00685BA4">
            <w:pPr>
              <w:jc w:val="right"/>
              <w:rPr>
                <w:sz w:val="22"/>
                <w:szCs w:val="22"/>
              </w:rPr>
            </w:pPr>
            <w:r w:rsidRPr="00A743B4">
              <w:rPr>
                <w:sz w:val="22"/>
                <w:szCs w:val="22"/>
              </w:rPr>
              <w:t>7.650</w:t>
            </w:r>
          </w:p>
        </w:tc>
      </w:tr>
      <w:tr w:rsidR="00E333E5" w:rsidRPr="00A743B4" w14:paraId="7CE803BD" w14:textId="77777777" w:rsidTr="00E333E5">
        <w:tc>
          <w:tcPr>
            <w:tcW w:w="177" w:type="pct"/>
          </w:tcPr>
          <w:p w14:paraId="4434402E" w14:textId="77777777" w:rsidR="00E333E5" w:rsidRPr="00A743B4" w:rsidRDefault="00E333E5" w:rsidP="00685BA4">
            <w:pPr>
              <w:jc w:val="center"/>
              <w:rPr>
                <w:sz w:val="22"/>
                <w:szCs w:val="22"/>
              </w:rPr>
            </w:pPr>
          </w:p>
        </w:tc>
        <w:tc>
          <w:tcPr>
            <w:tcW w:w="506" w:type="pct"/>
          </w:tcPr>
          <w:p w14:paraId="238F08F8" w14:textId="77777777" w:rsidR="00E333E5" w:rsidRPr="00A743B4" w:rsidRDefault="00E333E5" w:rsidP="00685BA4">
            <w:pPr>
              <w:jc w:val="center"/>
              <w:rPr>
                <w:sz w:val="22"/>
                <w:szCs w:val="22"/>
              </w:rPr>
            </w:pPr>
          </w:p>
        </w:tc>
        <w:tc>
          <w:tcPr>
            <w:tcW w:w="536" w:type="pct"/>
          </w:tcPr>
          <w:p w14:paraId="4157C6EB" w14:textId="77777777" w:rsidR="00E333E5" w:rsidRPr="00A743B4" w:rsidRDefault="00E333E5" w:rsidP="00685BA4">
            <w:pPr>
              <w:jc w:val="center"/>
              <w:rPr>
                <w:sz w:val="22"/>
                <w:szCs w:val="22"/>
              </w:rPr>
            </w:pPr>
          </w:p>
        </w:tc>
        <w:tc>
          <w:tcPr>
            <w:tcW w:w="353" w:type="pct"/>
          </w:tcPr>
          <w:p w14:paraId="5F770162" w14:textId="77777777" w:rsidR="00E333E5" w:rsidRPr="00A743B4" w:rsidRDefault="00E333E5" w:rsidP="00685BA4">
            <w:pPr>
              <w:jc w:val="center"/>
              <w:rPr>
                <w:sz w:val="22"/>
                <w:szCs w:val="22"/>
              </w:rPr>
            </w:pPr>
          </w:p>
        </w:tc>
        <w:tc>
          <w:tcPr>
            <w:tcW w:w="471" w:type="pct"/>
          </w:tcPr>
          <w:p w14:paraId="737CE889" w14:textId="77777777" w:rsidR="00E333E5" w:rsidRPr="00A743B4" w:rsidRDefault="00E333E5" w:rsidP="00685BA4">
            <w:pPr>
              <w:jc w:val="center"/>
              <w:rPr>
                <w:sz w:val="22"/>
                <w:szCs w:val="22"/>
              </w:rPr>
            </w:pPr>
          </w:p>
        </w:tc>
        <w:tc>
          <w:tcPr>
            <w:tcW w:w="412" w:type="pct"/>
          </w:tcPr>
          <w:p w14:paraId="19F1CB1B" w14:textId="77777777" w:rsidR="00E333E5" w:rsidRPr="00A743B4" w:rsidRDefault="00E333E5" w:rsidP="00685BA4">
            <w:pPr>
              <w:jc w:val="center"/>
              <w:rPr>
                <w:sz w:val="22"/>
                <w:szCs w:val="22"/>
              </w:rPr>
            </w:pPr>
          </w:p>
        </w:tc>
        <w:tc>
          <w:tcPr>
            <w:tcW w:w="441" w:type="pct"/>
          </w:tcPr>
          <w:p w14:paraId="6C097DAF" w14:textId="77777777" w:rsidR="00E333E5" w:rsidRPr="00A743B4" w:rsidRDefault="00E333E5" w:rsidP="00685BA4">
            <w:pPr>
              <w:jc w:val="center"/>
              <w:rPr>
                <w:sz w:val="22"/>
                <w:szCs w:val="22"/>
              </w:rPr>
            </w:pPr>
          </w:p>
        </w:tc>
        <w:tc>
          <w:tcPr>
            <w:tcW w:w="475" w:type="pct"/>
          </w:tcPr>
          <w:p w14:paraId="4327893A" w14:textId="77777777" w:rsidR="00E333E5" w:rsidRPr="00A743B4" w:rsidRDefault="00E333E5" w:rsidP="00685BA4">
            <w:pPr>
              <w:jc w:val="center"/>
              <w:rPr>
                <w:sz w:val="22"/>
                <w:szCs w:val="22"/>
              </w:rPr>
            </w:pPr>
          </w:p>
        </w:tc>
        <w:tc>
          <w:tcPr>
            <w:tcW w:w="675" w:type="pct"/>
          </w:tcPr>
          <w:p w14:paraId="5EC84A37" w14:textId="77777777" w:rsidR="00E333E5" w:rsidRPr="00A743B4" w:rsidRDefault="00E333E5" w:rsidP="00685BA4">
            <w:pPr>
              <w:jc w:val="center"/>
              <w:rPr>
                <w:sz w:val="22"/>
                <w:szCs w:val="22"/>
              </w:rPr>
            </w:pPr>
          </w:p>
        </w:tc>
        <w:tc>
          <w:tcPr>
            <w:tcW w:w="519" w:type="pct"/>
          </w:tcPr>
          <w:p w14:paraId="44D3F925" w14:textId="77777777" w:rsidR="00E333E5" w:rsidRPr="00A743B4" w:rsidRDefault="00E333E5" w:rsidP="00685BA4">
            <w:pPr>
              <w:jc w:val="center"/>
              <w:rPr>
                <w:sz w:val="22"/>
                <w:szCs w:val="22"/>
              </w:rPr>
            </w:pPr>
          </w:p>
        </w:tc>
        <w:tc>
          <w:tcPr>
            <w:tcW w:w="435" w:type="pct"/>
          </w:tcPr>
          <w:p w14:paraId="1309E021" w14:textId="77777777" w:rsidR="00E333E5" w:rsidRPr="00A743B4" w:rsidRDefault="00E333E5" w:rsidP="00685BA4">
            <w:pPr>
              <w:jc w:val="center"/>
              <w:rPr>
                <w:sz w:val="22"/>
                <w:szCs w:val="22"/>
              </w:rPr>
            </w:pPr>
          </w:p>
        </w:tc>
      </w:tr>
      <w:tr w:rsidR="00E333E5" w:rsidRPr="00A743B4" w14:paraId="2C5B5553" w14:textId="77777777" w:rsidTr="00E333E5">
        <w:tc>
          <w:tcPr>
            <w:tcW w:w="177" w:type="pct"/>
          </w:tcPr>
          <w:p w14:paraId="6BE45AE0" w14:textId="77777777" w:rsidR="00E333E5" w:rsidRPr="00A743B4" w:rsidRDefault="00E333E5" w:rsidP="00685BA4">
            <w:pPr>
              <w:jc w:val="center"/>
              <w:rPr>
                <w:sz w:val="22"/>
                <w:szCs w:val="22"/>
              </w:rPr>
            </w:pPr>
          </w:p>
        </w:tc>
        <w:tc>
          <w:tcPr>
            <w:tcW w:w="506" w:type="pct"/>
          </w:tcPr>
          <w:p w14:paraId="327F2EE6" w14:textId="77777777" w:rsidR="00E333E5" w:rsidRPr="00A743B4" w:rsidRDefault="00E333E5" w:rsidP="00685BA4">
            <w:pPr>
              <w:jc w:val="center"/>
              <w:rPr>
                <w:sz w:val="22"/>
                <w:szCs w:val="22"/>
              </w:rPr>
            </w:pPr>
          </w:p>
        </w:tc>
        <w:tc>
          <w:tcPr>
            <w:tcW w:w="536" w:type="pct"/>
          </w:tcPr>
          <w:p w14:paraId="5436FA35" w14:textId="77777777" w:rsidR="00E333E5" w:rsidRPr="00A743B4" w:rsidRDefault="00E333E5" w:rsidP="00685BA4">
            <w:pPr>
              <w:jc w:val="center"/>
              <w:rPr>
                <w:sz w:val="22"/>
                <w:szCs w:val="22"/>
              </w:rPr>
            </w:pPr>
            <w:r w:rsidRPr="00A743B4">
              <w:rPr>
                <w:sz w:val="22"/>
                <w:szCs w:val="22"/>
              </w:rPr>
              <w:t>…</w:t>
            </w:r>
          </w:p>
        </w:tc>
        <w:tc>
          <w:tcPr>
            <w:tcW w:w="353" w:type="pct"/>
          </w:tcPr>
          <w:p w14:paraId="5C299620" w14:textId="77777777" w:rsidR="00E333E5" w:rsidRPr="00A743B4" w:rsidRDefault="00E333E5" w:rsidP="00685BA4">
            <w:pPr>
              <w:jc w:val="center"/>
              <w:rPr>
                <w:sz w:val="22"/>
                <w:szCs w:val="22"/>
              </w:rPr>
            </w:pPr>
          </w:p>
        </w:tc>
        <w:tc>
          <w:tcPr>
            <w:tcW w:w="471" w:type="pct"/>
          </w:tcPr>
          <w:p w14:paraId="42711F6B" w14:textId="77777777" w:rsidR="00E333E5" w:rsidRPr="00A743B4" w:rsidRDefault="00E333E5" w:rsidP="00685BA4">
            <w:pPr>
              <w:jc w:val="center"/>
              <w:rPr>
                <w:sz w:val="22"/>
                <w:szCs w:val="22"/>
              </w:rPr>
            </w:pPr>
          </w:p>
        </w:tc>
        <w:tc>
          <w:tcPr>
            <w:tcW w:w="412" w:type="pct"/>
          </w:tcPr>
          <w:p w14:paraId="08CF24E4" w14:textId="77777777" w:rsidR="00E333E5" w:rsidRPr="00A743B4" w:rsidRDefault="00E333E5" w:rsidP="00685BA4">
            <w:pPr>
              <w:jc w:val="center"/>
              <w:rPr>
                <w:sz w:val="22"/>
                <w:szCs w:val="22"/>
              </w:rPr>
            </w:pPr>
          </w:p>
        </w:tc>
        <w:tc>
          <w:tcPr>
            <w:tcW w:w="441" w:type="pct"/>
          </w:tcPr>
          <w:p w14:paraId="0DC6EA37" w14:textId="77777777" w:rsidR="00E333E5" w:rsidRPr="00A743B4" w:rsidRDefault="00E333E5" w:rsidP="00685BA4">
            <w:pPr>
              <w:jc w:val="center"/>
              <w:rPr>
                <w:sz w:val="22"/>
                <w:szCs w:val="22"/>
              </w:rPr>
            </w:pPr>
            <w:r w:rsidRPr="00A743B4">
              <w:rPr>
                <w:sz w:val="22"/>
                <w:szCs w:val="22"/>
              </w:rPr>
              <w:t>Cộng</w:t>
            </w:r>
          </w:p>
        </w:tc>
        <w:tc>
          <w:tcPr>
            <w:tcW w:w="475" w:type="pct"/>
          </w:tcPr>
          <w:p w14:paraId="2313F9FA" w14:textId="77777777" w:rsidR="00E333E5" w:rsidRPr="00A743B4" w:rsidRDefault="00E333E5" w:rsidP="00685BA4">
            <w:pPr>
              <w:jc w:val="center"/>
              <w:rPr>
                <w:sz w:val="22"/>
                <w:szCs w:val="22"/>
              </w:rPr>
            </w:pPr>
            <w:r w:rsidRPr="00A743B4">
              <w:rPr>
                <w:sz w:val="22"/>
                <w:szCs w:val="22"/>
              </w:rPr>
              <w:t>……….</w:t>
            </w:r>
          </w:p>
        </w:tc>
        <w:tc>
          <w:tcPr>
            <w:tcW w:w="675" w:type="pct"/>
          </w:tcPr>
          <w:p w14:paraId="5069B5EC" w14:textId="77777777" w:rsidR="00E333E5" w:rsidRPr="00A743B4" w:rsidRDefault="00E333E5" w:rsidP="00685BA4">
            <w:pPr>
              <w:jc w:val="center"/>
              <w:rPr>
                <w:sz w:val="22"/>
                <w:szCs w:val="22"/>
              </w:rPr>
            </w:pPr>
          </w:p>
        </w:tc>
        <w:tc>
          <w:tcPr>
            <w:tcW w:w="519" w:type="pct"/>
          </w:tcPr>
          <w:p w14:paraId="0275113B" w14:textId="77777777" w:rsidR="00E333E5" w:rsidRPr="00A743B4" w:rsidRDefault="00E333E5" w:rsidP="00685BA4">
            <w:pPr>
              <w:jc w:val="center"/>
              <w:rPr>
                <w:sz w:val="22"/>
                <w:szCs w:val="22"/>
              </w:rPr>
            </w:pPr>
          </w:p>
        </w:tc>
        <w:tc>
          <w:tcPr>
            <w:tcW w:w="435" w:type="pct"/>
          </w:tcPr>
          <w:p w14:paraId="6022A686" w14:textId="77777777" w:rsidR="00E333E5" w:rsidRPr="00A743B4" w:rsidRDefault="00E333E5" w:rsidP="00685BA4">
            <w:pPr>
              <w:jc w:val="center"/>
              <w:rPr>
                <w:sz w:val="22"/>
                <w:szCs w:val="22"/>
              </w:rPr>
            </w:pPr>
          </w:p>
        </w:tc>
      </w:tr>
    </w:tbl>
    <w:p w14:paraId="46E5182F" w14:textId="77777777" w:rsidR="00E333E5" w:rsidRPr="00A743B4" w:rsidRDefault="00E333E5" w:rsidP="00685BA4">
      <w:pPr>
        <w:rPr>
          <w:b/>
        </w:rPr>
      </w:pPr>
    </w:p>
    <w:p w14:paraId="5DDDA468" w14:textId="77777777" w:rsidR="00E333E5" w:rsidRPr="00A743B4" w:rsidRDefault="00E333E5" w:rsidP="00685BA4">
      <w:pPr>
        <w:rPr>
          <w:b/>
          <w:sz w:val="22"/>
          <w:szCs w:val="22"/>
        </w:rPr>
      </w:pPr>
      <w:r w:rsidRPr="00A743B4">
        <w:rPr>
          <w:b/>
          <w:sz w:val="22"/>
          <w:szCs w:val="22"/>
          <w:u w:val="single"/>
        </w:rPr>
        <w:t>Ghi chú:</w:t>
      </w:r>
      <w:r w:rsidRPr="00A743B4">
        <w:rPr>
          <w:b/>
          <w:sz w:val="22"/>
          <w:szCs w:val="22"/>
        </w:rPr>
        <w:t xml:space="preserve"> </w:t>
      </w:r>
    </w:p>
    <w:p w14:paraId="1AF901C0" w14:textId="77777777" w:rsidR="00E333E5" w:rsidRPr="00A743B4" w:rsidRDefault="00E333E5" w:rsidP="00685B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b/>
          <w:i/>
          <w:color w:val="auto"/>
        </w:rPr>
      </w:pPr>
      <w:r w:rsidRPr="00A743B4">
        <w:rPr>
          <w:rFonts w:ascii="Times New Roman" w:hAnsi="Times New Roman"/>
          <w:b/>
          <w:i/>
          <w:color w:val="auto"/>
        </w:rPr>
        <w:t xml:space="preserve">Ghi rõ dải giá trúng thầu trong vòng 12 tháng trước công bố trên cổng thông tin điện tử của Bộ Y tế (Cục Quản lý Dược, Cục Y dược cổ truyền). </w:t>
      </w:r>
    </w:p>
    <w:p w14:paraId="5DC4DFAA" w14:textId="77777777" w:rsidR="00E333E5" w:rsidRPr="00A743B4" w:rsidRDefault="00E333E5" w:rsidP="00685BA4">
      <w:pPr>
        <w:pStyle w:val="ListParagraph"/>
        <w:ind w:left="1080"/>
        <w:rPr>
          <w:rFonts w:ascii="Times New Roman" w:hAnsi="Times New Roman"/>
          <w:b/>
          <w:i/>
          <w:color w:val="auto"/>
        </w:rPr>
      </w:pPr>
      <w:r w:rsidRPr="00A743B4">
        <w:rPr>
          <w:rFonts w:ascii="Times New Roman" w:hAnsi="Times New Roman"/>
          <w:b/>
          <w:i/>
          <w:color w:val="auto"/>
        </w:rPr>
        <w:t>Ví dụ: 2.700-3.150 (VNĐ)</w:t>
      </w:r>
    </w:p>
    <w:p w14:paraId="64C57072" w14:textId="77777777" w:rsidR="00E333E5" w:rsidRPr="00A743B4" w:rsidRDefault="00E333E5" w:rsidP="00685BA4">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jc w:val="left"/>
        <w:rPr>
          <w:rFonts w:ascii="Times New Roman" w:hAnsi="Times New Roman"/>
          <w:color w:val="auto"/>
          <w:sz w:val="28"/>
          <w:szCs w:val="28"/>
        </w:rPr>
      </w:pPr>
      <w:r w:rsidRPr="00A743B4">
        <w:rPr>
          <w:rFonts w:ascii="Times New Roman" w:hAnsi="Times New Roman"/>
          <w:b/>
          <w:i/>
          <w:color w:val="auto"/>
        </w:rPr>
        <w:t>Ghi rõ tên mặt hàng căn cứ báo giá chào, giá chào và giá kê khai đang có hiệu lực công bố trên cổng thông tin điện tử của Bộ Y tế (Cục Quản lý Dược, Cục Y dược cổ truyền).</w:t>
      </w:r>
    </w:p>
    <w:p w14:paraId="0577B0A4" w14:textId="77777777" w:rsidR="00E333E5" w:rsidRPr="00A743B4" w:rsidRDefault="00E333E5" w:rsidP="00685BA4">
      <w:pPr>
        <w:jc w:val="right"/>
        <w:rPr>
          <w:b/>
          <w:bCs/>
          <w:sz w:val="26"/>
          <w:szCs w:val="26"/>
        </w:rPr>
      </w:pPr>
    </w:p>
    <w:p w14:paraId="5BC03448" w14:textId="77777777" w:rsidR="00E333E5" w:rsidRPr="00A743B4" w:rsidRDefault="00E333E5" w:rsidP="00685BA4">
      <w:pPr>
        <w:jc w:val="right"/>
        <w:rPr>
          <w:b/>
          <w:bCs/>
          <w:sz w:val="26"/>
          <w:szCs w:val="26"/>
        </w:rPr>
      </w:pPr>
      <w:r w:rsidRPr="00A743B4">
        <w:rPr>
          <w:b/>
          <w:bCs/>
          <w:sz w:val="26"/>
          <w:szCs w:val="26"/>
        </w:rPr>
        <w:lastRenderedPageBreak/>
        <w:t>THỦ TRƯỞNG ĐƠN VỊ TRÌNH DUYỆT</w:t>
      </w:r>
    </w:p>
    <w:p w14:paraId="77A28A8A" w14:textId="77777777" w:rsidR="00B669A4" w:rsidRDefault="00B669A4" w:rsidP="00685BA4">
      <w:pPr>
        <w:jc w:val="right"/>
        <w:rPr>
          <w:b/>
          <w:bCs/>
          <w:sz w:val="26"/>
          <w:szCs w:val="26"/>
        </w:rPr>
      </w:pPr>
    </w:p>
    <w:p w14:paraId="5E343BB2" w14:textId="77777777" w:rsidR="00BA1026" w:rsidRPr="00A743B4" w:rsidRDefault="00BA1026" w:rsidP="00685BA4">
      <w:pPr>
        <w:jc w:val="right"/>
        <w:rPr>
          <w:b/>
          <w:bCs/>
          <w:sz w:val="26"/>
          <w:szCs w:val="26"/>
        </w:rPr>
        <w:sectPr w:rsidR="00BA1026" w:rsidRPr="00A743B4" w:rsidSect="00AF47DC">
          <w:pgSz w:w="16840" w:h="11907" w:orient="landscape"/>
          <w:pgMar w:top="864" w:right="1008" w:bottom="864" w:left="864" w:header="720" w:footer="720" w:gutter="0"/>
          <w:cols w:space="720"/>
          <w:titlePg/>
          <w:docGrid w:linePitch="326"/>
        </w:sectPr>
      </w:pPr>
    </w:p>
    <w:tbl>
      <w:tblPr>
        <w:tblW w:w="9747" w:type="dxa"/>
        <w:tblCellMar>
          <w:left w:w="0" w:type="dxa"/>
          <w:right w:w="0" w:type="dxa"/>
        </w:tblCellMar>
        <w:tblLook w:val="0000" w:firstRow="0" w:lastRow="0" w:firstColumn="0" w:lastColumn="0" w:noHBand="0" w:noVBand="0"/>
      </w:tblPr>
      <w:tblGrid>
        <w:gridCol w:w="3794"/>
        <w:gridCol w:w="5953"/>
      </w:tblGrid>
      <w:tr w:rsidR="00BA1026" w:rsidRPr="00BA1026" w14:paraId="63B4670F" w14:textId="77777777" w:rsidTr="00BA1026">
        <w:tc>
          <w:tcPr>
            <w:tcW w:w="3794" w:type="dxa"/>
            <w:tcMar>
              <w:top w:w="0" w:type="dxa"/>
              <w:left w:w="108" w:type="dxa"/>
              <w:bottom w:w="0" w:type="dxa"/>
              <w:right w:w="108" w:type="dxa"/>
            </w:tcMar>
          </w:tcPr>
          <w:p w14:paraId="7C6160BE" w14:textId="33CDE011" w:rsid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r>
              <w:rPr>
                <w:b/>
                <w:bCs/>
                <w:sz w:val="26"/>
                <w:szCs w:val="26"/>
              </w:rPr>
              <w:lastRenderedPageBreak/>
              <w:br w:type="page"/>
            </w:r>
          </w:p>
          <w:p w14:paraId="199A7F87" w14:textId="77777777" w:rsid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62C1DF3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r w:rsidRPr="00BA1026">
              <w:rPr>
                <w:rFonts w:eastAsia="Times New Roman"/>
                <w:b/>
                <w:bCs/>
                <w:sz w:val="26"/>
                <w:szCs w:val="26"/>
                <w:bdr w:val="none" w:sz="0" w:space="0" w:color="auto"/>
              </w:rPr>
              <w:t>CƠ QUAN CÓ THẨM QUYỀN</w:t>
            </w:r>
          </w:p>
          <w:p w14:paraId="429E22D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bdr w:val="none" w:sz="0" w:space="0" w:color="auto"/>
                <w:lang w:val="pt-BR"/>
              </w:rPr>
            </w:pPr>
            <w:r w:rsidRPr="00BA1026">
              <w:rPr>
                <w:rFonts w:eastAsia="Times New Roman"/>
                <w:b/>
                <w:bCs/>
                <w:sz w:val="20"/>
                <w:bdr w:val="none" w:sz="0" w:space="0" w:color="auto"/>
                <w:lang w:val="pt-BR"/>
              </w:rPr>
              <w:t>TÊN ĐƠN VỊ CHỦ TRÌ THẨM ĐỊNH</w:t>
            </w:r>
          </w:p>
          <w:p w14:paraId="47AC7437" w14:textId="5175CF84"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Cs w:val="26"/>
                <w:bdr w:val="none" w:sz="0" w:space="0" w:color="auto"/>
                <w:lang w:val="pt-BR"/>
              </w:rPr>
            </w:pPr>
            <w:r>
              <w:rPr>
                <w:rFonts w:eastAsia="Times New Roman"/>
                <w:b/>
                <w:bCs/>
                <w:noProof/>
                <w:sz w:val="26"/>
                <w:szCs w:val="26"/>
                <w:bdr w:val="none" w:sz="0" w:space="0" w:color="auto"/>
              </w:rPr>
              <mc:AlternateContent>
                <mc:Choice Requires="wps">
                  <w:drawing>
                    <wp:anchor distT="0" distB="0" distL="114300" distR="114300" simplePos="0" relativeHeight="251668480" behindDoc="0" locked="0" layoutInCell="1" allowOverlap="1" wp14:anchorId="5828C9C2" wp14:editId="5C87668B">
                      <wp:simplePos x="0" y="0"/>
                      <wp:positionH relativeFrom="column">
                        <wp:posOffset>372745</wp:posOffset>
                      </wp:positionH>
                      <wp:positionV relativeFrom="paragraph">
                        <wp:posOffset>73025</wp:posOffset>
                      </wp:positionV>
                      <wp:extent cx="1371600" cy="0"/>
                      <wp:effectExtent l="6985" t="6350" r="12065" b="127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9.35pt;margin-top:5.75pt;width:108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QJgIAAEw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"/>
                  </w:pict>
                </mc:Fallback>
              </mc:AlternateContent>
            </w:r>
          </w:p>
          <w:p w14:paraId="3DF34C7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rPr>
            </w:pPr>
            <w:r w:rsidRPr="00BA1026">
              <w:rPr>
                <w:rFonts w:eastAsia="Times New Roman"/>
                <w:sz w:val="28"/>
                <w:szCs w:val="28"/>
                <w:bdr w:val="none" w:sz="0" w:space="0" w:color="auto"/>
              </w:rPr>
              <w:t>Số:            /BB-…..</w:t>
            </w:r>
          </w:p>
        </w:tc>
        <w:tc>
          <w:tcPr>
            <w:tcW w:w="5953" w:type="dxa"/>
            <w:tcMar>
              <w:top w:w="0" w:type="dxa"/>
              <w:left w:w="108" w:type="dxa"/>
              <w:bottom w:w="0" w:type="dxa"/>
              <w:right w:w="108" w:type="dxa"/>
            </w:tcMar>
          </w:tcPr>
          <w:p w14:paraId="3EC9540E" w14:textId="4CAA80D1" w:rsid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r>
              <w:rPr>
                <w:rFonts w:eastAsia="Times New Roman"/>
                <w:b/>
                <w:bCs/>
                <w:sz w:val="26"/>
                <w:szCs w:val="26"/>
                <w:bdr w:val="none" w:sz="0" w:space="0" w:color="auto"/>
              </w:rPr>
              <w:t>Phụ lục 4</w:t>
            </w:r>
          </w:p>
          <w:p w14:paraId="441CA2B3" w14:textId="77777777" w:rsid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39C8DC4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u w:val="single"/>
                <w:bdr w:val="none" w:sz="0" w:space="0" w:color="auto"/>
              </w:rPr>
            </w:pPr>
            <w:r w:rsidRPr="00BA1026">
              <w:rPr>
                <w:rFonts w:eastAsia="Times New Roman"/>
                <w:b/>
                <w:bCs/>
                <w:sz w:val="26"/>
                <w:szCs w:val="26"/>
                <w:bdr w:val="none" w:sz="0" w:space="0" w:color="auto"/>
              </w:rPr>
              <w:t xml:space="preserve">CỘNG HÒA XÃ HỘI CHỦ NGHĨA VIỆT </w:t>
            </w:r>
            <w:smartTag w:uri="urn:schemas-microsoft-com:office:smarttags" w:element="place">
              <w:smartTag w:uri="urn:schemas-microsoft-com:office:smarttags" w:element="country-region">
                <w:r w:rsidRPr="00BA1026">
                  <w:rPr>
                    <w:rFonts w:eastAsia="Times New Roman"/>
                    <w:b/>
                    <w:bCs/>
                    <w:sz w:val="26"/>
                    <w:szCs w:val="26"/>
                    <w:bdr w:val="none" w:sz="0" w:space="0" w:color="auto"/>
                  </w:rPr>
                  <w:t>NAM</w:t>
                </w:r>
              </w:smartTag>
            </w:smartTag>
            <w:r w:rsidRPr="00BA1026">
              <w:rPr>
                <w:rFonts w:eastAsia="Times New Roman"/>
                <w:b/>
                <w:bCs/>
                <w:sz w:val="26"/>
                <w:szCs w:val="26"/>
                <w:bdr w:val="none" w:sz="0" w:space="0" w:color="auto"/>
              </w:rPr>
              <w:br/>
            </w:r>
            <w:r w:rsidRPr="00BA1026">
              <w:rPr>
                <w:rFonts w:eastAsia="Times New Roman"/>
                <w:b/>
                <w:bCs/>
                <w:sz w:val="28"/>
                <w:szCs w:val="28"/>
                <w:bdr w:val="none" w:sz="0" w:space="0" w:color="auto"/>
              </w:rPr>
              <w:t>Độc lập – Tự do – Hạnh phúc</w:t>
            </w:r>
          </w:p>
          <w:p w14:paraId="69B6627B" w14:textId="4ECBA13B"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2"/>
                <w:szCs w:val="22"/>
                <w:u w:val="single"/>
                <w:bdr w:val="none" w:sz="0" w:space="0" w:color="auto"/>
              </w:rPr>
            </w:pPr>
            <w:r>
              <w:rPr>
                <w:rFonts w:eastAsia="Times New Roman"/>
                <w:b/>
                <w:bCs/>
                <w:noProof/>
                <w:sz w:val="22"/>
                <w:szCs w:val="22"/>
                <w:bdr w:val="none" w:sz="0" w:space="0" w:color="auto"/>
              </w:rPr>
              <mc:AlternateContent>
                <mc:Choice Requires="wps">
                  <w:drawing>
                    <wp:anchor distT="0" distB="0" distL="114300" distR="114300" simplePos="0" relativeHeight="251667456" behindDoc="0" locked="0" layoutInCell="1" allowOverlap="1" wp14:anchorId="2FD0FA62" wp14:editId="3F12C991">
                      <wp:simplePos x="0" y="0"/>
                      <wp:positionH relativeFrom="column">
                        <wp:posOffset>958850</wp:posOffset>
                      </wp:positionH>
                      <wp:positionV relativeFrom="paragraph">
                        <wp:posOffset>-8255</wp:posOffset>
                      </wp:positionV>
                      <wp:extent cx="1798955" cy="0"/>
                      <wp:effectExtent l="11430" t="12065" r="8890"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75.5pt;margin-top:-.65pt;width:141.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bSaJw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"/>
                  </w:pict>
                </mc:Fallback>
              </mc:AlternateContent>
            </w:r>
          </w:p>
          <w:p w14:paraId="14ED03B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8"/>
                <w:szCs w:val="28"/>
                <w:bdr w:val="none" w:sz="0" w:space="0" w:color="auto"/>
              </w:rPr>
            </w:pPr>
            <w:r w:rsidRPr="00BA1026">
              <w:rPr>
                <w:rFonts w:eastAsia="Times New Roman"/>
                <w:i/>
                <w:iCs/>
                <w:sz w:val="28"/>
                <w:szCs w:val="28"/>
                <w:bdr w:val="none" w:sz="0" w:space="0" w:color="auto"/>
              </w:rPr>
              <w:t>…….., ngày    tháng   năm 20</w:t>
            </w:r>
          </w:p>
        </w:tc>
      </w:tr>
    </w:tbl>
    <w:p w14:paraId="1AE293A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b/>
          <w:bCs/>
          <w:sz w:val="28"/>
          <w:szCs w:val="28"/>
          <w:bdr w:val="none" w:sz="0" w:space="0" w:color="auto"/>
        </w:rPr>
      </w:pPr>
    </w:p>
    <w:p w14:paraId="0147220C" w14:textId="571B10FE"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Cs/>
          <w:sz w:val="26"/>
          <w:szCs w:val="26"/>
          <w:bdr w:val="none" w:sz="0" w:space="0" w:color="auto"/>
        </w:rPr>
      </w:pPr>
      <w:r>
        <w:rPr>
          <w:rFonts w:eastAsia="Times New Roman"/>
          <w:b/>
          <w:bCs/>
          <w:sz w:val="26"/>
          <w:szCs w:val="26"/>
          <w:bdr w:val="none" w:sz="0" w:space="0" w:color="auto"/>
        </w:rPr>
        <w:t xml:space="preserve">MẪU </w:t>
      </w:r>
      <w:r w:rsidRPr="00BA1026">
        <w:rPr>
          <w:rFonts w:eastAsia="Times New Roman"/>
          <w:b/>
          <w:bCs/>
          <w:sz w:val="26"/>
          <w:szCs w:val="26"/>
          <w:bdr w:val="none" w:sz="0" w:space="0" w:color="auto"/>
        </w:rPr>
        <w:t xml:space="preserve">BÁO CÁO </w:t>
      </w:r>
    </w:p>
    <w:p w14:paraId="20F1D89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sz w:val="28"/>
          <w:szCs w:val="28"/>
          <w:bdr w:val="none" w:sz="0" w:space="0" w:color="auto"/>
        </w:rPr>
      </w:pPr>
      <w:r w:rsidRPr="00BA1026">
        <w:rPr>
          <w:rFonts w:eastAsia="Times New Roman"/>
          <w:b/>
          <w:bCs/>
          <w:sz w:val="28"/>
          <w:szCs w:val="28"/>
          <w:bdr w:val="none" w:sz="0" w:space="0" w:color="auto"/>
        </w:rPr>
        <w:t xml:space="preserve">Thẩm định </w:t>
      </w:r>
      <w:r w:rsidRPr="00BA1026">
        <w:rPr>
          <w:rFonts w:eastAsia="Times New Roman"/>
          <w:b/>
          <w:sz w:val="28"/>
          <w:szCs w:val="28"/>
          <w:bdr w:val="none" w:sz="0" w:space="0" w:color="auto"/>
        </w:rPr>
        <w:t>kế hoạch lựa chọn nhà thầu mua thuốc năm 20…</w:t>
      </w:r>
    </w:p>
    <w:p w14:paraId="790DDA9C" w14:textId="77777777" w:rsid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b/>
          <w:bCs/>
          <w:sz w:val="28"/>
          <w:szCs w:val="28"/>
          <w:bdr w:val="none" w:sz="0" w:space="0" w:color="auto"/>
        </w:rPr>
      </w:pPr>
      <w:r w:rsidRPr="00BA1026">
        <w:rPr>
          <w:rFonts w:eastAsia="Times New Roman"/>
          <w:b/>
          <w:bCs/>
          <w:sz w:val="28"/>
          <w:szCs w:val="28"/>
          <w:bdr w:val="none" w:sz="0" w:space="0" w:color="auto"/>
        </w:rPr>
        <w:t>của Đơn vị A</w:t>
      </w:r>
    </w:p>
    <w:p w14:paraId="44ED49C7" w14:textId="77777777" w:rsidR="00BA1026" w:rsidRPr="00A743B4" w:rsidRDefault="00BA1026" w:rsidP="00BA1026">
      <w:pPr>
        <w:pStyle w:val="Body"/>
        <w:spacing w:before="0" w:after="240"/>
        <w:ind w:left="0" w:firstLine="562"/>
        <w:jc w:val="center"/>
        <w:rPr>
          <w:rStyle w:val="None"/>
          <w:rFonts w:ascii="Times New Roman" w:eastAsia="Times New Roman" w:hAnsi="Times New Roman" w:cs="Times New Roman"/>
          <w:i/>
          <w:color w:val="auto"/>
          <w:kern w:val="1"/>
          <w:sz w:val="26"/>
          <w:szCs w:val="26"/>
        </w:rPr>
      </w:pPr>
      <w:r w:rsidRPr="00A743B4">
        <w:rPr>
          <w:rStyle w:val="None"/>
          <w:rFonts w:ascii="Times New Roman" w:hAnsi="Times New Roman"/>
          <w:i/>
          <w:color w:val="auto"/>
          <w:kern w:val="1"/>
          <w:sz w:val="26"/>
          <w:szCs w:val="26"/>
          <w:lang w:val="es-ES_tradnl"/>
        </w:rPr>
        <w:t xml:space="preserve">(Ban hành kèm theo Thông tư số:           /         /TT-BYT ngày     tháng    năm       của Bộ trưởng Bộ Y tế) </w:t>
      </w:r>
    </w:p>
    <w:p w14:paraId="23889742" w14:textId="0681A02A"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Cs/>
          <w:sz w:val="28"/>
          <w:szCs w:val="28"/>
          <w:bdr w:val="none" w:sz="0" w:space="0" w:color="auto"/>
        </w:rPr>
      </w:pPr>
      <w:r>
        <w:rPr>
          <w:rFonts w:eastAsia="Times New Roman"/>
          <w:bCs/>
          <w:noProof/>
          <w:sz w:val="28"/>
          <w:szCs w:val="28"/>
          <w:bdr w:val="none" w:sz="0" w:space="0" w:color="auto"/>
        </w:rPr>
        <mc:AlternateContent>
          <mc:Choice Requires="wps">
            <w:drawing>
              <wp:anchor distT="0" distB="0" distL="114300" distR="114300" simplePos="0" relativeHeight="251669504" behindDoc="0" locked="0" layoutInCell="1" allowOverlap="1" wp14:anchorId="7F225272" wp14:editId="1937A355">
                <wp:simplePos x="0" y="0"/>
                <wp:positionH relativeFrom="column">
                  <wp:posOffset>2099945</wp:posOffset>
                </wp:positionH>
                <wp:positionV relativeFrom="paragraph">
                  <wp:posOffset>-1270</wp:posOffset>
                </wp:positionV>
                <wp:extent cx="1714500" cy="635"/>
                <wp:effectExtent l="10160" t="6350" r="8890"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65.35pt;margin-top:-.1pt;width:13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"/>
            </w:pict>
          </mc:Fallback>
        </mc:AlternateContent>
      </w:r>
    </w:p>
    <w:p w14:paraId="4A1F958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Fonts w:eastAsia="Times New Roman"/>
          <w:sz w:val="28"/>
          <w:szCs w:val="28"/>
          <w:bdr w:val="none" w:sz="0" w:space="0" w:color="auto"/>
        </w:rPr>
      </w:pPr>
      <w:r w:rsidRPr="00BA1026">
        <w:rPr>
          <w:rFonts w:eastAsia="Times New Roman"/>
          <w:bCs/>
          <w:sz w:val="28"/>
          <w:szCs w:val="28"/>
          <w:bdr w:val="none" w:sz="0" w:space="0" w:color="auto"/>
        </w:rPr>
        <w:t xml:space="preserve">Kính gửi: ………./ghi tên người có thẩm quyền </w:t>
      </w:r>
    </w:p>
    <w:p w14:paraId="38B7E14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sz w:val="28"/>
          <w:szCs w:val="28"/>
          <w:bdr w:val="none" w:sz="0" w:space="0" w:color="auto"/>
          <w:lang w:val="vi-VN"/>
        </w:rPr>
      </w:pPr>
      <w:r w:rsidRPr="00BA1026">
        <w:rPr>
          <w:rFonts w:eastAsia="Times New Roman"/>
          <w:sz w:val="28"/>
          <w:szCs w:val="28"/>
          <w:bdr w:val="none" w:sz="0" w:space="0" w:color="auto"/>
          <w:lang w:val="vi-VN"/>
        </w:rPr>
        <w:t>Căn cứ Luật Đấu thầu số 43/2013/QH13 ngày 26/11/2013 của Quốc hội</w:t>
      </w:r>
      <w:r w:rsidRPr="00BA1026">
        <w:rPr>
          <w:rFonts w:eastAsia="Times New Roman"/>
          <w:sz w:val="28"/>
          <w:szCs w:val="28"/>
          <w:bdr w:val="none" w:sz="0" w:space="0" w:color="auto"/>
        </w:rPr>
        <w:t xml:space="preserve"> khóa XIII</w:t>
      </w:r>
      <w:r w:rsidRPr="00BA1026">
        <w:rPr>
          <w:rFonts w:eastAsia="Times New Roman"/>
          <w:sz w:val="28"/>
          <w:szCs w:val="28"/>
          <w:bdr w:val="none" w:sz="0" w:space="0" w:color="auto"/>
          <w:lang w:val="vi-VN"/>
        </w:rPr>
        <w:t>;</w:t>
      </w:r>
    </w:p>
    <w:p w14:paraId="014AA2C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sz w:val="28"/>
          <w:szCs w:val="28"/>
          <w:bdr w:val="none" w:sz="0" w:space="0" w:color="auto"/>
        </w:rPr>
      </w:pPr>
      <w:r w:rsidRPr="00BA1026">
        <w:rPr>
          <w:rFonts w:eastAsia="Times New Roman"/>
          <w:sz w:val="28"/>
          <w:szCs w:val="28"/>
          <w:bdr w:val="none" w:sz="0" w:space="0" w:color="auto"/>
          <w:lang w:val="vi-VN"/>
        </w:rPr>
        <w:t>Căn cứ Nghị định số 63/2014/NĐ-CP ngày 26/6/2014 của Chính phủ quy định chi tiết một số điều của Luật Đấu thầu về lựa chọn nhà thầu;</w:t>
      </w:r>
    </w:p>
    <w:p w14:paraId="2753B6C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sz w:val="28"/>
          <w:szCs w:val="28"/>
          <w:bdr w:val="none" w:sz="0" w:space="0" w:color="auto"/>
        </w:rPr>
      </w:pPr>
      <w:r w:rsidRPr="00BA1026">
        <w:rPr>
          <w:rFonts w:eastAsia="Times New Roman"/>
          <w:sz w:val="28"/>
          <w:szCs w:val="28"/>
          <w:bdr w:val="none" w:sz="0" w:space="0" w:color="auto"/>
        </w:rPr>
        <w:t>Cứ Thông tư số     /TT-BYT ngày ……….</w:t>
      </w:r>
    </w:p>
    <w:p w14:paraId="5197241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sz w:val="28"/>
          <w:szCs w:val="28"/>
          <w:bdr w:val="none" w:sz="0" w:space="0" w:color="auto"/>
          <w:lang w:val="es-ES"/>
        </w:rPr>
      </w:pPr>
      <w:r w:rsidRPr="00BA1026">
        <w:rPr>
          <w:rFonts w:eastAsia="Times New Roman"/>
          <w:sz w:val="28"/>
          <w:szCs w:val="28"/>
          <w:bdr w:val="none" w:sz="0" w:space="0" w:color="auto"/>
        </w:rPr>
        <w:t>Căn cứ Quyết định số …../…… ngày  tháng năm … quy định chức năng nhiệm vụ…..;</w:t>
      </w:r>
    </w:p>
    <w:p w14:paraId="2E50761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Cs/>
          <w:sz w:val="28"/>
          <w:szCs w:val="28"/>
          <w:bdr w:val="none" w:sz="0" w:space="0" w:color="auto"/>
        </w:rPr>
      </w:pPr>
      <w:r w:rsidRPr="00BA1026">
        <w:rPr>
          <w:rFonts w:eastAsia="Times New Roman"/>
          <w:iCs/>
          <w:sz w:val="28"/>
          <w:szCs w:val="28"/>
          <w:bdr w:val="none" w:sz="0" w:space="0" w:color="auto"/>
        </w:rPr>
        <w:t>Trên cơ sở tờ trình của ___</w:t>
      </w:r>
      <w:r w:rsidRPr="00BA1026">
        <w:rPr>
          <w:rFonts w:eastAsia="Times New Roman"/>
          <w:i/>
          <w:iCs/>
          <w:sz w:val="28"/>
          <w:szCs w:val="28"/>
          <w:bdr w:val="none" w:sz="0" w:space="0" w:color="auto"/>
        </w:rPr>
        <w:t xml:space="preserve">[ghi tên tổ chức có trách nhiệm trình duyệt kế hoạch lựa chọn nhà thầu] </w:t>
      </w:r>
      <w:r w:rsidRPr="00BA1026">
        <w:rPr>
          <w:rFonts w:eastAsia="Times New Roman"/>
          <w:iCs/>
          <w:sz w:val="28"/>
          <w:szCs w:val="28"/>
          <w:bdr w:val="none" w:sz="0" w:space="0" w:color="auto"/>
        </w:rPr>
        <w:t>về việc phê duyệt kế hoạch lựa chọn nhà thầu và các tài liệu liên quan được cung cấp</w:t>
      </w:r>
      <w:r w:rsidRPr="00BA1026">
        <w:rPr>
          <w:rFonts w:eastAsia="Times New Roman"/>
          <w:i/>
          <w:iCs/>
          <w:sz w:val="28"/>
          <w:szCs w:val="28"/>
          <w:bdr w:val="none" w:sz="0" w:space="0" w:color="auto"/>
        </w:rPr>
        <w:t>,</w:t>
      </w:r>
      <w:r w:rsidRPr="00BA1026">
        <w:rPr>
          <w:rFonts w:eastAsia="Times New Roman"/>
          <w:iCs/>
          <w:sz w:val="28"/>
          <w:szCs w:val="28"/>
          <w:bdr w:val="none" w:sz="0" w:space="0" w:color="auto"/>
        </w:rPr>
        <w:t>_____</w:t>
      </w:r>
      <w:r w:rsidRPr="00BA1026">
        <w:rPr>
          <w:rFonts w:eastAsia="Times New Roman"/>
          <w:i/>
          <w:iCs/>
          <w:sz w:val="28"/>
          <w:szCs w:val="28"/>
          <w:bdr w:val="none" w:sz="0" w:space="0" w:color="auto"/>
        </w:rPr>
        <w:t xml:space="preserve">[ghi tên tổ chức thẩm định] </w:t>
      </w:r>
      <w:r w:rsidRPr="00BA1026">
        <w:rPr>
          <w:rFonts w:eastAsia="Times New Roman"/>
          <w:sz w:val="28"/>
          <w:szCs w:val="28"/>
          <w:bdr w:val="none" w:sz="0" w:space="0" w:color="auto"/>
        </w:rPr>
        <w:t xml:space="preserve">đã tiến hành thẩm định </w:t>
      </w:r>
      <w:r w:rsidRPr="00BA1026">
        <w:rPr>
          <w:rFonts w:eastAsia="Times New Roman"/>
          <w:iCs/>
          <w:sz w:val="28"/>
          <w:szCs w:val="28"/>
          <w:bdr w:val="none" w:sz="0" w:space="0" w:color="auto"/>
        </w:rPr>
        <w:t xml:space="preserve">kế hoạch lựa chọn nhà thầu </w:t>
      </w:r>
      <w:r w:rsidRPr="00BA1026">
        <w:rPr>
          <w:rFonts w:eastAsia="Times New Roman"/>
          <w:sz w:val="28"/>
          <w:szCs w:val="28"/>
          <w:bdr w:val="none" w:sz="0" w:space="0" w:color="auto"/>
        </w:rPr>
        <w:t>dự án___</w:t>
      </w:r>
      <w:r w:rsidRPr="00BA1026">
        <w:rPr>
          <w:rFonts w:eastAsia="Times New Roman"/>
          <w:i/>
          <w:iCs/>
          <w:sz w:val="28"/>
          <w:szCs w:val="28"/>
          <w:bdr w:val="none" w:sz="0" w:space="0" w:color="auto"/>
        </w:rPr>
        <w:t xml:space="preserve">[ghi tên dự án] </w:t>
      </w:r>
      <w:r w:rsidRPr="00BA1026">
        <w:rPr>
          <w:rFonts w:eastAsia="Times New Roman"/>
          <w:iCs/>
          <w:sz w:val="28"/>
          <w:szCs w:val="28"/>
          <w:bdr w:val="none" w:sz="0" w:space="0" w:color="auto"/>
        </w:rPr>
        <w:t>từ ngày__tháng__năm__</w:t>
      </w:r>
      <w:r w:rsidRPr="00BA1026">
        <w:rPr>
          <w:rFonts w:eastAsia="Times New Roman"/>
          <w:i/>
          <w:iCs/>
          <w:sz w:val="28"/>
          <w:szCs w:val="28"/>
          <w:bdr w:val="none" w:sz="0" w:space="0" w:color="auto"/>
        </w:rPr>
        <w:t xml:space="preserve">[ghi ngày nhận được đầy đủ hồ sơ trình duyệt] </w:t>
      </w:r>
      <w:r w:rsidRPr="00BA1026">
        <w:rPr>
          <w:rFonts w:eastAsia="Times New Roman"/>
          <w:iCs/>
          <w:sz w:val="28"/>
          <w:szCs w:val="28"/>
          <w:bdr w:val="none" w:sz="0" w:space="0" w:color="auto"/>
        </w:rPr>
        <w:t>đến ngày___tháng__năm__</w:t>
      </w:r>
      <w:r w:rsidRPr="00BA1026">
        <w:rPr>
          <w:rFonts w:eastAsia="Times New Roman"/>
          <w:i/>
          <w:iCs/>
          <w:sz w:val="28"/>
          <w:szCs w:val="28"/>
          <w:bdr w:val="none" w:sz="0" w:space="0" w:color="auto"/>
        </w:rPr>
        <w:t xml:space="preserve">[ghi ngày có báo cáo thẩm định] </w:t>
      </w:r>
      <w:r w:rsidRPr="00BA1026">
        <w:rPr>
          <w:rFonts w:eastAsia="Times New Roman"/>
          <w:sz w:val="28"/>
          <w:szCs w:val="28"/>
          <w:bdr w:val="none" w:sz="0" w:space="0" w:color="auto"/>
        </w:rPr>
        <w:t>và báo cáo về kết quả thẩm định như sau:</w:t>
      </w:r>
    </w:p>
    <w:p w14:paraId="5FCFF9F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I. THÀNH PHẦN THẨM ĐỊNH</w:t>
      </w:r>
    </w:p>
    <w:p w14:paraId="48B58B3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1. Thành viên thẩm định</w:t>
      </w:r>
    </w:p>
    <w:p w14:paraId="77AA9AF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w:t>
      </w:r>
    </w:p>
    <w:p w14:paraId="6706E0D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w:t>
      </w:r>
    </w:p>
    <w:p w14:paraId="0DECC1D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Cs/>
          <w:sz w:val="28"/>
          <w:szCs w:val="28"/>
          <w:bdr w:val="none" w:sz="0" w:space="0" w:color="auto"/>
        </w:rPr>
      </w:pPr>
      <w:r w:rsidRPr="00BA1026">
        <w:rPr>
          <w:rFonts w:eastAsia="Times New Roman"/>
          <w:bCs/>
          <w:sz w:val="28"/>
          <w:szCs w:val="28"/>
          <w:bdr w:val="none" w:sz="0" w:space="0" w:color="auto"/>
        </w:rPr>
        <w:t>Vắng:       , lý do:</w:t>
      </w:r>
    </w:p>
    <w:p w14:paraId="4ED458B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2. Đại diện bên được thẩm định</w:t>
      </w:r>
    </w:p>
    <w:p w14:paraId="435C9D5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w:t>
      </w:r>
    </w:p>
    <w:p w14:paraId="530C7D7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w:t>
      </w:r>
    </w:p>
    <w:p w14:paraId="2136829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II. NỘI DUNG THẨM ĐỊNH</w:t>
      </w:r>
    </w:p>
    <w:p w14:paraId="433DC44F" w14:textId="77777777" w:rsidR="00BA1026" w:rsidRPr="00BA1026" w:rsidRDefault="00BA1026" w:rsidP="00BA102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sz w:val="28"/>
          <w:szCs w:val="28"/>
          <w:bdr w:val="none" w:sz="0" w:space="0" w:color="auto"/>
        </w:rPr>
      </w:pPr>
      <w:r w:rsidRPr="00BA1026">
        <w:rPr>
          <w:rFonts w:eastAsia="Times New Roman"/>
          <w:b/>
          <w:bCs/>
          <w:sz w:val="28"/>
          <w:szCs w:val="28"/>
          <w:bdr w:val="none" w:sz="0" w:space="0" w:color="auto"/>
        </w:rPr>
        <w:t xml:space="preserve">THÔNG TIN CƠ BẢN </w:t>
      </w:r>
    </w:p>
    <w:p w14:paraId="33A0ED88" w14:textId="77777777" w:rsidR="00BA1026" w:rsidRPr="00BA1026" w:rsidRDefault="00BA1026" w:rsidP="00BA102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Cs/>
          <w:sz w:val="28"/>
          <w:szCs w:val="28"/>
          <w:bdr w:val="none" w:sz="0" w:space="0" w:color="auto"/>
        </w:rPr>
      </w:pPr>
      <w:r w:rsidRPr="00BA1026">
        <w:rPr>
          <w:rFonts w:eastAsia="Times New Roman"/>
          <w:b/>
          <w:bCs/>
          <w:sz w:val="28"/>
          <w:szCs w:val="28"/>
          <w:bdr w:val="none" w:sz="0" w:space="0" w:color="auto"/>
        </w:rPr>
        <w:t xml:space="preserve">Thời gian thẩm định: </w:t>
      </w:r>
      <w:r w:rsidRPr="00BA1026">
        <w:rPr>
          <w:rFonts w:eastAsia="Times New Roman"/>
          <w:bCs/>
          <w:sz w:val="28"/>
          <w:szCs w:val="28"/>
          <w:bdr w:val="none" w:sz="0" w:space="0" w:color="auto"/>
        </w:rPr>
        <w:t>Từ ngày   /    /20… dến ngày  /    /20…</w:t>
      </w:r>
    </w:p>
    <w:p w14:paraId="3FC54449" w14:textId="77777777" w:rsidR="00BA1026" w:rsidRPr="00BA1026" w:rsidRDefault="00BA1026" w:rsidP="00BA102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sz w:val="28"/>
          <w:szCs w:val="28"/>
          <w:bdr w:val="none" w:sz="0" w:space="0" w:color="auto"/>
        </w:rPr>
      </w:pPr>
      <w:r w:rsidRPr="00BA1026">
        <w:rPr>
          <w:rFonts w:eastAsia="Times New Roman"/>
          <w:b/>
          <w:sz w:val="28"/>
          <w:szCs w:val="28"/>
          <w:bdr w:val="none" w:sz="0" w:space="0" w:color="auto"/>
        </w:rPr>
        <w:t>Địa điểm thẩm định:</w:t>
      </w:r>
    </w:p>
    <w:p w14:paraId="0DD9821C" w14:textId="77777777" w:rsidR="00BA1026" w:rsidRPr="00BA1026" w:rsidRDefault="00BA1026" w:rsidP="00BA102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b/>
          <w:bCs/>
          <w:sz w:val="28"/>
          <w:szCs w:val="28"/>
          <w:bdr w:val="none" w:sz="0" w:space="0" w:color="auto"/>
        </w:rPr>
      </w:pPr>
      <w:r w:rsidRPr="00BA1026">
        <w:rPr>
          <w:rFonts w:eastAsia="Times New Roman"/>
          <w:b/>
          <w:bCs/>
          <w:sz w:val="28"/>
          <w:szCs w:val="28"/>
          <w:bdr w:val="none" w:sz="0" w:space="0" w:color="auto"/>
        </w:rPr>
        <w:t>Khái quát về Kế hoạch lựa chọn nhà thầu</w:t>
      </w:r>
    </w:p>
    <w:p w14:paraId="6C611AA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60"/>
        <w:ind w:left="1080"/>
        <w:jc w:val="both"/>
        <w:rPr>
          <w:rFonts w:eastAsia="Times New Roman"/>
          <w:b/>
          <w:bCs/>
          <w:sz w:val="26"/>
          <w:szCs w:val="28"/>
          <w:bdr w:val="none" w:sz="0" w:space="0" w:color="auto"/>
        </w:rPr>
      </w:pPr>
    </w:p>
    <w:p w14:paraId="64475DA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tabs>
          <w:tab w:val="left" w:pos="3060"/>
        </w:tabs>
        <w:spacing w:before="60"/>
        <w:ind w:firstLine="560"/>
        <w:jc w:val="both"/>
        <w:rPr>
          <w:rFonts w:eastAsia="Times New Roman"/>
          <w:sz w:val="28"/>
          <w:szCs w:val="28"/>
          <w:bdr w:val="none" w:sz="0" w:space="0" w:color="auto"/>
          <w:lang w:val="it-IT"/>
        </w:rPr>
      </w:pPr>
      <w:r w:rsidRPr="00BA1026">
        <w:rPr>
          <w:rFonts w:eastAsia="Times New Roman"/>
          <w:sz w:val="28"/>
          <w:szCs w:val="28"/>
          <w:bdr w:val="none" w:sz="0" w:space="0" w:color="auto"/>
          <w:lang w:val="it-IT"/>
        </w:rPr>
        <w:t>- Tên Đơn vị trình duyệt KHLCNT:</w:t>
      </w:r>
    </w:p>
    <w:p w14:paraId="20E03D9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560"/>
        <w:jc w:val="both"/>
        <w:rPr>
          <w:rFonts w:eastAsia="Times New Roman"/>
          <w:bCs/>
          <w:sz w:val="28"/>
          <w:szCs w:val="28"/>
          <w:bdr w:val="none" w:sz="0" w:space="0" w:color="auto"/>
        </w:rPr>
      </w:pPr>
      <w:r w:rsidRPr="00BA1026">
        <w:rPr>
          <w:rFonts w:eastAsia="Times New Roman"/>
          <w:bCs/>
          <w:sz w:val="28"/>
          <w:szCs w:val="28"/>
          <w:bdr w:val="none" w:sz="0" w:space="0" w:color="auto"/>
        </w:rPr>
        <w:t>- Hồ sơ, tài liệu liên quan đến gói thầu:</w:t>
      </w:r>
    </w:p>
    <w:p w14:paraId="55A86C2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560"/>
        <w:jc w:val="both"/>
        <w:rPr>
          <w:rFonts w:eastAsia="Times New Roman"/>
          <w:bCs/>
          <w:sz w:val="28"/>
          <w:szCs w:val="28"/>
          <w:bdr w:val="none" w:sz="0" w:space="0" w:color="auto"/>
        </w:rPr>
      </w:pPr>
      <w:r w:rsidRPr="00BA1026">
        <w:rPr>
          <w:rFonts w:eastAsia="Times New Roman"/>
          <w:bCs/>
          <w:sz w:val="28"/>
          <w:szCs w:val="28"/>
          <w:highlight w:val="yellow"/>
          <w:bdr w:val="none" w:sz="0" w:space="0" w:color="auto"/>
        </w:rPr>
        <w:t xml:space="preserve">- Tên gói thầu, giá gói thầu, </w:t>
      </w:r>
      <w:r w:rsidRPr="00BA1026">
        <w:rPr>
          <w:sz w:val="28"/>
          <w:szCs w:val="28"/>
          <w:highlight w:val="yellow"/>
          <w:lang w:val="pt-BR"/>
        </w:rPr>
        <w:t>Tổng trị giá KHLCNT</w:t>
      </w:r>
      <w:r w:rsidRPr="00BA1026">
        <w:rPr>
          <w:rFonts w:eastAsia="Times New Roman"/>
          <w:bCs/>
          <w:sz w:val="28"/>
          <w:szCs w:val="28"/>
          <w:highlight w:val="yellow"/>
          <w:bdr w:val="none" w:sz="0" w:space="0" w:color="auto"/>
        </w:rPr>
        <w:t>:       , gồm:</w:t>
      </w:r>
    </w:p>
    <w:p w14:paraId="3948FB64" w14:textId="77777777" w:rsidR="00BA1026" w:rsidRPr="00BA1026" w:rsidRDefault="00BA1026" w:rsidP="00BA1026">
      <w:pPr>
        <w:tabs>
          <w:tab w:val="left" w:pos="0"/>
        </w:tabs>
        <w:spacing w:before="120" w:after="120"/>
        <w:ind w:firstLine="630"/>
        <w:jc w:val="both"/>
        <w:rPr>
          <w:i/>
          <w:sz w:val="28"/>
          <w:szCs w:val="28"/>
          <w:lang w:val="pt-BR"/>
        </w:rPr>
      </w:pPr>
      <w:r w:rsidRPr="00BA1026">
        <w:rPr>
          <w:b/>
          <w:bCs/>
          <w:sz w:val="28"/>
          <w:szCs w:val="28"/>
          <w:lang w:val="pt-BR"/>
        </w:rPr>
        <w:t xml:space="preserve">+ Gói: </w:t>
      </w:r>
      <w:r w:rsidRPr="00BA1026">
        <w:rPr>
          <w:bCs/>
          <w:sz w:val="28"/>
          <w:szCs w:val="28"/>
          <w:lang w:val="pt-BR"/>
        </w:rPr>
        <w:t>Thuốc Generic</w:t>
      </w:r>
      <w:r w:rsidRPr="00BA1026">
        <w:rPr>
          <w:rFonts w:eastAsia="Times New Roman"/>
          <w:i/>
          <w:iCs/>
          <w:sz w:val="28"/>
          <w:szCs w:val="28"/>
          <w:bdr w:val="none" w:sz="0" w:space="0" w:color="auto"/>
          <w:lang w:val="vi-VN"/>
        </w:rPr>
        <w:t>[</w:t>
      </w:r>
      <w:r w:rsidRPr="00BA1026">
        <w:rPr>
          <w:rFonts w:eastAsia="Times New Roman"/>
          <w:i/>
          <w:iCs/>
          <w:sz w:val="28"/>
          <w:szCs w:val="28"/>
          <w:highlight w:val="yellow"/>
          <w:bdr w:val="none" w:sz="0" w:space="0" w:color="auto"/>
        </w:rPr>
        <w:t>ghi t</w:t>
      </w:r>
      <w:r w:rsidRPr="00BA1026">
        <w:rPr>
          <w:i/>
          <w:sz w:val="28"/>
          <w:szCs w:val="28"/>
          <w:highlight w:val="yellow"/>
          <w:lang w:val="pt-BR"/>
        </w:rPr>
        <w:t>ổng số danh mục thuốc generic</w:t>
      </w:r>
      <w:r w:rsidRPr="00BA1026">
        <w:rPr>
          <w:sz w:val="28"/>
          <w:szCs w:val="28"/>
          <w:lang w:val="pt-BR"/>
        </w:rPr>
        <w:t>,</w:t>
      </w:r>
      <w:r w:rsidRPr="00BA1026">
        <w:rPr>
          <w:i/>
          <w:sz w:val="28"/>
          <w:szCs w:val="28"/>
          <w:lang w:val="pt-BR"/>
        </w:rPr>
        <w:t xml:space="preserve"> tổng giá kế hoạch của gói thầu, trong đó  có ... danh mục thuốc có dạng bào chế đặc biệt, tồng giá trị... đã được Hội đồng Thuốc và Điều trị đơn vị đề xuất để đáp ứng nhu cầu điều trị đặc thù của đơn vị].</w:t>
      </w:r>
    </w:p>
    <w:p w14:paraId="3FE0F728" w14:textId="77777777" w:rsidR="00BA1026" w:rsidRPr="00BA1026" w:rsidRDefault="00BA1026" w:rsidP="00BA1026">
      <w:pPr>
        <w:tabs>
          <w:tab w:val="left" w:pos="0"/>
        </w:tabs>
        <w:spacing w:before="120" w:after="120"/>
        <w:ind w:firstLine="630"/>
        <w:jc w:val="both"/>
        <w:rPr>
          <w:sz w:val="28"/>
          <w:szCs w:val="28"/>
          <w:lang w:val="pt-BR"/>
        </w:rPr>
      </w:pPr>
      <w:r w:rsidRPr="00BA1026">
        <w:rPr>
          <w:b/>
          <w:bCs/>
          <w:sz w:val="28"/>
          <w:szCs w:val="28"/>
          <w:lang w:val="pt-BR"/>
        </w:rPr>
        <w:t>+ Gói:</w:t>
      </w:r>
      <w:r w:rsidRPr="00BA1026">
        <w:rPr>
          <w:sz w:val="28"/>
          <w:szCs w:val="28"/>
          <w:lang w:val="pt-BR"/>
        </w:rPr>
        <w:t>Thuốc Biệt dược gốc hoặc tương đương điều trị</w:t>
      </w:r>
      <w:r w:rsidRPr="00BA1026">
        <w:rPr>
          <w:rFonts w:eastAsia="Times New Roman"/>
          <w:i/>
          <w:iCs/>
          <w:sz w:val="28"/>
          <w:szCs w:val="28"/>
          <w:bdr w:val="none" w:sz="0" w:space="0" w:color="auto"/>
          <w:lang w:val="vi-VN"/>
        </w:rPr>
        <w:t>[</w:t>
      </w:r>
      <w:r w:rsidRPr="00BA1026">
        <w:rPr>
          <w:rFonts w:eastAsia="Times New Roman"/>
          <w:i/>
          <w:iCs/>
          <w:sz w:val="28"/>
          <w:szCs w:val="28"/>
          <w:bdr w:val="none" w:sz="0" w:space="0" w:color="auto"/>
        </w:rPr>
        <w:t>ghi t</w:t>
      </w:r>
      <w:r w:rsidRPr="00BA1026">
        <w:rPr>
          <w:i/>
          <w:sz w:val="28"/>
          <w:szCs w:val="28"/>
          <w:lang w:val="pt-BR"/>
        </w:rPr>
        <w:t>ổng số danh mục thuốc biệt dược gốc hoặc tương đương điều trị</w:t>
      </w:r>
      <w:r w:rsidRPr="00BA1026">
        <w:rPr>
          <w:sz w:val="28"/>
          <w:szCs w:val="28"/>
          <w:lang w:val="pt-BR"/>
        </w:rPr>
        <w:t xml:space="preserve">, </w:t>
      </w:r>
      <w:r w:rsidRPr="00BA1026">
        <w:rPr>
          <w:i/>
          <w:sz w:val="28"/>
          <w:szCs w:val="28"/>
          <w:lang w:val="pt-BR"/>
        </w:rPr>
        <w:t>tổng giá kế hoạch của gói thầu].</w:t>
      </w:r>
    </w:p>
    <w:p w14:paraId="34768C7A" w14:textId="77777777" w:rsidR="00BA1026" w:rsidRPr="00BA1026" w:rsidRDefault="00BA1026" w:rsidP="00BA1026">
      <w:pPr>
        <w:tabs>
          <w:tab w:val="left" w:pos="0"/>
        </w:tabs>
        <w:spacing w:before="120" w:after="120"/>
        <w:ind w:firstLine="630"/>
        <w:jc w:val="both"/>
        <w:rPr>
          <w:sz w:val="28"/>
          <w:szCs w:val="28"/>
          <w:lang w:val="pt-BR"/>
        </w:rPr>
      </w:pPr>
      <w:r w:rsidRPr="00BA1026">
        <w:rPr>
          <w:b/>
          <w:sz w:val="28"/>
          <w:szCs w:val="28"/>
          <w:lang w:val="pt-BR"/>
        </w:rPr>
        <w:t>+ Gói</w:t>
      </w:r>
      <w:r w:rsidRPr="00BA1026">
        <w:rPr>
          <w:sz w:val="28"/>
          <w:szCs w:val="28"/>
          <w:lang w:val="pt-BR"/>
        </w:rPr>
        <w:t xml:space="preserve">: Thuốc dược liệu, thuốc cổ truyền </w:t>
      </w:r>
      <w:r w:rsidRPr="00BA1026">
        <w:rPr>
          <w:rFonts w:eastAsia="Times New Roman"/>
          <w:i/>
          <w:iCs/>
          <w:sz w:val="28"/>
          <w:szCs w:val="28"/>
          <w:bdr w:val="none" w:sz="0" w:space="0" w:color="auto"/>
          <w:lang w:val="vi-VN"/>
        </w:rPr>
        <w:t>[</w:t>
      </w:r>
      <w:r w:rsidRPr="00BA1026">
        <w:rPr>
          <w:rFonts w:eastAsia="Times New Roman"/>
          <w:i/>
          <w:iCs/>
          <w:sz w:val="28"/>
          <w:szCs w:val="28"/>
          <w:bdr w:val="none" w:sz="0" w:space="0" w:color="auto"/>
        </w:rPr>
        <w:t>ghi t</w:t>
      </w:r>
      <w:r w:rsidRPr="00BA1026">
        <w:rPr>
          <w:i/>
          <w:sz w:val="28"/>
          <w:szCs w:val="28"/>
          <w:lang w:val="pt-BR"/>
        </w:rPr>
        <w:t>ổng số danh mục thuốc dược liệu, thuốc cổ truyền, trừ vị thuốc cổ truyền, tổng giá kế hoạch của gói thầu]</w:t>
      </w:r>
      <w:r w:rsidRPr="00BA1026">
        <w:rPr>
          <w:sz w:val="28"/>
          <w:szCs w:val="28"/>
          <w:lang w:val="pt-BR"/>
        </w:rPr>
        <w:t>.</w:t>
      </w:r>
    </w:p>
    <w:p w14:paraId="42F80115" w14:textId="77777777" w:rsidR="00BA1026" w:rsidRPr="00BA1026" w:rsidRDefault="00BA1026" w:rsidP="00BA1026">
      <w:pPr>
        <w:tabs>
          <w:tab w:val="left" w:pos="0"/>
        </w:tabs>
        <w:spacing w:before="120" w:after="120"/>
        <w:ind w:firstLine="630"/>
        <w:jc w:val="both"/>
        <w:rPr>
          <w:sz w:val="28"/>
          <w:szCs w:val="28"/>
          <w:lang w:val="pt-BR"/>
        </w:rPr>
      </w:pPr>
      <w:r w:rsidRPr="00BA1026">
        <w:rPr>
          <w:b/>
          <w:sz w:val="28"/>
          <w:szCs w:val="28"/>
          <w:lang w:val="pt-BR"/>
        </w:rPr>
        <w:t>+ Gói</w:t>
      </w:r>
      <w:r w:rsidRPr="00BA1026">
        <w:rPr>
          <w:sz w:val="28"/>
          <w:szCs w:val="28"/>
          <w:lang w:val="pt-BR"/>
        </w:rPr>
        <w:t xml:space="preserve">: </w:t>
      </w:r>
      <w:r w:rsidRPr="00BA1026">
        <w:rPr>
          <w:bCs/>
          <w:sz w:val="28"/>
          <w:szCs w:val="28"/>
          <w:lang w:val="pt-BR"/>
        </w:rPr>
        <w:t>Dược liệu</w:t>
      </w:r>
      <w:r w:rsidRPr="00BA1026">
        <w:rPr>
          <w:rFonts w:eastAsia="Times New Roman"/>
          <w:i/>
          <w:iCs/>
          <w:sz w:val="28"/>
          <w:szCs w:val="28"/>
          <w:bdr w:val="none" w:sz="0" w:space="0" w:color="auto"/>
          <w:lang w:val="vi-VN"/>
        </w:rPr>
        <w:t>[</w:t>
      </w:r>
      <w:r w:rsidRPr="00BA1026">
        <w:rPr>
          <w:rFonts w:eastAsia="Times New Roman"/>
          <w:i/>
          <w:iCs/>
          <w:sz w:val="28"/>
          <w:szCs w:val="28"/>
          <w:bdr w:val="none" w:sz="0" w:space="0" w:color="auto"/>
        </w:rPr>
        <w:t>ghi t</w:t>
      </w:r>
      <w:r w:rsidRPr="00BA1026">
        <w:rPr>
          <w:i/>
          <w:sz w:val="28"/>
          <w:szCs w:val="28"/>
          <w:lang w:val="pt-BR"/>
        </w:rPr>
        <w:t>ổng số danh mục dược liệu</w:t>
      </w:r>
      <w:r w:rsidRPr="00BA1026">
        <w:rPr>
          <w:sz w:val="28"/>
          <w:szCs w:val="28"/>
          <w:lang w:val="pt-BR"/>
        </w:rPr>
        <w:t xml:space="preserve">, </w:t>
      </w:r>
      <w:r w:rsidRPr="00BA1026">
        <w:rPr>
          <w:i/>
          <w:sz w:val="28"/>
          <w:szCs w:val="28"/>
          <w:lang w:val="pt-BR"/>
        </w:rPr>
        <w:t>tổng giá kế hoạch của gói thầu]</w:t>
      </w:r>
      <w:r w:rsidRPr="00BA1026">
        <w:rPr>
          <w:sz w:val="28"/>
          <w:szCs w:val="28"/>
          <w:lang w:val="pt-BR"/>
        </w:rPr>
        <w:t>.</w:t>
      </w:r>
    </w:p>
    <w:p w14:paraId="3F4E5786" w14:textId="77777777" w:rsidR="00BA1026" w:rsidRPr="00BA1026" w:rsidRDefault="00BA1026" w:rsidP="00BA1026">
      <w:pPr>
        <w:tabs>
          <w:tab w:val="left" w:pos="0"/>
        </w:tabs>
        <w:spacing w:before="120" w:after="120"/>
        <w:ind w:firstLine="630"/>
        <w:jc w:val="both"/>
        <w:rPr>
          <w:sz w:val="28"/>
          <w:szCs w:val="28"/>
          <w:lang w:val="pt-BR"/>
        </w:rPr>
      </w:pPr>
      <w:r w:rsidRPr="00BA1026">
        <w:rPr>
          <w:b/>
          <w:sz w:val="28"/>
          <w:szCs w:val="28"/>
          <w:lang w:val="pt-BR"/>
        </w:rPr>
        <w:t>+ Gói</w:t>
      </w:r>
      <w:r w:rsidRPr="00BA1026">
        <w:rPr>
          <w:sz w:val="28"/>
          <w:szCs w:val="28"/>
          <w:lang w:val="pt-BR"/>
        </w:rPr>
        <w:t>:</w:t>
      </w:r>
      <w:r w:rsidRPr="00BA1026">
        <w:rPr>
          <w:bCs/>
          <w:sz w:val="28"/>
          <w:szCs w:val="28"/>
          <w:lang w:val="pt-BR"/>
        </w:rPr>
        <w:t>Vị Thuốc cổ truyền</w:t>
      </w:r>
      <w:r w:rsidRPr="00BA1026">
        <w:rPr>
          <w:rFonts w:eastAsia="Times New Roman"/>
          <w:i/>
          <w:iCs/>
          <w:sz w:val="28"/>
          <w:szCs w:val="28"/>
          <w:bdr w:val="none" w:sz="0" w:space="0" w:color="auto"/>
          <w:lang w:val="vi-VN"/>
        </w:rPr>
        <w:t>[</w:t>
      </w:r>
      <w:r w:rsidRPr="00BA1026">
        <w:rPr>
          <w:rFonts w:eastAsia="Times New Roman"/>
          <w:i/>
          <w:iCs/>
          <w:sz w:val="28"/>
          <w:szCs w:val="28"/>
          <w:bdr w:val="none" w:sz="0" w:space="0" w:color="auto"/>
        </w:rPr>
        <w:t>ghi t</w:t>
      </w:r>
      <w:r w:rsidRPr="00BA1026">
        <w:rPr>
          <w:i/>
          <w:sz w:val="28"/>
          <w:szCs w:val="28"/>
          <w:lang w:val="pt-BR"/>
        </w:rPr>
        <w:t>ổng số danh mục vị thuốc cổ truyền</w:t>
      </w:r>
      <w:r w:rsidRPr="00BA1026">
        <w:rPr>
          <w:sz w:val="28"/>
          <w:szCs w:val="28"/>
          <w:lang w:val="pt-BR"/>
        </w:rPr>
        <w:t xml:space="preserve">, </w:t>
      </w:r>
      <w:r w:rsidRPr="00BA1026">
        <w:rPr>
          <w:i/>
          <w:sz w:val="28"/>
          <w:szCs w:val="28"/>
          <w:lang w:val="pt-BR"/>
        </w:rPr>
        <w:t>tổng giá kế hoạch của gói thầu]</w:t>
      </w:r>
      <w:r w:rsidRPr="00BA1026">
        <w:rPr>
          <w:sz w:val="28"/>
          <w:szCs w:val="28"/>
          <w:lang w:val="pt-BR"/>
        </w:rPr>
        <w:t>.</w:t>
      </w:r>
    </w:p>
    <w:p w14:paraId="3B8081CD" w14:textId="77777777" w:rsidR="00BA1026" w:rsidRPr="00BA1026" w:rsidRDefault="00BA1026" w:rsidP="00BA1026">
      <w:pPr>
        <w:tabs>
          <w:tab w:val="left" w:pos="284"/>
          <w:tab w:val="left" w:pos="1276"/>
        </w:tabs>
        <w:spacing w:before="110"/>
        <w:ind w:firstLine="630"/>
        <w:jc w:val="both"/>
        <w:rPr>
          <w:rFonts w:eastAsia="Calibri" w:cs="Calibri"/>
          <w:i/>
          <w:color w:val="000000"/>
          <w:spacing w:val="-6"/>
          <w:sz w:val="28"/>
          <w:szCs w:val="28"/>
          <w:u w:color="000000"/>
          <w:lang w:val="it-IT"/>
        </w:rPr>
      </w:pPr>
      <w:r w:rsidRPr="00BA1026">
        <w:rPr>
          <w:rFonts w:eastAsia="Calibri" w:cs="Calibri"/>
          <w:bCs/>
          <w:color w:val="000000"/>
          <w:sz w:val="28"/>
          <w:szCs w:val="28"/>
          <w:u w:color="000000"/>
        </w:rPr>
        <w:t>- Nguồn vốn</w:t>
      </w:r>
      <w:r w:rsidRPr="00BA1026">
        <w:rPr>
          <w:rFonts w:eastAsia="Calibri" w:cs="Calibri"/>
          <w:color w:val="000000"/>
          <w:spacing w:val="-6"/>
          <w:sz w:val="28"/>
          <w:szCs w:val="28"/>
          <w:u w:color="000000"/>
          <w:lang w:val="it-IT"/>
        </w:rPr>
        <w:t>:</w:t>
      </w:r>
      <w:r w:rsidRPr="00BA1026">
        <w:rPr>
          <w:rFonts w:eastAsia="Calibri" w:cs="Calibri"/>
          <w:color w:val="000000"/>
          <w:sz w:val="28"/>
          <w:szCs w:val="28"/>
          <w:u w:color="000000"/>
          <w:lang w:val="it-IT"/>
        </w:rPr>
        <w:t xml:space="preserve">___ </w:t>
      </w:r>
      <w:r w:rsidRPr="00BA1026">
        <w:rPr>
          <w:rFonts w:eastAsia="Calibri" w:cs="Calibri"/>
          <w:i/>
          <w:iCs/>
          <w:color w:val="000000"/>
          <w:sz w:val="28"/>
          <w:szCs w:val="28"/>
          <w:u w:color="000000"/>
          <w:lang w:val="vi-VN"/>
        </w:rPr>
        <w:t>[</w:t>
      </w:r>
      <w:r w:rsidRPr="00BA1026">
        <w:rPr>
          <w:rFonts w:eastAsia="Calibri" w:cs="Calibri"/>
          <w:i/>
          <w:sz w:val="28"/>
          <w:szCs w:val="28"/>
          <w:u w:color="000000"/>
          <w:lang w:val="es-ES_tradnl"/>
        </w:rPr>
        <w:t>phải ghi rõ nguồn vốn, cơ cấu vốn dùng để mua thuốc</w:t>
      </w:r>
      <w:r w:rsidRPr="00BA1026">
        <w:rPr>
          <w:rFonts w:eastAsia="Calibri" w:cs="Calibri"/>
          <w:i/>
          <w:color w:val="000000"/>
          <w:spacing w:val="-6"/>
          <w:sz w:val="28"/>
          <w:szCs w:val="28"/>
          <w:u w:color="000000"/>
          <w:lang w:val="it-IT"/>
        </w:rPr>
        <w:t>;</w:t>
      </w:r>
    </w:p>
    <w:p w14:paraId="4C00724F" w14:textId="77777777" w:rsidR="00BA1026" w:rsidRPr="00BA1026" w:rsidRDefault="00BA1026" w:rsidP="00BA1026">
      <w:pPr>
        <w:tabs>
          <w:tab w:val="left" w:pos="540"/>
        </w:tabs>
        <w:spacing w:before="120" w:after="120"/>
        <w:ind w:firstLine="630"/>
        <w:jc w:val="both"/>
        <w:rPr>
          <w:rFonts w:eastAsia="Times New Roman"/>
          <w:bCs/>
          <w:sz w:val="28"/>
          <w:szCs w:val="28"/>
          <w:bdr w:val="none" w:sz="0" w:space="0" w:color="auto"/>
        </w:rPr>
      </w:pPr>
      <w:r w:rsidRPr="00BA1026">
        <w:rPr>
          <w:rFonts w:eastAsia="Times New Roman"/>
          <w:bCs/>
          <w:sz w:val="28"/>
          <w:szCs w:val="28"/>
          <w:bdr w:val="none" w:sz="0" w:space="0" w:color="auto"/>
        </w:rPr>
        <w:t>- Hình thức lựa chọn nhà thầu:</w:t>
      </w:r>
    </w:p>
    <w:p w14:paraId="482E1C9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630"/>
        <w:jc w:val="both"/>
        <w:rPr>
          <w:rFonts w:eastAsia="Times New Roman"/>
          <w:bCs/>
          <w:sz w:val="28"/>
          <w:szCs w:val="28"/>
          <w:bdr w:val="none" w:sz="0" w:space="0" w:color="auto"/>
        </w:rPr>
      </w:pPr>
      <w:r w:rsidRPr="00BA1026">
        <w:rPr>
          <w:rFonts w:eastAsia="Times New Roman"/>
          <w:bCs/>
          <w:sz w:val="28"/>
          <w:szCs w:val="28"/>
          <w:bdr w:val="none" w:sz="0" w:space="0" w:color="auto"/>
        </w:rPr>
        <w:t>- Phương thức lựa chọn nhà thầu:</w:t>
      </w:r>
    </w:p>
    <w:p w14:paraId="2C0A8E5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630"/>
        <w:jc w:val="both"/>
        <w:rPr>
          <w:rFonts w:eastAsia="Times New Roman"/>
          <w:bCs/>
          <w:sz w:val="28"/>
          <w:szCs w:val="28"/>
          <w:bdr w:val="none" w:sz="0" w:space="0" w:color="auto"/>
        </w:rPr>
      </w:pPr>
      <w:r w:rsidRPr="00BA1026">
        <w:rPr>
          <w:rFonts w:eastAsia="Times New Roman"/>
          <w:bCs/>
          <w:sz w:val="28"/>
          <w:szCs w:val="28"/>
          <w:bdr w:val="none" w:sz="0" w:space="0" w:color="auto"/>
        </w:rPr>
        <w:t xml:space="preserve"> - Thời gian bắt đầu tổ chức lựa chọn nhà thầu:</w:t>
      </w:r>
    </w:p>
    <w:p w14:paraId="2C02704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630"/>
        <w:jc w:val="both"/>
        <w:rPr>
          <w:rFonts w:eastAsia="Times New Roman"/>
          <w:bCs/>
          <w:sz w:val="28"/>
          <w:szCs w:val="28"/>
          <w:bdr w:val="none" w:sz="0" w:space="0" w:color="auto"/>
        </w:rPr>
      </w:pPr>
      <w:r w:rsidRPr="00BA1026">
        <w:rPr>
          <w:rFonts w:eastAsia="Times New Roman"/>
          <w:bCs/>
          <w:sz w:val="28"/>
          <w:szCs w:val="28"/>
          <w:bdr w:val="none" w:sz="0" w:space="0" w:color="auto"/>
        </w:rPr>
        <w:t>- Loại hợp đồng:</w:t>
      </w:r>
    </w:p>
    <w:p w14:paraId="749A05C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ind w:firstLine="630"/>
        <w:jc w:val="both"/>
        <w:rPr>
          <w:rFonts w:eastAsia="Times New Roman"/>
          <w:i/>
          <w:sz w:val="28"/>
          <w:szCs w:val="28"/>
          <w:bdr w:val="none" w:sz="0" w:space="0" w:color="auto"/>
          <w:lang w:val="it-IT"/>
        </w:rPr>
      </w:pPr>
      <w:r w:rsidRPr="00BA1026">
        <w:rPr>
          <w:rFonts w:eastAsia="Times New Roman"/>
          <w:bCs/>
          <w:sz w:val="28"/>
          <w:szCs w:val="28"/>
          <w:bdr w:val="none" w:sz="0" w:space="0" w:color="auto"/>
        </w:rPr>
        <w:t>- Thời gian thực hiện hợp đồng:</w:t>
      </w:r>
    </w:p>
    <w:p w14:paraId="53DC365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
          <w:bCs/>
          <w:sz w:val="28"/>
          <w:szCs w:val="28"/>
          <w:bdr w:val="none" w:sz="0" w:space="0" w:color="auto"/>
        </w:rPr>
      </w:pPr>
      <w:r w:rsidRPr="00BA1026">
        <w:rPr>
          <w:rFonts w:eastAsia="Times New Roman"/>
          <w:b/>
          <w:bCs/>
          <w:sz w:val="28"/>
          <w:szCs w:val="28"/>
          <w:bdr w:val="none" w:sz="0" w:space="0" w:color="auto"/>
        </w:rPr>
        <w:t xml:space="preserve">II. TỔNG HỢP KẾT QUẢ THẨM ĐỊNH </w:t>
      </w:r>
    </w:p>
    <w:tbl>
      <w:tblPr>
        <w:tblW w:w="9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57" w:type="dxa"/>
        </w:tblCellMar>
        <w:tblLook w:val="04A0" w:firstRow="1" w:lastRow="0" w:firstColumn="1" w:lastColumn="0" w:noHBand="0" w:noVBand="1"/>
      </w:tblPr>
      <w:tblGrid>
        <w:gridCol w:w="589"/>
        <w:gridCol w:w="5408"/>
        <w:gridCol w:w="1417"/>
        <w:gridCol w:w="2479"/>
      </w:tblGrid>
      <w:tr w:rsidR="00BA1026" w:rsidRPr="00BA1026" w14:paraId="6ACBC3A2" w14:textId="77777777" w:rsidTr="00BA1026">
        <w:trPr>
          <w:jc w:val="center"/>
        </w:trPr>
        <w:tc>
          <w:tcPr>
            <w:tcW w:w="9893" w:type="dxa"/>
            <w:gridSpan w:val="4"/>
            <w:tcBorders>
              <w:top w:val="single" w:sz="4" w:space="0" w:color="000000"/>
              <w:left w:val="single" w:sz="4" w:space="0" w:color="000000"/>
              <w:bottom w:val="single" w:sz="4" w:space="0" w:color="000000"/>
              <w:right w:val="single" w:sz="4" w:space="0" w:color="000000"/>
            </w:tcBorders>
          </w:tcPr>
          <w:p w14:paraId="421CED63" w14:textId="77777777" w:rsidR="00BA1026" w:rsidRPr="00BA1026" w:rsidRDefault="00BA1026" w:rsidP="00BA102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sz w:val="28"/>
                <w:szCs w:val="28"/>
                <w:bdr w:val="none" w:sz="0" w:space="0" w:color="auto"/>
              </w:rPr>
            </w:pPr>
            <w:r w:rsidRPr="00BA1026">
              <w:rPr>
                <w:rFonts w:eastAsia="Times New Roman"/>
                <w:b/>
                <w:bCs/>
                <w:sz w:val="28"/>
                <w:szCs w:val="28"/>
                <w:bdr w:val="none" w:sz="0" w:space="0" w:color="auto"/>
              </w:rPr>
              <w:t>Phần thông tin chung</w:t>
            </w:r>
          </w:p>
        </w:tc>
      </w:tr>
      <w:tr w:rsidR="00BA1026" w:rsidRPr="00BA1026" w14:paraId="442A7E4F" w14:textId="77777777" w:rsidTr="00BA1026">
        <w:trPr>
          <w:jc w:val="center"/>
        </w:trPr>
        <w:tc>
          <w:tcPr>
            <w:tcW w:w="589" w:type="dxa"/>
            <w:vMerge w:val="restart"/>
            <w:tcBorders>
              <w:top w:val="single" w:sz="4" w:space="0" w:color="000000"/>
              <w:left w:val="single" w:sz="4" w:space="0" w:color="000000"/>
              <w:bottom w:val="single" w:sz="4" w:space="0" w:color="000000"/>
              <w:right w:val="single" w:sz="4" w:space="0" w:color="000000"/>
            </w:tcBorders>
            <w:vAlign w:val="center"/>
          </w:tcPr>
          <w:p w14:paraId="261D016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b/>
                <w:sz w:val="26"/>
                <w:szCs w:val="26"/>
                <w:bdr w:val="none" w:sz="0" w:space="0" w:color="auto"/>
                <w:lang w:val="nl-NL"/>
              </w:rPr>
            </w:pPr>
            <w:r w:rsidRPr="00BA1026">
              <w:rPr>
                <w:rFonts w:eastAsia="Times New Roman"/>
                <w:b/>
                <w:sz w:val="26"/>
                <w:szCs w:val="26"/>
                <w:bdr w:val="none" w:sz="0" w:space="0" w:color="auto"/>
                <w:lang w:val="nl-NL"/>
              </w:rPr>
              <w:t>TT</w:t>
            </w:r>
          </w:p>
        </w:tc>
        <w:tc>
          <w:tcPr>
            <w:tcW w:w="5408" w:type="dxa"/>
            <w:vMerge w:val="restart"/>
            <w:tcBorders>
              <w:top w:val="single" w:sz="4" w:space="0" w:color="000000"/>
              <w:left w:val="single" w:sz="4" w:space="0" w:color="000000"/>
              <w:bottom w:val="single" w:sz="4" w:space="0" w:color="000000"/>
              <w:right w:val="single" w:sz="4" w:space="0" w:color="000000"/>
            </w:tcBorders>
            <w:vAlign w:val="center"/>
          </w:tcPr>
          <w:p w14:paraId="41CCC23C"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Calibri"/>
                <w:b/>
                <w:sz w:val="26"/>
                <w:szCs w:val="26"/>
                <w:bdr w:val="none" w:sz="0" w:space="0" w:color="auto"/>
                <w:lang w:val="nl-NL"/>
              </w:rPr>
            </w:pPr>
            <w:r w:rsidRPr="00BA1026">
              <w:rPr>
                <w:rFonts w:eastAsia="Times New Roman"/>
                <w:b/>
                <w:sz w:val="26"/>
                <w:szCs w:val="26"/>
                <w:bdr w:val="none" w:sz="0" w:space="0" w:color="auto"/>
                <w:lang w:val="nl-NL"/>
              </w:rPr>
              <w:t>Nội dung thẩm định</w:t>
            </w:r>
          </w:p>
        </w:tc>
        <w:tc>
          <w:tcPr>
            <w:tcW w:w="3896" w:type="dxa"/>
            <w:gridSpan w:val="2"/>
            <w:tcBorders>
              <w:top w:val="single" w:sz="4" w:space="0" w:color="000000"/>
              <w:left w:val="single" w:sz="4" w:space="0" w:color="000000"/>
              <w:bottom w:val="single" w:sz="4" w:space="0" w:color="000000"/>
              <w:right w:val="single" w:sz="4" w:space="0" w:color="000000"/>
            </w:tcBorders>
            <w:vAlign w:val="center"/>
          </w:tcPr>
          <w:p w14:paraId="6744598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b/>
                <w:sz w:val="26"/>
                <w:szCs w:val="26"/>
                <w:bdr w:val="none" w:sz="0" w:space="0" w:color="auto"/>
                <w:lang w:val="nl-NL"/>
              </w:rPr>
            </w:pPr>
            <w:r w:rsidRPr="00BA1026">
              <w:rPr>
                <w:rFonts w:eastAsia="Times New Roman"/>
                <w:b/>
                <w:sz w:val="26"/>
                <w:szCs w:val="26"/>
                <w:bdr w:val="none" w:sz="0" w:space="0" w:color="auto"/>
                <w:lang w:val="nl-NL"/>
              </w:rPr>
              <w:t>Kết quả thẩm định</w:t>
            </w:r>
          </w:p>
        </w:tc>
      </w:tr>
      <w:tr w:rsidR="00BA1026" w:rsidRPr="00BA1026" w14:paraId="0D055863" w14:textId="77777777" w:rsidTr="00BA1026">
        <w:trPr>
          <w:jc w:val="center"/>
        </w:trPr>
        <w:tc>
          <w:tcPr>
            <w:tcW w:w="589" w:type="dxa"/>
            <w:vMerge/>
            <w:tcBorders>
              <w:top w:val="single" w:sz="4" w:space="0" w:color="000000"/>
              <w:left w:val="single" w:sz="4" w:space="0" w:color="000000"/>
              <w:bottom w:val="single" w:sz="4" w:space="0" w:color="000000"/>
              <w:right w:val="single" w:sz="4" w:space="0" w:color="000000"/>
            </w:tcBorders>
            <w:vAlign w:val="center"/>
          </w:tcPr>
          <w:p w14:paraId="2D3C6B6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b/>
                <w:sz w:val="26"/>
                <w:szCs w:val="26"/>
                <w:bdr w:val="none" w:sz="0" w:space="0" w:color="auto"/>
                <w:lang w:val="nl-NL"/>
              </w:rPr>
            </w:pPr>
          </w:p>
        </w:tc>
        <w:tc>
          <w:tcPr>
            <w:tcW w:w="5408" w:type="dxa"/>
            <w:vMerge/>
            <w:tcBorders>
              <w:top w:val="single" w:sz="4" w:space="0" w:color="000000"/>
              <w:left w:val="single" w:sz="4" w:space="0" w:color="000000"/>
              <w:bottom w:val="single" w:sz="4" w:space="0" w:color="000000"/>
              <w:right w:val="single" w:sz="4" w:space="0" w:color="000000"/>
            </w:tcBorders>
            <w:vAlign w:val="center"/>
          </w:tcPr>
          <w:p w14:paraId="01F0111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1CBDF8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Calibri"/>
                <w:b/>
                <w:sz w:val="26"/>
                <w:szCs w:val="26"/>
                <w:bdr w:val="none" w:sz="0" w:space="0" w:color="auto"/>
                <w:lang w:val="nl-NL"/>
              </w:rPr>
            </w:pPr>
            <w:r w:rsidRPr="00BA1026">
              <w:rPr>
                <w:rFonts w:eastAsia="Times New Roman"/>
                <w:b/>
                <w:sz w:val="26"/>
                <w:szCs w:val="26"/>
                <w:bdr w:val="none" w:sz="0" w:space="0" w:color="auto"/>
                <w:lang w:val="nl-NL"/>
              </w:rPr>
              <w:t>Tuân thủ, phù hợp</w:t>
            </w:r>
          </w:p>
        </w:tc>
        <w:tc>
          <w:tcPr>
            <w:tcW w:w="2479" w:type="dxa"/>
            <w:tcBorders>
              <w:top w:val="single" w:sz="4" w:space="0" w:color="000000"/>
              <w:left w:val="single" w:sz="4" w:space="0" w:color="000000"/>
              <w:bottom w:val="single" w:sz="4" w:space="0" w:color="000000"/>
              <w:right w:val="single" w:sz="4" w:space="0" w:color="000000"/>
            </w:tcBorders>
            <w:vAlign w:val="center"/>
          </w:tcPr>
          <w:p w14:paraId="354AAE1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Calibri"/>
                <w:b/>
                <w:spacing w:val="-4"/>
                <w:sz w:val="26"/>
                <w:szCs w:val="26"/>
                <w:bdr w:val="none" w:sz="0" w:space="0" w:color="auto"/>
                <w:lang w:val="nl-NL"/>
              </w:rPr>
            </w:pPr>
            <w:r w:rsidRPr="00BA1026">
              <w:rPr>
                <w:rFonts w:eastAsia="Times New Roman"/>
                <w:b/>
                <w:spacing w:val="-4"/>
                <w:sz w:val="26"/>
                <w:szCs w:val="26"/>
                <w:bdr w:val="none" w:sz="0" w:space="0" w:color="auto"/>
                <w:lang w:val="nl-NL"/>
              </w:rPr>
              <w:t>Không tuân thủ hoặc không phù hợp</w:t>
            </w:r>
          </w:p>
        </w:tc>
      </w:tr>
      <w:tr w:rsidR="00BA1026" w:rsidRPr="00BA1026" w14:paraId="58285F80"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211C920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5408" w:type="dxa"/>
            <w:tcBorders>
              <w:top w:val="single" w:sz="4" w:space="0" w:color="000000"/>
              <w:left w:val="single" w:sz="4" w:space="0" w:color="000000"/>
              <w:bottom w:val="single" w:sz="4" w:space="0" w:color="000000"/>
              <w:right w:val="single" w:sz="4" w:space="0" w:color="000000"/>
            </w:tcBorders>
          </w:tcPr>
          <w:p w14:paraId="6019E12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(1)</w:t>
            </w:r>
          </w:p>
        </w:tc>
        <w:tc>
          <w:tcPr>
            <w:tcW w:w="1417" w:type="dxa"/>
            <w:tcBorders>
              <w:top w:val="single" w:sz="4" w:space="0" w:color="000000"/>
              <w:left w:val="single" w:sz="4" w:space="0" w:color="000000"/>
              <w:bottom w:val="single" w:sz="4" w:space="0" w:color="000000"/>
              <w:right w:val="single" w:sz="4" w:space="0" w:color="000000"/>
            </w:tcBorders>
          </w:tcPr>
          <w:p w14:paraId="5BDF056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(2)</w:t>
            </w:r>
          </w:p>
        </w:tc>
        <w:tc>
          <w:tcPr>
            <w:tcW w:w="2479" w:type="dxa"/>
            <w:tcBorders>
              <w:top w:val="single" w:sz="4" w:space="0" w:color="000000"/>
              <w:left w:val="single" w:sz="4" w:space="0" w:color="000000"/>
              <w:bottom w:val="single" w:sz="4" w:space="0" w:color="000000"/>
              <w:right w:val="single" w:sz="4" w:space="0" w:color="000000"/>
            </w:tcBorders>
          </w:tcPr>
          <w:p w14:paraId="15E0479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(3)</w:t>
            </w:r>
          </w:p>
        </w:tc>
      </w:tr>
      <w:tr w:rsidR="00BA1026" w:rsidRPr="00BA1026" w14:paraId="083F25EC"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FE488F2"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b/>
                <w:sz w:val="26"/>
                <w:szCs w:val="26"/>
                <w:bdr w:val="none" w:sz="0" w:space="0" w:color="auto"/>
                <w:lang w:val="nl-NL"/>
              </w:rPr>
            </w:pPr>
            <w:r w:rsidRPr="00BA1026">
              <w:rPr>
                <w:rFonts w:eastAsia="Times New Roman"/>
                <w:b/>
                <w:sz w:val="26"/>
                <w:szCs w:val="26"/>
                <w:bdr w:val="none" w:sz="0" w:space="0" w:color="auto"/>
                <w:lang w:val="nl-NL"/>
              </w:rPr>
              <w:t>I</w:t>
            </w:r>
          </w:p>
        </w:tc>
        <w:tc>
          <w:tcPr>
            <w:tcW w:w="5408" w:type="dxa"/>
            <w:tcBorders>
              <w:top w:val="single" w:sz="4" w:space="0" w:color="000000"/>
              <w:left w:val="single" w:sz="4" w:space="0" w:color="000000"/>
              <w:bottom w:val="single" w:sz="4" w:space="0" w:color="000000"/>
              <w:right w:val="single" w:sz="4" w:space="0" w:color="000000"/>
            </w:tcBorders>
          </w:tcPr>
          <w:p w14:paraId="1D665E6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b/>
                <w:bCs/>
                <w:sz w:val="28"/>
                <w:szCs w:val="28"/>
                <w:bdr w:val="none" w:sz="0" w:space="0" w:color="auto"/>
                <w:lang w:val="nl-NL"/>
              </w:rPr>
              <w:t>Căn cứ pháp lý để lập kế hoạch lựa chọn nhà thầu</w:t>
            </w:r>
          </w:p>
        </w:tc>
        <w:tc>
          <w:tcPr>
            <w:tcW w:w="1417" w:type="dxa"/>
            <w:tcBorders>
              <w:top w:val="single" w:sz="4" w:space="0" w:color="000000"/>
              <w:left w:val="single" w:sz="4" w:space="0" w:color="000000"/>
              <w:bottom w:val="single" w:sz="4" w:space="0" w:color="000000"/>
              <w:right w:val="single" w:sz="4" w:space="0" w:color="000000"/>
            </w:tcBorders>
          </w:tcPr>
          <w:p w14:paraId="7B40F2AE"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05AAE5D1"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433BE0D5"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799E7B8A"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1</w:t>
            </w:r>
          </w:p>
        </w:tc>
        <w:tc>
          <w:tcPr>
            <w:tcW w:w="5408" w:type="dxa"/>
            <w:tcBorders>
              <w:top w:val="single" w:sz="4" w:space="0" w:color="000000"/>
              <w:left w:val="single" w:sz="4" w:space="0" w:color="000000"/>
              <w:bottom w:val="single" w:sz="4" w:space="0" w:color="000000"/>
              <w:right w:val="single" w:sz="4" w:space="0" w:color="000000"/>
            </w:tcBorders>
          </w:tcPr>
          <w:p w14:paraId="4FF64ECC"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sz w:val="26"/>
                <w:szCs w:val="26"/>
                <w:bdr w:val="none" w:sz="0" w:space="0" w:color="auto"/>
                <w:lang w:val="nl-NL"/>
              </w:rPr>
              <w:t>Tờ trình phê duyệt</w:t>
            </w:r>
          </w:p>
        </w:tc>
        <w:tc>
          <w:tcPr>
            <w:tcW w:w="1417" w:type="dxa"/>
            <w:tcBorders>
              <w:top w:val="single" w:sz="4" w:space="0" w:color="000000"/>
              <w:left w:val="single" w:sz="4" w:space="0" w:color="000000"/>
              <w:bottom w:val="single" w:sz="4" w:space="0" w:color="000000"/>
              <w:right w:val="single" w:sz="4" w:space="0" w:color="000000"/>
            </w:tcBorders>
          </w:tcPr>
          <w:p w14:paraId="3739D71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40FCF47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3691F98C"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6B2D368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2</w:t>
            </w:r>
          </w:p>
        </w:tc>
        <w:tc>
          <w:tcPr>
            <w:tcW w:w="5408" w:type="dxa"/>
            <w:tcBorders>
              <w:top w:val="single" w:sz="4" w:space="0" w:color="000000"/>
              <w:left w:val="single" w:sz="4" w:space="0" w:color="000000"/>
              <w:bottom w:val="single" w:sz="4" w:space="0" w:color="000000"/>
              <w:right w:val="single" w:sz="4" w:space="0" w:color="000000"/>
            </w:tcBorders>
          </w:tcPr>
          <w:p w14:paraId="4091A92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sz w:val="26"/>
                <w:szCs w:val="26"/>
                <w:bdr w:val="none" w:sz="0" w:space="0" w:color="auto"/>
                <w:lang w:val="nl-NL"/>
              </w:rPr>
              <w:t>Biên bản họp hội đồng thuốc</w:t>
            </w:r>
          </w:p>
        </w:tc>
        <w:tc>
          <w:tcPr>
            <w:tcW w:w="1417" w:type="dxa"/>
            <w:tcBorders>
              <w:top w:val="single" w:sz="4" w:space="0" w:color="000000"/>
              <w:left w:val="single" w:sz="4" w:space="0" w:color="000000"/>
              <w:bottom w:val="single" w:sz="4" w:space="0" w:color="000000"/>
              <w:right w:val="single" w:sz="4" w:space="0" w:color="000000"/>
            </w:tcBorders>
          </w:tcPr>
          <w:p w14:paraId="2F12AAA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7A29F46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79B0C721"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91F398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3</w:t>
            </w:r>
          </w:p>
        </w:tc>
        <w:tc>
          <w:tcPr>
            <w:tcW w:w="5408" w:type="dxa"/>
            <w:tcBorders>
              <w:top w:val="single" w:sz="4" w:space="0" w:color="000000"/>
              <w:left w:val="single" w:sz="4" w:space="0" w:color="000000"/>
              <w:bottom w:val="single" w:sz="4" w:space="0" w:color="000000"/>
              <w:right w:val="single" w:sz="4" w:space="0" w:color="000000"/>
            </w:tcBorders>
          </w:tcPr>
          <w:p w14:paraId="5DEE45A2"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sz w:val="26"/>
                <w:szCs w:val="26"/>
                <w:bdr w:val="none" w:sz="0" w:space="0" w:color="auto"/>
                <w:lang w:val="nl-NL"/>
              </w:rPr>
            </w:pPr>
            <w:r w:rsidRPr="00BA1026">
              <w:rPr>
                <w:rFonts w:eastAsia="Times New Roman"/>
                <w:sz w:val="26"/>
                <w:szCs w:val="26"/>
                <w:bdr w:val="none" w:sz="0" w:space="0" w:color="auto"/>
                <w:lang w:val="nl-NL"/>
              </w:rPr>
              <w:t>Quyết định phê duyệt danh mục, số lượng về nhu cầu</w:t>
            </w:r>
          </w:p>
        </w:tc>
        <w:tc>
          <w:tcPr>
            <w:tcW w:w="1417" w:type="dxa"/>
            <w:tcBorders>
              <w:top w:val="single" w:sz="4" w:space="0" w:color="000000"/>
              <w:left w:val="single" w:sz="4" w:space="0" w:color="000000"/>
              <w:bottom w:val="single" w:sz="4" w:space="0" w:color="000000"/>
              <w:right w:val="single" w:sz="4" w:space="0" w:color="000000"/>
            </w:tcBorders>
          </w:tcPr>
          <w:p w14:paraId="18F2390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highlight w:val="yellow"/>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1F82D84D"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highlight w:val="yellow"/>
                <w:bdr w:val="none" w:sz="0" w:space="0" w:color="auto"/>
                <w:lang w:val="nl-NL"/>
              </w:rPr>
            </w:pPr>
          </w:p>
        </w:tc>
      </w:tr>
      <w:tr w:rsidR="00BA1026" w:rsidRPr="00BA1026" w14:paraId="173CB2CC"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0DD42FE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4</w:t>
            </w:r>
          </w:p>
        </w:tc>
        <w:tc>
          <w:tcPr>
            <w:tcW w:w="5408" w:type="dxa"/>
            <w:tcBorders>
              <w:top w:val="single" w:sz="4" w:space="0" w:color="000000"/>
              <w:left w:val="single" w:sz="4" w:space="0" w:color="000000"/>
              <w:bottom w:val="single" w:sz="4" w:space="0" w:color="000000"/>
              <w:right w:val="single" w:sz="4" w:space="0" w:color="000000"/>
            </w:tcBorders>
          </w:tcPr>
          <w:p w14:paraId="203F898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sz w:val="26"/>
                <w:szCs w:val="26"/>
                <w:bdr w:val="none" w:sz="0" w:space="0" w:color="auto"/>
                <w:lang w:val="nl-NL"/>
              </w:rPr>
            </w:pPr>
            <w:r w:rsidRPr="00BA1026">
              <w:rPr>
                <w:rFonts w:eastAsia="Times New Roman"/>
                <w:sz w:val="26"/>
                <w:szCs w:val="26"/>
                <w:bdr w:val="none" w:sz="0" w:space="0" w:color="auto"/>
                <w:lang w:val="nl-NL"/>
              </w:rPr>
              <w:t>Quyết định phê duyệt nguồn vốn hoặc tài liệu chứng minh phương thức bố trí vốn</w:t>
            </w:r>
          </w:p>
        </w:tc>
        <w:tc>
          <w:tcPr>
            <w:tcW w:w="1417" w:type="dxa"/>
            <w:tcBorders>
              <w:top w:val="single" w:sz="4" w:space="0" w:color="000000"/>
              <w:left w:val="single" w:sz="4" w:space="0" w:color="000000"/>
              <w:bottom w:val="single" w:sz="4" w:space="0" w:color="000000"/>
              <w:right w:val="single" w:sz="4" w:space="0" w:color="000000"/>
            </w:tcBorders>
          </w:tcPr>
          <w:p w14:paraId="408B4E71"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3B4D1573"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47B1B90D"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0EA403A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5</w:t>
            </w:r>
          </w:p>
        </w:tc>
        <w:tc>
          <w:tcPr>
            <w:tcW w:w="5408" w:type="dxa"/>
            <w:tcBorders>
              <w:top w:val="single" w:sz="4" w:space="0" w:color="000000"/>
              <w:left w:val="single" w:sz="4" w:space="0" w:color="000000"/>
              <w:bottom w:val="single" w:sz="4" w:space="0" w:color="000000"/>
              <w:right w:val="single" w:sz="4" w:space="0" w:color="000000"/>
            </w:tcBorders>
          </w:tcPr>
          <w:p w14:paraId="452D7C81"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sz w:val="26"/>
                <w:szCs w:val="26"/>
                <w:bdr w:val="none" w:sz="0" w:space="0" w:color="auto"/>
                <w:lang w:val="nl-NL"/>
              </w:rPr>
              <w:t>Báo cáo tổng hợp kết quả năm trước</w:t>
            </w:r>
          </w:p>
        </w:tc>
        <w:tc>
          <w:tcPr>
            <w:tcW w:w="1417" w:type="dxa"/>
            <w:tcBorders>
              <w:top w:val="single" w:sz="4" w:space="0" w:color="000000"/>
              <w:left w:val="single" w:sz="4" w:space="0" w:color="000000"/>
              <w:bottom w:val="single" w:sz="4" w:space="0" w:color="000000"/>
              <w:right w:val="single" w:sz="4" w:space="0" w:color="000000"/>
            </w:tcBorders>
          </w:tcPr>
          <w:p w14:paraId="7D0E4257"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27140FE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16777055"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0814F5CD"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6</w:t>
            </w:r>
          </w:p>
        </w:tc>
        <w:tc>
          <w:tcPr>
            <w:tcW w:w="5408" w:type="dxa"/>
            <w:tcBorders>
              <w:top w:val="single" w:sz="4" w:space="0" w:color="000000"/>
              <w:left w:val="single" w:sz="4" w:space="0" w:color="000000"/>
              <w:bottom w:val="single" w:sz="4" w:space="0" w:color="000000"/>
              <w:right w:val="single" w:sz="4" w:space="0" w:color="000000"/>
            </w:tcBorders>
          </w:tcPr>
          <w:p w14:paraId="2726774A"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sz w:val="26"/>
                <w:szCs w:val="26"/>
                <w:bdr w:val="none" w:sz="0" w:space="0" w:color="auto"/>
                <w:lang w:val="nl-NL"/>
              </w:rPr>
              <w:t>Văn bản tham gia ý kiến của cấp có thẩm quyền</w:t>
            </w:r>
          </w:p>
        </w:tc>
        <w:tc>
          <w:tcPr>
            <w:tcW w:w="1417" w:type="dxa"/>
            <w:tcBorders>
              <w:top w:val="single" w:sz="4" w:space="0" w:color="000000"/>
              <w:left w:val="single" w:sz="4" w:space="0" w:color="000000"/>
              <w:bottom w:val="single" w:sz="4" w:space="0" w:color="000000"/>
              <w:right w:val="single" w:sz="4" w:space="0" w:color="000000"/>
            </w:tcBorders>
          </w:tcPr>
          <w:p w14:paraId="09BB261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6BB19393"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527FB3DE"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7F1D1F27"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b/>
                <w:sz w:val="26"/>
                <w:szCs w:val="26"/>
                <w:bdr w:val="none" w:sz="0" w:space="0" w:color="auto"/>
                <w:lang w:val="nl-NL"/>
              </w:rPr>
            </w:pPr>
            <w:r w:rsidRPr="00BA1026">
              <w:rPr>
                <w:rFonts w:eastAsia="Times New Roman"/>
                <w:b/>
                <w:sz w:val="26"/>
                <w:szCs w:val="26"/>
                <w:bdr w:val="none" w:sz="0" w:space="0" w:color="auto"/>
                <w:lang w:val="nl-NL"/>
              </w:rPr>
              <w:t>II</w:t>
            </w:r>
          </w:p>
        </w:tc>
        <w:tc>
          <w:tcPr>
            <w:tcW w:w="5408" w:type="dxa"/>
            <w:tcBorders>
              <w:top w:val="single" w:sz="4" w:space="0" w:color="000000"/>
              <w:left w:val="single" w:sz="4" w:space="0" w:color="000000"/>
              <w:bottom w:val="single" w:sz="4" w:space="0" w:color="000000"/>
              <w:right w:val="single" w:sz="4" w:space="0" w:color="000000"/>
            </w:tcBorders>
          </w:tcPr>
          <w:p w14:paraId="1B4116CD"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b/>
                <w:bCs/>
                <w:sz w:val="28"/>
                <w:szCs w:val="28"/>
                <w:bdr w:val="none" w:sz="0" w:space="0" w:color="auto"/>
                <w:lang w:val="nl-NL"/>
              </w:rPr>
              <w:t xml:space="preserve">Phần công việc thuộc kế hoạch lựa chọn nhà </w:t>
            </w:r>
            <w:r w:rsidRPr="00BA1026">
              <w:rPr>
                <w:rFonts w:eastAsia="Times New Roman"/>
                <w:b/>
                <w:bCs/>
                <w:sz w:val="28"/>
                <w:szCs w:val="28"/>
                <w:bdr w:val="none" w:sz="0" w:space="0" w:color="auto"/>
                <w:lang w:val="nl-NL"/>
              </w:rPr>
              <w:lastRenderedPageBreak/>
              <w:t>thầu:</w:t>
            </w:r>
          </w:p>
        </w:tc>
        <w:tc>
          <w:tcPr>
            <w:tcW w:w="1417" w:type="dxa"/>
            <w:tcBorders>
              <w:top w:val="single" w:sz="4" w:space="0" w:color="000000"/>
              <w:left w:val="single" w:sz="4" w:space="0" w:color="000000"/>
              <w:bottom w:val="single" w:sz="4" w:space="0" w:color="000000"/>
              <w:right w:val="single" w:sz="4" w:space="0" w:color="000000"/>
            </w:tcBorders>
          </w:tcPr>
          <w:p w14:paraId="2B14853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4D47B1E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4E1E7B17"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08242F28"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lastRenderedPageBreak/>
              <w:t>1</w:t>
            </w:r>
          </w:p>
        </w:tc>
        <w:tc>
          <w:tcPr>
            <w:tcW w:w="5408" w:type="dxa"/>
            <w:tcBorders>
              <w:top w:val="single" w:sz="4" w:space="0" w:color="000000"/>
              <w:left w:val="single" w:sz="4" w:space="0" w:color="000000"/>
              <w:bottom w:val="single" w:sz="4" w:space="0" w:color="000000"/>
              <w:right w:val="single" w:sz="4" w:space="0" w:color="000000"/>
            </w:tcBorders>
          </w:tcPr>
          <w:p w14:paraId="6F31CD6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lang w:val="nl-NL"/>
              </w:rPr>
            </w:pPr>
            <w:r w:rsidRPr="00BA1026">
              <w:rPr>
                <w:rFonts w:eastAsia="Times New Roman"/>
                <w:sz w:val="26"/>
                <w:szCs w:val="26"/>
                <w:bdr w:val="none" w:sz="0" w:space="0" w:color="auto"/>
                <w:lang w:val="nl-NL"/>
              </w:rPr>
              <w:t>Nguồn vốn: ghi rõ hoặc ghi cụ thể theo gói thầu</w:t>
            </w:r>
          </w:p>
        </w:tc>
        <w:tc>
          <w:tcPr>
            <w:tcW w:w="1417" w:type="dxa"/>
            <w:tcBorders>
              <w:top w:val="single" w:sz="4" w:space="0" w:color="000000"/>
              <w:left w:val="single" w:sz="4" w:space="0" w:color="000000"/>
              <w:bottom w:val="single" w:sz="4" w:space="0" w:color="000000"/>
              <w:right w:val="single" w:sz="4" w:space="0" w:color="000000"/>
            </w:tcBorders>
          </w:tcPr>
          <w:p w14:paraId="64A1A0E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27A7095A"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3883DCA5"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02650072"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2</w:t>
            </w:r>
          </w:p>
        </w:tc>
        <w:tc>
          <w:tcPr>
            <w:tcW w:w="5408" w:type="dxa"/>
            <w:tcBorders>
              <w:top w:val="single" w:sz="4" w:space="0" w:color="000000"/>
              <w:left w:val="single" w:sz="4" w:space="0" w:color="000000"/>
              <w:bottom w:val="single" w:sz="4" w:space="0" w:color="000000"/>
              <w:right w:val="single" w:sz="4" w:space="0" w:color="000000"/>
            </w:tcBorders>
          </w:tcPr>
          <w:p w14:paraId="77CEB5C8"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6"/>
                <w:szCs w:val="26"/>
                <w:bdr w:val="none" w:sz="0" w:space="0" w:color="auto"/>
              </w:rPr>
            </w:pPr>
            <w:r w:rsidRPr="00BA1026">
              <w:rPr>
                <w:rFonts w:eastAsia="Times New Roman"/>
                <w:sz w:val="28"/>
                <w:szCs w:val="28"/>
                <w:bdr w:val="none" w:sz="0" w:space="0" w:color="auto"/>
                <w:lang w:val="vi-VN"/>
              </w:rPr>
              <w:t>Hình thức</w:t>
            </w:r>
            <w:r w:rsidRPr="00BA1026">
              <w:rPr>
                <w:rFonts w:eastAsia="Times New Roman"/>
                <w:sz w:val="28"/>
                <w:szCs w:val="28"/>
                <w:bdr w:val="none" w:sz="0" w:space="0" w:color="auto"/>
                <w:lang w:val="nl-NL"/>
              </w:rPr>
              <w:t xml:space="preserve"> </w:t>
            </w:r>
            <w:r w:rsidRPr="00BA1026">
              <w:rPr>
                <w:rFonts w:eastAsia="Times New Roman"/>
                <w:sz w:val="28"/>
                <w:szCs w:val="28"/>
                <w:bdr w:val="none" w:sz="0" w:space="0" w:color="auto"/>
                <w:lang w:val="vi-VN"/>
              </w:rPr>
              <w:t>lựa chọn nhà thầu</w:t>
            </w:r>
            <w:r w:rsidRPr="00BA1026">
              <w:rPr>
                <w:rFonts w:eastAsia="Times New Roman"/>
                <w:sz w:val="28"/>
                <w:szCs w:val="28"/>
                <w:bdr w:val="none" w:sz="0" w:space="0" w:color="auto"/>
              </w:rPr>
              <w:t>:</w:t>
            </w:r>
          </w:p>
        </w:tc>
        <w:tc>
          <w:tcPr>
            <w:tcW w:w="1417" w:type="dxa"/>
            <w:tcBorders>
              <w:top w:val="single" w:sz="4" w:space="0" w:color="000000"/>
              <w:left w:val="single" w:sz="4" w:space="0" w:color="000000"/>
              <w:bottom w:val="single" w:sz="4" w:space="0" w:color="000000"/>
              <w:right w:val="single" w:sz="4" w:space="0" w:color="000000"/>
            </w:tcBorders>
          </w:tcPr>
          <w:p w14:paraId="5020A57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0F7938C7"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093504CA"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35B4822E"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2.1</w:t>
            </w:r>
          </w:p>
        </w:tc>
        <w:tc>
          <w:tcPr>
            <w:tcW w:w="5408" w:type="dxa"/>
            <w:tcBorders>
              <w:top w:val="single" w:sz="4" w:space="0" w:color="000000"/>
              <w:left w:val="single" w:sz="4" w:space="0" w:color="000000"/>
              <w:bottom w:val="single" w:sz="4" w:space="0" w:color="000000"/>
              <w:right w:val="single" w:sz="4" w:space="0" w:color="000000"/>
            </w:tcBorders>
          </w:tcPr>
          <w:p w14:paraId="68F2E93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Gói 1: nếu phù hợp sẽ đánh dấu cột (2) và ghi theo đề xuất của đơn vị thẩm định</w:t>
            </w:r>
          </w:p>
        </w:tc>
        <w:tc>
          <w:tcPr>
            <w:tcW w:w="1417" w:type="dxa"/>
            <w:tcBorders>
              <w:top w:val="single" w:sz="4" w:space="0" w:color="000000"/>
              <w:left w:val="single" w:sz="4" w:space="0" w:color="000000"/>
              <w:bottom w:val="single" w:sz="4" w:space="0" w:color="000000"/>
              <w:right w:val="single" w:sz="4" w:space="0" w:color="000000"/>
            </w:tcBorders>
          </w:tcPr>
          <w:p w14:paraId="49E8C568"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x</w:t>
            </w:r>
          </w:p>
        </w:tc>
        <w:tc>
          <w:tcPr>
            <w:tcW w:w="2479" w:type="dxa"/>
            <w:tcBorders>
              <w:top w:val="single" w:sz="4" w:space="0" w:color="000000"/>
              <w:left w:val="single" w:sz="4" w:space="0" w:color="000000"/>
              <w:bottom w:val="single" w:sz="4" w:space="0" w:color="000000"/>
              <w:right w:val="single" w:sz="4" w:space="0" w:color="000000"/>
            </w:tcBorders>
          </w:tcPr>
          <w:p w14:paraId="01EA010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64F1450F"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52057E2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2.3</w:t>
            </w:r>
          </w:p>
        </w:tc>
        <w:tc>
          <w:tcPr>
            <w:tcW w:w="5408" w:type="dxa"/>
            <w:tcBorders>
              <w:top w:val="single" w:sz="4" w:space="0" w:color="000000"/>
              <w:left w:val="single" w:sz="4" w:space="0" w:color="000000"/>
              <w:bottom w:val="single" w:sz="4" w:space="0" w:color="000000"/>
              <w:right w:val="single" w:sz="4" w:space="0" w:color="000000"/>
            </w:tcBorders>
          </w:tcPr>
          <w:p w14:paraId="37C61EB7"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Gói 2: nếu không phù hợp sẽ đánh dấu cột (3) và ghi rõ hình thức LCNT được thẩm định</w:t>
            </w:r>
          </w:p>
        </w:tc>
        <w:tc>
          <w:tcPr>
            <w:tcW w:w="1417" w:type="dxa"/>
            <w:tcBorders>
              <w:top w:val="single" w:sz="4" w:space="0" w:color="000000"/>
              <w:left w:val="single" w:sz="4" w:space="0" w:color="000000"/>
              <w:bottom w:val="single" w:sz="4" w:space="0" w:color="000000"/>
              <w:right w:val="single" w:sz="4" w:space="0" w:color="000000"/>
            </w:tcBorders>
          </w:tcPr>
          <w:p w14:paraId="46951AA3"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612BB5F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x</w:t>
            </w:r>
          </w:p>
        </w:tc>
      </w:tr>
      <w:tr w:rsidR="00BA1026" w:rsidRPr="00BA1026" w14:paraId="4566B45B"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6F3395A"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w:t>
            </w:r>
          </w:p>
        </w:tc>
        <w:tc>
          <w:tcPr>
            <w:tcW w:w="5408" w:type="dxa"/>
            <w:tcBorders>
              <w:top w:val="single" w:sz="4" w:space="0" w:color="000000"/>
              <w:left w:val="single" w:sz="4" w:space="0" w:color="000000"/>
              <w:bottom w:val="single" w:sz="4" w:space="0" w:color="000000"/>
              <w:right w:val="single" w:sz="4" w:space="0" w:color="000000"/>
            </w:tcBorders>
          </w:tcPr>
          <w:p w14:paraId="0BEBF09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w:t>
            </w:r>
          </w:p>
        </w:tc>
        <w:tc>
          <w:tcPr>
            <w:tcW w:w="1417" w:type="dxa"/>
            <w:tcBorders>
              <w:top w:val="single" w:sz="4" w:space="0" w:color="000000"/>
              <w:left w:val="single" w:sz="4" w:space="0" w:color="000000"/>
              <w:bottom w:val="single" w:sz="4" w:space="0" w:color="000000"/>
              <w:right w:val="single" w:sz="4" w:space="0" w:color="000000"/>
            </w:tcBorders>
          </w:tcPr>
          <w:p w14:paraId="757886F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2BDFD7CE"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36A37904"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021DB9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3</w:t>
            </w:r>
          </w:p>
        </w:tc>
        <w:tc>
          <w:tcPr>
            <w:tcW w:w="5408" w:type="dxa"/>
            <w:tcBorders>
              <w:top w:val="single" w:sz="4" w:space="0" w:color="000000"/>
              <w:left w:val="single" w:sz="4" w:space="0" w:color="000000"/>
              <w:bottom w:val="single" w:sz="4" w:space="0" w:color="000000"/>
              <w:right w:val="single" w:sz="4" w:space="0" w:color="000000"/>
            </w:tcBorders>
          </w:tcPr>
          <w:p w14:paraId="7DF19268"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lang w:val="nl-NL"/>
              </w:rPr>
              <w:t>Phương thức</w:t>
            </w:r>
            <w:r w:rsidRPr="00BA1026">
              <w:rPr>
                <w:rFonts w:eastAsia="Times New Roman"/>
                <w:sz w:val="28"/>
                <w:szCs w:val="28"/>
                <w:bdr w:val="none" w:sz="0" w:space="0" w:color="auto"/>
                <w:lang w:val="vi-VN"/>
              </w:rPr>
              <w:t xml:space="preserve"> lựa chọn nhà thầu</w:t>
            </w:r>
            <w:r w:rsidRPr="00BA1026">
              <w:rPr>
                <w:rFonts w:eastAsia="Times New Roman"/>
                <w:sz w:val="28"/>
                <w:szCs w:val="28"/>
                <w:bdr w:val="none" w:sz="0" w:space="0" w:color="auto"/>
              </w:rPr>
              <w:t xml:space="preserve">: </w:t>
            </w:r>
          </w:p>
        </w:tc>
        <w:tc>
          <w:tcPr>
            <w:tcW w:w="1417" w:type="dxa"/>
            <w:tcBorders>
              <w:top w:val="single" w:sz="4" w:space="0" w:color="000000"/>
              <w:left w:val="single" w:sz="4" w:space="0" w:color="000000"/>
              <w:bottom w:val="single" w:sz="4" w:space="0" w:color="000000"/>
              <w:right w:val="single" w:sz="4" w:space="0" w:color="000000"/>
            </w:tcBorders>
          </w:tcPr>
          <w:p w14:paraId="378A913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59F211D8"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3CC77F89"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3866575C"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3.1</w:t>
            </w:r>
          </w:p>
        </w:tc>
        <w:tc>
          <w:tcPr>
            <w:tcW w:w="5408" w:type="dxa"/>
            <w:tcBorders>
              <w:top w:val="single" w:sz="4" w:space="0" w:color="000000"/>
              <w:left w:val="single" w:sz="4" w:space="0" w:color="000000"/>
              <w:bottom w:val="single" w:sz="4" w:space="0" w:color="000000"/>
              <w:right w:val="single" w:sz="4" w:space="0" w:color="000000"/>
            </w:tcBorders>
          </w:tcPr>
          <w:p w14:paraId="4932342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Gói 1: nếu phù hợp sẽ đánh dấu cột (2) và ghi theo đề xuất của đơn vị thẩm định</w:t>
            </w:r>
          </w:p>
        </w:tc>
        <w:tc>
          <w:tcPr>
            <w:tcW w:w="1417" w:type="dxa"/>
            <w:tcBorders>
              <w:top w:val="single" w:sz="4" w:space="0" w:color="000000"/>
              <w:left w:val="single" w:sz="4" w:space="0" w:color="000000"/>
              <w:bottom w:val="single" w:sz="4" w:space="0" w:color="000000"/>
              <w:right w:val="single" w:sz="4" w:space="0" w:color="000000"/>
            </w:tcBorders>
          </w:tcPr>
          <w:p w14:paraId="2607537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x</w:t>
            </w:r>
          </w:p>
        </w:tc>
        <w:tc>
          <w:tcPr>
            <w:tcW w:w="2479" w:type="dxa"/>
            <w:tcBorders>
              <w:top w:val="single" w:sz="4" w:space="0" w:color="000000"/>
              <w:left w:val="single" w:sz="4" w:space="0" w:color="000000"/>
              <w:bottom w:val="single" w:sz="4" w:space="0" w:color="000000"/>
              <w:right w:val="single" w:sz="4" w:space="0" w:color="000000"/>
            </w:tcBorders>
          </w:tcPr>
          <w:p w14:paraId="021A0F3E"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38FE741B"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4C74859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3.2</w:t>
            </w:r>
          </w:p>
        </w:tc>
        <w:tc>
          <w:tcPr>
            <w:tcW w:w="5408" w:type="dxa"/>
            <w:tcBorders>
              <w:top w:val="single" w:sz="4" w:space="0" w:color="000000"/>
              <w:left w:val="single" w:sz="4" w:space="0" w:color="000000"/>
              <w:bottom w:val="single" w:sz="4" w:space="0" w:color="000000"/>
              <w:right w:val="single" w:sz="4" w:space="0" w:color="000000"/>
            </w:tcBorders>
          </w:tcPr>
          <w:p w14:paraId="2D359BA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Gói 2: nếu không phù hợp sẽ đánh dấu cột (3) và ghi rõ phương thức LCNT được thẩm định</w:t>
            </w:r>
          </w:p>
        </w:tc>
        <w:tc>
          <w:tcPr>
            <w:tcW w:w="1417" w:type="dxa"/>
            <w:tcBorders>
              <w:top w:val="single" w:sz="4" w:space="0" w:color="000000"/>
              <w:left w:val="single" w:sz="4" w:space="0" w:color="000000"/>
              <w:bottom w:val="single" w:sz="4" w:space="0" w:color="000000"/>
              <w:right w:val="single" w:sz="4" w:space="0" w:color="000000"/>
            </w:tcBorders>
          </w:tcPr>
          <w:p w14:paraId="7CA1B03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61F2C1B7"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x</w:t>
            </w:r>
          </w:p>
        </w:tc>
      </w:tr>
      <w:tr w:rsidR="00BA1026" w:rsidRPr="00BA1026" w14:paraId="1F04AAF7"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4B8F57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w:t>
            </w:r>
          </w:p>
        </w:tc>
        <w:tc>
          <w:tcPr>
            <w:tcW w:w="5408" w:type="dxa"/>
            <w:tcBorders>
              <w:top w:val="single" w:sz="4" w:space="0" w:color="000000"/>
              <w:left w:val="single" w:sz="4" w:space="0" w:color="000000"/>
              <w:bottom w:val="single" w:sz="4" w:space="0" w:color="000000"/>
              <w:right w:val="single" w:sz="4" w:space="0" w:color="000000"/>
            </w:tcBorders>
          </w:tcPr>
          <w:p w14:paraId="16AEB9C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rPr>
                <w:rFonts w:eastAsia="Times New Roman"/>
                <w:sz w:val="28"/>
                <w:szCs w:val="28"/>
                <w:bdr w:val="none" w:sz="0" w:space="0" w:color="auto"/>
              </w:rPr>
            </w:pPr>
            <w:r w:rsidRPr="00BA1026">
              <w:rPr>
                <w:rFonts w:eastAsia="Times New Roman"/>
                <w:sz w:val="28"/>
                <w:szCs w:val="28"/>
                <w:bdr w:val="none" w:sz="0" w:space="0" w:color="auto"/>
              </w:rPr>
              <w:t>………………………………………..</w:t>
            </w:r>
          </w:p>
        </w:tc>
        <w:tc>
          <w:tcPr>
            <w:tcW w:w="1417" w:type="dxa"/>
            <w:tcBorders>
              <w:top w:val="single" w:sz="4" w:space="0" w:color="000000"/>
              <w:left w:val="single" w:sz="4" w:space="0" w:color="000000"/>
              <w:bottom w:val="single" w:sz="4" w:space="0" w:color="000000"/>
              <w:right w:val="single" w:sz="4" w:space="0" w:color="000000"/>
            </w:tcBorders>
          </w:tcPr>
          <w:p w14:paraId="4819699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11F5D54D"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18DECD3C"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111F7DDB"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r w:rsidRPr="00BA1026">
              <w:rPr>
                <w:rFonts w:eastAsia="Times New Roman"/>
                <w:sz w:val="26"/>
                <w:szCs w:val="26"/>
                <w:bdr w:val="none" w:sz="0" w:space="0" w:color="auto"/>
                <w:lang w:val="nl-NL"/>
              </w:rPr>
              <w:t>4</w:t>
            </w:r>
          </w:p>
        </w:tc>
        <w:tc>
          <w:tcPr>
            <w:tcW w:w="5408" w:type="dxa"/>
            <w:tcBorders>
              <w:top w:val="single" w:sz="4" w:space="0" w:color="000000"/>
              <w:left w:val="single" w:sz="4" w:space="0" w:color="000000"/>
              <w:bottom w:val="single" w:sz="4" w:space="0" w:color="000000"/>
              <w:right w:val="single" w:sz="4" w:space="0" w:color="000000"/>
            </w:tcBorders>
          </w:tcPr>
          <w:p w14:paraId="002BEFE9"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sz w:val="28"/>
                <w:szCs w:val="28"/>
                <w:bdr w:val="none" w:sz="0" w:space="0" w:color="auto"/>
              </w:rPr>
            </w:pPr>
            <w:r w:rsidRPr="00BA1026">
              <w:rPr>
                <w:rFonts w:eastAsia="Times New Roman"/>
                <w:sz w:val="28"/>
                <w:szCs w:val="28"/>
                <w:bdr w:val="none" w:sz="0" w:space="0" w:color="auto"/>
                <w:lang w:val="vi-VN"/>
              </w:rPr>
              <w:t>Thời gian bắt đầu tổ chức lựa chọn nhà thầu</w:t>
            </w:r>
            <w:r w:rsidRPr="00BA1026">
              <w:rPr>
                <w:rFonts w:eastAsia="Times New Roman"/>
                <w:sz w:val="28"/>
                <w:szCs w:val="28"/>
                <w:bdr w:val="none" w:sz="0" w:space="0" w:color="auto"/>
              </w:rPr>
              <w:t xml:space="preserve">:   (1) Nếu phù hợp ghi rõ theo đề xuất của đơn vị và đánh dấu cột (2); trường hợp không phù hợp đánh dấu cột (3) và ghi rõ theo ý kiến thẩm định </w:t>
            </w:r>
          </w:p>
        </w:tc>
        <w:tc>
          <w:tcPr>
            <w:tcW w:w="1417" w:type="dxa"/>
            <w:tcBorders>
              <w:top w:val="single" w:sz="4" w:space="0" w:color="000000"/>
              <w:left w:val="single" w:sz="4" w:space="0" w:color="000000"/>
              <w:bottom w:val="single" w:sz="4" w:space="0" w:color="000000"/>
              <w:right w:val="single" w:sz="4" w:space="0" w:color="000000"/>
            </w:tcBorders>
          </w:tcPr>
          <w:p w14:paraId="309F7DB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71A66E3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27098670"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36743284"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8"/>
                <w:szCs w:val="28"/>
                <w:bdr w:val="none" w:sz="0" w:space="0" w:color="auto"/>
                <w:lang w:val="nl-NL"/>
              </w:rPr>
            </w:pPr>
            <w:r w:rsidRPr="00BA1026">
              <w:rPr>
                <w:rFonts w:eastAsia="Times New Roman"/>
                <w:sz w:val="28"/>
                <w:szCs w:val="28"/>
                <w:bdr w:val="none" w:sz="0" w:space="0" w:color="auto"/>
                <w:lang w:val="nl-NL"/>
              </w:rPr>
              <w:t>5</w:t>
            </w:r>
          </w:p>
        </w:tc>
        <w:tc>
          <w:tcPr>
            <w:tcW w:w="5408" w:type="dxa"/>
            <w:tcBorders>
              <w:top w:val="single" w:sz="4" w:space="0" w:color="000000"/>
              <w:left w:val="single" w:sz="4" w:space="0" w:color="000000"/>
              <w:bottom w:val="single" w:sz="4" w:space="0" w:color="000000"/>
              <w:right w:val="single" w:sz="4" w:space="0" w:color="000000"/>
            </w:tcBorders>
          </w:tcPr>
          <w:p w14:paraId="22C2C2E1"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sz w:val="28"/>
                <w:szCs w:val="28"/>
                <w:bdr w:val="none" w:sz="0" w:space="0" w:color="auto"/>
              </w:rPr>
            </w:pPr>
            <w:r w:rsidRPr="00BA1026">
              <w:rPr>
                <w:rFonts w:eastAsia="Times New Roman"/>
                <w:sz w:val="28"/>
                <w:szCs w:val="28"/>
                <w:bdr w:val="none" w:sz="0" w:space="0" w:color="auto"/>
                <w:lang w:val="vi-VN"/>
              </w:rPr>
              <w:t xml:space="preserve">Thời gian thực hiện </w:t>
            </w:r>
            <w:r w:rsidRPr="00BA1026">
              <w:rPr>
                <w:rFonts w:eastAsia="Times New Roman"/>
                <w:sz w:val="28"/>
                <w:szCs w:val="28"/>
                <w:bdr w:val="none" w:sz="0" w:space="0" w:color="auto"/>
              </w:rPr>
              <w:t xml:space="preserve">hợp đồng: </w:t>
            </w:r>
            <w:r w:rsidRPr="00BA1026">
              <w:rPr>
                <w:rFonts w:eastAsia="Times New Roman"/>
                <w:sz w:val="28"/>
                <w:szCs w:val="28"/>
                <w:bdr w:val="none" w:sz="0" w:space="0" w:color="auto"/>
                <w:lang w:val="vi-VN"/>
              </w:rPr>
              <w:t>Thời gian bắt đầu tổ chức lựa chọn nhà thầu</w:t>
            </w:r>
            <w:r w:rsidRPr="00BA1026">
              <w:rPr>
                <w:rFonts w:eastAsia="Times New Roman"/>
                <w:sz w:val="28"/>
                <w:szCs w:val="28"/>
                <w:bdr w:val="none" w:sz="0" w:space="0" w:color="auto"/>
              </w:rPr>
              <w:t>:   (1) Nếu phù hợp ghi rõ theo đề xuất của đơn vị và đánh dấu cột (2); trường hợp không phù hợp đánh dấu cột (3) và ghi rõ theo ý kiến thẩm định</w:t>
            </w:r>
          </w:p>
        </w:tc>
        <w:tc>
          <w:tcPr>
            <w:tcW w:w="1417" w:type="dxa"/>
            <w:tcBorders>
              <w:top w:val="single" w:sz="4" w:space="0" w:color="000000"/>
              <w:left w:val="single" w:sz="4" w:space="0" w:color="000000"/>
              <w:bottom w:val="single" w:sz="4" w:space="0" w:color="000000"/>
              <w:right w:val="single" w:sz="4" w:space="0" w:color="000000"/>
            </w:tcBorders>
          </w:tcPr>
          <w:p w14:paraId="24BAEBCF"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31F5354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r w:rsidR="00BA1026" w:rsidRPr="00BA1026" w14:paraId="41E4709D" w14:textId="77777777" w:rsidTr="00BA1026">
        <w:trPr>
          <w:jc w:val="center"/>
        </w:trPr>
        <w:tc>
          <w:tcPr>
            <w:tcW w:w="589" w:type="dxa"/>
            <w:tcBorders>
              <w:top w:val="single" w:sz="4" w:space="0" w:color="000000"/>
              <w:left w:val="single" w:sz="4" w:space="0" w:color="000000"/>
              <w:bottom w:val="single" w:sz="4" w:space="0" w:color="000000"/>
              <w:right w:val="single" w:sz="4" w:space="0" w:color="000000"/>
            </w:tcBorders>
            <w:vAlign w:val="center"/>
          </w:tcPr>
          <w:p w14:paraId="33773F85"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8"/>
                <w:szCs w:val="28"/>
                <w:bdr w:val="none" w:sz="0" w:space="0" w:color="auto"/>
                <w:lang w:val="nl-NL"/>
              </w:rPr>
            </w:pPr>
            <w:r w:rsidRPr="00BA1026">
              <w:rPr>
                <w:rFonts w:eastAsia="Times New Roman"/>
                <w:sz w:val="28"/>
                <w:szCs w:val="28"/>
                <w:bdr w:val="none" w:sz="0" w:space="0" w:color="auto"/>
                <w:lang w:val="nl-NL"/>
              </w:rPr>
              <w:t>6</w:t>
            </w:r>
          </w:p>
        </w:tc>
        <w:tc>
          <w:tcPr>
            <w:tcW w:w="5408" w:type="dxa"/>
            <w:tcBorders>
              <w:top w:val="single" w:sz="4" w:space="0" w:color="000000"/>
              <w:left w:val="single" w:sz="4" w:space="0" w:color="000000"/>
              <w:bottom w:val="single" w:sz="4" w:space="0" w:color="000000"/>
              <w:right w:val="single" w:sz="4" w:space="0" w:color="000000"/>
            </w:tcBorders>
          </w:tcPr>
          <w:p w14:paraId="00CC9A13"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both"/>
              <w:rPr>
                <w:rFonts w:eastAsia="Times New Roman"/>
                <w:sz w:val="28"/>
                <w:szCs w:val="28"/>
                <w:bdr w:val="none" w:sz="0" w:space="0" w:color="auto"/>
              </w:rPr>
            </w:pPr>
            <w:r w:rsidRPr="00BA1026">
              <w:rPr>
                <w:rFonts w:eastAsia="Times New Roman"/>
                <w:sz w:val="28"/>
                <w:szCs w:val="28"/>
                <w:bdr w:val="none" w:sz="0" w:space="0" w:color="auto"/>
              </w:rPr>
              <w:t>Phân chia gói thầu:</w:t>
            </w:r>
          </w:p>
        </w:tc>
        <w:tc>
          <w:tcPr>
            <w:tcW w:w="1417" w:type="dxa"/>
            <w:tcBorders>
              <w:top w:val="single" w:sz="4" w:space="0" w:color="000000"/>
              <w:left w:val="single" w:sz="4" w:space="0" w:color="000000"/>
              <w:bottom w:val="single" w:sz="4" w:space="0" w:color="000000"/>
              <w:right w:val="single" w:sz="4" w:space="0" w:color="000000"/>
            </w:tcBorders>
          </w:tcPr>
          <w:p w14:paraId="443F8CB1"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c>
          <w:tcPr>
            <w:tcW w:w="2479" w:type="dxa"/>
            <w:tcBorders>
              <w:top w:val="single" w:sz="4" w:space="0" w:color="000000"/>
              <w:left w:val="single" w:sz="4" w:space="0" w:color="000000"/>
              <w:bottom w:val="single" w:sz="4" w:space="0" w:color="000000"/>
              <w:right w:val="single" w:sz="4" w:space="0" w:color="000000"/>
            </w:tcBorders>
          </w:tcPr>
          <w:p w14:paraId="55052836"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60"/>
              <w:jc w:val="center"/>
              <w:rPr>
                <w:rFonts w:eastAsia="Times New Roman"/>
                <w:sz w:val="26"/>
                <w:szCs w:val="26"/>
                <w:bdr w:val="none" w:sz="0" w:space="0" w:color="auto"/>
                <w:lang w:val="nl-NL"/>
              </w:rPr>
            </w:pPr>
          </w:p>
        </w:tc>
      </w:tr>
    </w:tbl>
    <w:p w14:paraId="73C11E6F" w14:textId="77777777" w:rsidR="00BA1026" w:rsidRPr="00BA1026" w:rsidRDefault="00BA1026" w:rsidP="00BA102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bCs/>
          <w:sz w:val="28"/>
          <w:szCs w:val="28"/>
          <w:bdr w:val="none" w:sz="0" w:space="0" w:color="auto"/>
          <w:lang w:val="es-ES"/>
        </w:rPr>
      </w:pPr>
      <w:r w:rsidRPr="00BA1026">
        <w:rPr>
          <w:rFonts w:eastAsia="Times New Roman"/>
          <w:b/>
          <w:bCs/>
          <w:sz w:val="28"/>
          <w:szCs w:val="28"/>
          <w:bdr w:val="none" w:sz="0" w:space="0" w:color="auto"/>
          <w:lang w:val="es-ES"/>
        </w:rPr>
        <w:t>Phần chi tiết Gói thầu</w:t>
      </w:r>
    </w:p>
    <w:p w14:paraId="52B97BA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left="927"/>
        <w:jc w:val="both"/>
        <w:rPr>
          <w:rFonts w:eastAsia="Times New Roman"/>
          <w:b/>
          <w:bCs/>
          <w:sz w:val="2"/>
          <w:szCs w:val="28"/>
          <w:bdr w:val="none" w:sz="0" w:space="0" w:color="auto"/>
          <w:lang w:val="es-ES"/>
        </w:rPr>
      </w:pPr>
    </w:p>
    <w:tbl>
      <w:tblPr>
        <w:tblW w:w="10340" w:type="dxa"/>
        <w:tblInd w:w="93" w:type="dxa"/>
        <w:tblLook w:val="04A0" w:firstRow="1" w:lastRow="0" w:firstColumn="1" w:lastColumn="0" w:noHBand="0" w:noVBand="1"/>
      </w:tblPr>
      <w:tblGrid>
        <w:gridCol w:w="538"/>
        <w:gridCol w:w="2280"/>
        <w:gridCol w:w="1054"/>
        <w:gridCol w:w="1446"/>
        <w:gridCol w:w="919"/>
        <w:gridCol w:w="1261"/>
        <w:gridCol w:w="1200"/>
        <w:gridCol w:w="1660"/>
      </w:tblGrid>
      <w:tr w:rsidR="00BA1026" w:rsidRPr="00BA1026" w14:paraId="53569ADC" w14:textId="77777777" w:rsidTr="00BA1026">
        <w:trPr>
          <w:trHeight w:val="300"/>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90B0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STT</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9248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Tên Gói thầu</w:t>
            </w:r>
          </w:p>
        </w:tc>
        <w:tc>
          <w:tcPr>
            <w:tcW w:w="25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BBE54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 danh mục</w:t>
            </w:r>
          </w:p>
        </w:tc>
        <w:tc>
          <w:tcPr>
            <w:tcW w:w="21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56B2A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 tiền (đồng)</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0617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Chênh lệch</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735C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Ghi chú</w:t>
            </w:r>
          </w:p>
        </w:tc>
      </w:tr>
      <w:tr w:rsidR="00BA1026" w:rsidRPr="00BA1026" w14:paraId="4B974C47" w14:textId="77777777" w:rsidTr="00BA1026">
        <w:trPr>
          <w:trHeight w:val="300"/>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C7FD10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14:paraId="0E82AAA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tc>
        <w:tc>
          <w:tcPr>
            <w:tcW w:w="1054" w:type="dxa"/>
            <w:tcBorders>
              <w:top w:val="nil"/>
              <w:left w:val="nil"/>
              <w:bottom w:val="single" w:sz="4" w:space="0" w:color="auto"/>
              <w:right w:val="single" w:sz="4" w:space="0" w:color="auto"/>
            </w:tcBorders>
            <w:shd w:val="clear" w:color="auto" w:fill="auto"/>
            <w:noWrap/>
            <w:vAlign w:val="center"/>
            <w:hideMark/>
          </w:tcPr>
          <w:p w14:paraId="45D86EA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Đề xuất</w:t>
            </w:r>
          </w:p>
        </w:tc>
        <w:tc>
          <w:tcPr>
            <w:tcW w:w="1446" w:type="dxa"/>
            <w:tcBorders>
              <w:top w:val="nil"/>
              <w:left w:val="nil"/>
              <w:bottom w:val="single" w:sz="4" w:space="0" w:color="auto"/>
              <w:right w:val="single" w:sz="4" w:space="0" w:color="auto"/>
            </w:tcBorders>
            <w:shd w:val="clear" w:color="auto" w:fill="auto"/>
            <w:noWrap/>
            <w:vAlign w:val="center"/>
            <w:hideMark/>
          </w:tcPr>
          <w:p w14:paraId="1B18DA4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Thẩm định</w:t>
            </w:r>
          </w:p>
        </w:tc>
        <w:tc>
          <w:tcPr>
            <w:tcW w:w="919" w:type="dxa"/>
            <w:tcBorders>
              <w:top w:val="nil"/>
              <w:left w:val="nil"/>
              <w:bottom w:val="single" w:sz="4" w:space="0" w:color="auto"/>
              <w:right w:val="single" w:sz="4" w:space="0" w:color="auto"/>
            </w:tcBorders>
            <w:shd w:val="clear" w:color="auto" w:fill="auto"/>
            <w:noWrap/>
            <w:vAlign w:val="center"/>
            <w:hideMark/>
          </w:tcPr>
          <w:p w14:paraId="237B7E3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Đề xuất</w:t>
            </w:r>
          </w:p>
        </w:tc>
        <w:tc>
          <w:tcPr>
            <w:tcW w:w="1261" w:type="dxa"/>
            <w:tcBorders>
              <w:top w:val="nil"/>
              <w:left w:val="nil"/>
              <w:bottom w:val="single" w:sz="4" w:space="0" w:color="auto"/>
              <w:right w:val="single" w:sz="4" w:space="0" w:color="auto"/>
            </w:tcBorders>
            <w:shd w:val="clear" w:color="auto" w:fill="auto"/>
            <w:noWrap/>
            <w:vAlign w:val="center"/>
            <w:hideMark/>
          </w:tcPr>
          <w:p w14:paraId="53A5A6F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Thẩm định</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150371A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14:paraId="402AF8C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p>
        </w:tc>
      </w:tr>
      <w:tr w:rsidR="00BA1026" w:rsidRPr="00BA1026" w14:paraId="37349519"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56130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(1)</w:t>
            </w:r>
          </w:p>
        </w:tc>
        <w:tc>
          <w:tcPr>
            <w:tcW w:w="2280" w:type="dxa"/>
            <w:tcBorders>
              <w:top w:val="nil"/>
              <w:left w:val="nil"/>
              <w:bottom w:val="single" w:sz="4" w:space="0" w:color="auto"/>
              <w:right w:val="single" w:sz="4" w:space="0" w:color="auto"/>
            </w:tcBorders>
            <w:shd w:val="clear" w:color="auto" w:fill="auto"/>
            <w:noWrap/>
            <w:vAlign w:val="bottom"/>
            <w:hideMark/>
          </w:tcPr>
          <w:p w14:paraId="2F2538E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(2)</w:t>
            </w:r>
          </w:p>
        </w:tc>
        <w:tc>
          <w:tcPr>
            <w:tcW w:w="1054" w:type="dxa"/>
            <w:tcBorders>
              <w:top w:val="nil"/>
              <w:left w:val="nil"/>
              <w:bottom w:val="single" w:sz="4" w:space="0" w:color="auto"/>
              <w:right w:val="single" w:sz="4" w:space="0" w:color="auto"/>
            </w:tcBorders>
            <w:shd w:val="clear" w:color="auto" w:fill="auto"/>
            <w:noWrap/>
            <w:vAlign w:val="bottom"/>
            <w:hideMark/>
          </w:tcPr>
          <w:p w14:paraId="4204E0B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(3)</w:t>
            </w:r>
          </w:p>
        </w:tc>
        <w:tc>
          <w:tcPr>
            <w:tcW w:w="1446" w:type="dxa"/>
            <w:tcBorders>
              <w:top w:val="nil"/>
              <w:left w:val="nil"/>
              <w:bottom w:val="single" w:sz="4" w:space="0" w:color="auto"/>
              <w:right w:val="single" w:sz="4" w:space="0" w:color="auto"/>
            </w:tcBorders>
            <w:shd w:val="clear" w:color="auto" w:fill="auto"/>
            <w:noWrap/>
            <w:vAlign w:val="bottom"/>
            <w:hideMark/>
          </w:tcPr>
          <w:p w14:paraId="502CB9E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(4)</w:t>
            </w:r>
          </w:p>
        </w:tc>
        <w:tc>
          <w:tcPr>
            <w:tcW w:w="919" w:type="dxa"/>
            <w:tcBorders>
              <w:top w:val="nil"/>
              <w:left w:val="nil"/>
              <w:bottom w:val="single" w:sz="4" w:space="0" w:color="auto"/>
              <w:right w:val="single" w:sz="4" w:space="0" w:color="auto"/>
            </w:tcBorders>
            <w:shd w:val="clear" w:color="auto" w:fill="auto"/>
            <w:noWrap/>
            <w:vAlign w:val="bottom"/>
            <w:hideMark/>
          </w:tcPr>
          <w:p w14:paraId="5EE5617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(5)</w:t>
            </w:r>
          </w:p>
        </w:tc>
        <w:tc>
          <w:tcPr>
            <w:tcW w:w="1261" w:type="dxa"/>
            <w:tcBorders>
              <w:top w:val="nil"/>
              <w:left w:val="nil"/>
              <w:bottom w:val="single" w:sz="4" w:space="0" w:color="auto"/>
              <w:right w:val="single" w:sz="4" w:space="0" w:color="auto"/>
            </w:tcBorders>
            <w:shd w:val="clear" w:color="auto" w:fill="auto"/>
            <w:noWrap/>
            <w:vAlign w:val="bottom"/>
            <w:hideMark/>
          </w:tcPr>
          <w:p w14:paraId="20D9A83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(6)</w:t>
            </w:r>
          </w:p>
        </w:tc>
        <w:tc>
          <w:tcPr>
            <w:tcW w:w="1200" w:type="dxa"/>
            <w:tcBorders>
              <w:top w:val="nil"/>
              <w:left w:val="nil"/>
              <w:bottom w:val="single" w:sz="4" w:space="0" w:color="auto"/>
              <w:right w:val="single" w:sz="4" w:space="0" w:color="auto"/>
            </w:tcBorders>
            <w:shd w:val="clear" w:color="auto" w:fill="auto"/>
            <w:noWrap/>
            <w:vAlign w:val="bottom"/>
            <w:hideMark/>
          </w:tcPr>
          <w:p w14:paraId="59171B7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(7)</w:t>
            </w:r>
          </w:p>
        </w:tc>
        <w:tc>
          <w:tcPr>
            <w:tcW w:w="1660" w:type="dxa"/>
            <w:tcBorders>
              <w:top w:val="nil"/>
              <w:left w:val="nil"/>
              <w:bottom w:val="single" w:sz="4" w:space="0" w:color="auto"/>
              <w:right w:val="single" w:sz="4" w:space="0" w:color="auto"/>
            </w:tcBorders>
            <w:shd w:val="clear" w:color="auto" w:fill="auto"/>
            <w:noWrap/>
            <w:vAlign w:val="bottom"/>
            <w:hideMark/>
          </w:tcPr>
          <w:p w14:paraId="6685D47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(8)</w:t>
            </w:r>
          </w:p>
        </w:tc>
      </w:tr>
      <w:tr w:rsidR="00BA1026" w:rsidRPr="00BA1026" w14:paraId="621A9653"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48BEF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1</w:t>
            </w:r>
          </w:p>
        </w:tc>
        <w:tc>
          <w:tcPr>
            <w:tcW w:w="2280" w:type="dxa"/>
            <w:tcBorders>
              <w:top w:val="nil"/>
              <w:left w:val="nil"/>
              <w:bottom w:val="single" w:sz="4" w:space="0" w:color="auto"/>
              <w:right w:val="single" w:sz="4" w:space="0" w:color="auto"/>
            </w:tcBorders>
            <w:shd w:val="clear" w:color="auto" w:fill="auto"/>
            <w:noWrap/>
            <w:vAlign w:val="bottom"/>
            <w:hideMark/>
          </w:tcPr>
          <w:p w14:paraId="3CD1FBB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Generic</w:t>
            </w:r>
          </w:p>
        </w:tc>
        <w:tc>
          <w:tcPr>
            <w:tcW w:w="1054" w:type="dxa"/>
            <w:tcBorders>
              <w:top w:val="nil"/>
              <w:left w:val="nil"/>
              <w:bottom w:val="single" w:sz="4" w:space="0" w:color="auto"/>
              <w:right w:val="single" w:sz="4" w:space="0" w:color="auto"/>
            </w:tcBorders>
            <w:shd w:val="clear" w:color="auto" w:fill="auto"/>
            <w:noWrap/>
            <w:vAlign w:val="bottom"/>
            <w:hideMark/>
          </w:tcPr>
          <w:p w14:paraId="5EB379E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26591AA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4360D3F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74B1376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A8120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43C7C69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r>
      <w:tr w:rsidR="00BA1026" w:rsidRPr="00BA1026" w14:paraId="3834911E"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05D79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482C120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1</w:t>
            </w:r>
          </w:p>
        </w:tc>
        <w:tc>
          <w:tcPr>
            <w:tcW w:w="1054" w:type="dxa"/>
            <w:tcBorders>
              <w:top w:val="nil"/>
              <w:left w:val="nil"/>
              <w:bottom w:val="single" w:sz="4" w:space="0" w:color="auto"/>
              <w:right w:val="single" w:sz="4" w:space="0" w:color="auto"/>
            </w:tcBorders>
            <w:shd w:val="clear" w:color="auto" w:fill="auto"/>
            <w:noWrap/>
            <w:vAlign w:val="bottom"/>
            <w:hideMark/>
          </w:tcPr>
          <w:p w14:paraId="5DBD228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3BE3BDB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2AF2C3D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3E4EFFB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B4102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51DD773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E2978C3"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AFEE9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1F60BD4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2</w:t>
            </w:r>
          </w:p>
        </w:tc>
        <w:tc>
          <w:tcPr>
            <w:tcW w:w="1054" w:type="dxa"/>
            <w:tcBorders>
              <w:top w:val="nil"/>
              <w:left w:val="nil"/>
              <w:bottom w:val="single" w:sz="4" w:space="0" w:color="auto"/>
              <w:right w:val="single" w:sz="4" w:space="0" w:color="auto"/>
            </w:tcBorders>
            <w:shd w:val="clear" w:color="auto" w:fill="auto"/>
            <w:noWrap/>
            <w:vAlign w:val="bottom"/>
            <w:hideMark/>
          </w:tcPr>
          <w:p w14:paraId="5D4AC70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18C331A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135413F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1B8F4EE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D237F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12BA3FA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52CAC9F7"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0A8B0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77859D7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3</w:t>
            </w:r>
          </w:p>
        </w:tc>
        <w:tc>
          <w:tcPr>
            <w:tcW w:w="1054" w:type="dxa"/>
            <w:tcBorders>
              <w:top w:val="nil"/>
              <w:left w:val="nil"/>
              <w:bottom w:val="single" w:sz="4" w:space="0" w:color="auto"/>
              <w:right w:val="single" w:sz="4" w:space="0" w:color="auto"/>
            </w:tcBorders>
            <w:shd w:val="clear" w:color="auto" w:fill="auto"/>
            <w:noWrap/>
            <w:vAlign w:val="bottom"/>
            <w:hideMark/>
          </w:tcPr>
          <w:p w14:paraId="5BF677A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19584B8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6B5582E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4A8BDF7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08A25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2D48895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F3668B3"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B2FB5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156241E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4</w:t>
            </w:r>
          </w:p>
        </w:tc>
        <w:tc>
          <w:tcPr>
            <w:tcW w:w="1054" w:type="dxa"/>
            <w:tcBorders>
              <w:top w:val="nil"/>
              <w:left w:val="nil"/>
              <w:bottom w:val="single" w:sz="4" w:space="0" w:color="auto"/>
              <w:right w:val="single" w:sz="4" w:space="0" w:color="auto"/>
            </w:tcBorders>
            <w:shd w:val="clear" w:color="auto" w:fill="auto"/>
            <w:noWrap/>
            <w:vAlign w:val="bottom"/>
            <w:hideMark/>
          </w:tcPr>
          <w:p w14:paraId="7587255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5CAF6B9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50BE7D1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36D2501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D56A58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4018B72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3DDD115"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5B4A3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0A3BA3E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5</w:t>
            </w:r>
          </w:p>
        </w:tc>
        <w:tc>
          <w:tcPr>
            <w:tcW w:w="1054" w:type="dxa"/>
            <w:tcBorders>
              <w:top w:val="nil"/>
              <w:left w:val="nil"/>
              <w:bottom w:val="single" w:sz="4" w:space="0" w:color="auto"/>
              <w:right w:val="single" w:sz="4" w:space="0" w:color="auto"/>
            </w:tcBorders>
            <w:shd w:val="clear" w:color="auto" w:fill="auto"/>
            <w:noWrap/>
            <w:vAlign w:val="bottom"/>
            <w:hideMark/>
          </w:tcPr>
          <w:p w14:paraId="2D0BD96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3A9FB09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1B4558F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4E7378C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ECBA0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1AA9EC6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F6536BE" w14:textId="77777777" w:rsidTr="00BA1026">
        <w:trPr>
          <w:trHeight w:val="73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AABA9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2</w:t>
            </w:r>
          </w:p>
        </w:tc>
        <w:tc>
          <w:tcPr>
            <w:tcW w:w="2280" w:type="dxa"/>
            <w:tcBorders>
              <w:top w:val="nil"/>
              <w:left w:val="nil"/>
              <w:bottom w:val="single" w:sz="4" w:space="0" w:color="auto"/>
              <w:right w:val="single" w:sz="4" w:space="0" w:color="auto"/>
            </w:tcBorders>
            <w:shd w:val="clear" w:color="auto" w:fill="auto"/>
            <w:vAlign w:val="center"/>
            <w:hideMark/>
          </w:tcPr>
          <w:p w14:paraId="03C41F6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2: Danh mục thuốc biệt dược hoặc TĐĐT</w:t>
            </w:r>
          </w:p>
        </w:tc>
        <w:tc>
          <w:tcPr>
            <w:tcW w:w="1054" w:type="dxa"/>
            <w:tcBorders>
              <w:top w:val="nil"/>
              <w:left w:val="nil"/>
              <w:bottom w:val="single" w:sz="4" w:space="0" w:color="auto"/>
              <w:right w:val="single" w:sz="4" w:space="0" w:color="auto"/>
            </w:tcBorders>
            <w:shd w:val="clear" w:color="auto" w:fill="auto"/>
            <w:noWrap/>
            <w:vAlign w:val="bottom"/>
            <w:hideMark/>
          </w:tcPr>
          <w:p w14:paraId="15F553E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7FA0F2E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5C9358E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1BC6F07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0498F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5D6D265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3789B19" w14:textId="77777777" w:rsidTr="00BA1026">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F1EE0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3</w:t>
            </w:r>
          </w:p>
        </w:tc>
        <w:tc>
          <w:tcPr>
            <w:tcW w:w="2280" w:type="dxa"/>
            <w:tcBorders>
              <w:top w:val="nil"/>
              <w:left w:val="nil"/>
              <w:bottom w:val="single" w:sz="4" w:space="0" w:color="auto"/>
              <w:right w:val="single" w:sz="4" w:space="0" w:color="auto"/>
            </w:tcBorders>
            <w:shd w:val="clear" w:color="auto" w:fill="auto"/>
            <w:vAlign w:val="center"/>
            <w:hideMark/>
          </w:tcPr>
          <w:p w14:paraId="6444E4D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lang w:val="pt-BR"/>
              </w:rPr>
              <w:t xml:space="preserve">Gói 3: Thuốc dược liệu, thuốc cổ truyền </w:t>
            </w:r>
          </w:p>
        </w:tc>
        <w:tc>
          <w:tcPr>
            <w:tcW w:w="1054" w:type="dxa"/>
            <w:tcBorders>
              <w:top w:val="nil"/>
              <w:left w:val="nil"/>
              <w:bottom w:val="single" w:sz="4" w:space="0" w:color="auto"/>
              <w:right w:val="single" w:sz="4" w:space="0" w:color="auto"/>
            </w:tcBorders>
            <w:shd w:val="clear" w:color="auto" w:fill="auto"/>
            <w:noWrap/>
            <w:vAlign w:val="bottom"/>
            <w:hideMark/>
          </w:tcPr>
          <w:p w14:paraId="420D1B8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0BE6B03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2C02E61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06424F2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E397F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0E49777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12F2B3B"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E2CE8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7C19A63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1</w:t>
            </w:r>
          </w:p>
        </w:tc>
        <w:tc>
          <w:tcPr>
            <w:tcW w:w="1054" w:type="dxa"/>
            <w:tcBorders>
              <w:top w:val="nil"/>
              <w:left w:val="nil"/>
              <w:bottom w:val="single" w:sz="4" w:space="0" w:color="auto"/>
              <w:right w:val="single" w:sz="4" w:space="0" w:color="auto"/>
            </w:tcBorders>
            <w:shd w:val="clear" w:color="auto" w:fill="auto"/>
            <w:noWrap/>
            <w:vAlign w:val="bottom"/>
            <w:hideMark/>
          </w:tcPr>
          <w:p w14:paraId="7F0BA83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7D41EE9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656C281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014B14F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86EE41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113173A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69388B47"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9A548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30AA37B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2</w:t>
            </w:r>
          </w:p>
        </w:tc>
        <w:tc>
          <w:tcPr>
            <w:tcW w:w="1054" w:type="dxa"/>
            <w:tcBorders>
              <w:top w:val="nil"/>
              <w:left w:val="nil"/>
              <w:bottom w:val="single" w:sz="4" w:space="0" w:color="auto"/>
              <w:right w:val="single" w:sz="4" w:space="0" w:color="auto"/>
            </w:tcBorders>
            <w:shd w:val="clear" w:color="auto" w:fill="auto"/>
            <w:noWrap/>
            <w:vAlign w:val="bottom"/>
            <w:hideMark/>
          </w:tcPr>
          <w:p w14:paraId="0D28D5A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729A386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21725FC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3BD0E3C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BE3F2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888A9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771F4D2" w14:textId="77777777" w:rsidTr="00BA1026">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44223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lastRenderedPageBreak/>
              <w:t>4</w:t>
            </w:r>
          </w:p>
        </w:tc>
        <w:tc>
          <w:tcPr>
            <w:tcW w:w="2280" w:type="dxa"/>
            <w:tcBorders>
              <w:top w:val="nil"/>
              <w:left w:val="nil"/>
              <w:bottom w:val="single" w:sz="4" w:space="0" w:color="auto"/>
              <w:right w:val="single" w:sz="4" w:space="0" w:color="auto"/>
            </w:tcBorders>
            <w:shd w:val="clear" w:color="auto" w:fill="auto"/>
            <w:vAlign w:val="center"/>
            <w:hideMark/>
          </w:tcPr>
          <w:p w14:paraId="05E2A39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lang w:val="pt-BR"/>
              </w:rPr>
              <w:t xml:space="preserve">Gói </w:t>
            </w:r>
            <w:r w:rsidRPr="00BA1026">
              <w:rPr>
                <w:rFonts w:eastAsia="Times New Roman"/>
                <w:color w:val="000000"/>
                <w:sz w:val="28"/>
                <w:szCs w:val="28"/>
                <w:bdr w:val="none" w:sz="0" w:space="0" w:color="auto"/>
                <w:lang w:val="pt-BR"/>
              </w:rPr>
              <w:t>:Dược liệu</w:t>
            </w:r>
          </w:p>
        </w:tc>
        <w:tc>
          <w:tcPr>
            <w:tcW w:w="1054" w:type="dxa"/>
            <w:tcBorders>
              <w:top w:val="nil"/>
              <w:left w:val="nil"/>
              <w:bottom w:val="single" w:sz="4" w:space="0" w:color="auto"/>
              <w:right w:val="single" w:sz="4" w:space="0" w:color="auto"/>
            </w:tcBorders>
            <w:shd w:val="clear" w:color="auto" w:fill="auto"/>
            <w:noWrap/>
            <w:vAlign w:val="bottom"/>
            <w:hideMark/>
          </w:tcPr>
          <w:p w14:paraId="62AB272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5B0B008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5021103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1F77020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3395219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7B36FC1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1510A400" w14:textId="77777777" w:rsidTr="00BA1026">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C9D68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5</w:t>
            </w:r>
          </w:p>
        </w:tc>
        <w:tc>
          <w:tcPr>
            <w:tcW w:w="2280" w:type="dxa"/>
            <w:tcBorders>
              <w:top w:val="nil"/>
              <w:left w:val="nil"/>
              <w:bottom w:val="single" w:sz="4" w:space="0" w:color="auto"/>
              <w:right w:val="single" w:sz="4" w:space="0" w:color="auto"/>
            </w:tcBorders>
            <w:shd w:val="clear" w:color="auto" w:fill="auto"/>
            <w:vAlign w:val="center"/>
            <w:hideMark/>
          </w:tcPr>
          <w:p w14:paraId="0F37183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Vị Thuốc cổ truyền</w:t>
            </w:r>
          </w:p>
        </w:tc>
        <w:tc>
          <w:tcPr>
            <w:tcW w:w="1054" w:type="dxa"/>
            <w:tcBorders>
              <w:top w:val="nil"/>
              <w:left w:val="nil"/>
              <w:bottom w:val="single" w:sz="4" w:space="0" w:color="auto"/>
              <w:right w:val="single" w:sz="4" w:space="0" w:color="auto"/>
            </w:tcBorders>
            <w:shd w:val="clear" w:color="auto" w:fill="auto"/>
            <w:noWrap/>
            <w:vAlign w:val="bottom"/>
            <w:hideMark/>
          </w:tcPr>
          <w:p w14:paraId="4FA99BE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446" w:type="dxa"/>
            <w:tcBorders>
              <w:top w:val="nil"/>
              <w:left w:val="nil"/>
              <w:bottom w:val="single" w:sz="4" w:space="0" w:color="auto"/>
              <w:right w:val="single" w:sz="4" w:space="0" w:color="auto"/>
            </w:tcBorders>
            <w:shd w:val="clear" w:color="auto" w:fill="auto"/>
            <w:noWrap/>
            <w:vAlign w:val="bottom"/>
            <w:hideMark/>
          </w:tcPr>
          <w:p w14:paraId="38CF9CA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919" w:type="dxa"/>
            <w:tcBorders>
              <w:top w:val="nil"/>
              <w:left w:val="nil"/>
              <w:bottom w:val="single" w:sz="4" w:space="0" w:color="auto"/>
              <w:right w:val="single" w:sz="4" w:space="0" w:color="auto"/>
            </w:tcBorders>
            <w:shd w:val="clear" w:color="auto" w:fill="auto"/>
            <w:noWrap/>
            <w:vAlign w:val="bottom"/>
            <w:hideMark/>
          </w:tcPr>
          <w:p w14:paraId="0FBA80E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61" w:type="dxa"/>
            <w:tcBorders>
              <w:top w:val="nil"/>
              <w:left w:val="nil"/>
              <w:bottom w:val="single" w:sz="4" w:space="0" w:color="auto"/>
              <w:right w:val="single" w:sz="4" w:space="0" w:color="auto"/>
            </w:tcBorders>
            <w:shd w:val="clear" w:color="auto" w:fill="auto"/>
            <w:noWrap/>
            <w:vAlign w:val="bottom"/>
            <w:hideMark/>
          </w:tcPr>
          <w:p w14:paraId="00F0C30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77204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660" w:type="dxa"/>
            <w:tcBorders>
              <w:top w:val="nil"/>
              <w:left w:val="nil"/>
              <w:bottom w:val="single" w:sz="4" w:space="0" w:color="auto"/>
              <w:right w:val="single" w:sz="4" w:space="0" w:color="auto"/>
            </w:tcBorders>
            <w:shd w:val="clear" w:color="auto" w:fill="auto"/>
            <w:noWrap/>
            <w:vAlign w:val="bottom"/>
            <w:hideMark/>
          </w:tcPr>
          <w:p w14:paraId="081E7F9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5330F1A" w14:textId="77777777" w:rsidTr="00BA1026">
        <w:trPr>
          <w:trHeight w:val="40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70465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280" w:type="dxa"/>
            <w:tcBorders>
              <w:top w:val="nil"/>
              <w:left w:val="nil"/>
              <w:bottom w:val="single" w:sz="4" w:space="0" w:color="auto"/>
              <w:right w:val="single" w:sz="4" w:space="0" w:color="auto"/>
            </w:tcBorders>
            <w:shd w:val="clear" w:color="auto" w:fill="auto"/>
            <w:vAlign w:val="center"/>
            <w:hideMark/>
          </w:tcPr>
          <w:p w14:paraId="0046570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w:t>
            </w:r>
          </w:p>
        </w:tc>
        <w:tc>
          <w:tcPr>
            <w:tcW w:w="1054" w:type="dxa"/>
            <w:tcBorders>
              <w:top w:val="nil"/>
              <w:left w:val="nil"/>
              <w:bottom w:val="single" w:sz="4" w:space="0" w:color="auto"/>
              <w:right w:val="single" w:sz="4" w:space="0" w:color="auto"/>
            </w:tcBorders>
            <w:shd w:val="clear" w:color="auto" w:fill="auto"/>
            <w:noWrap/>
            <w:vAlign w:val="bottom"/>
            <w:hideMark/>
          </w:tcPr>
          <w:p w14:paraId="2584546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X</w:t>
            </w:r>
          </w:p>
        </w:tc>
        <w:tc>
          <w:tcPr>
            <w:tcW w:w="1446" w:type="dxa"/>
            <w:tcBorders>
              <w:top w:val="nil"/>
              <w:left w:val="nil"/>
              <w:bottom w:val="single" w:sz="4" w:space="0" w:color="auto"/>
              <w:right w:val="single" w:sz="4" w:space="0" w:color="auto"/>
            </w:tcBorders>
            <w:shd w:val="clear" w:color="auto" w:fill="auto"/>
            <w:noWrap/>
            <w:vAlign w:val="bottom"/>
            <w:hideMark/>
          </w:tcPr>
          <w:p w14:paraId="60A685C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x </w:t>
            </w:r>
          </w:p>
        </w:tc>
        <w:tc>
          <w:tcPr>
            <w:tcW w:w="919" w:type="dxa"/>
            <w:tcBorders>
              <w:top w:val="nil"/>
              <w:left w:val="nil"/>
              <w:bottom w:val="single" w:sz="4" w:space="0" w:color="auto"/>
              <w:right w:val="single" w:sz="4" w:space="0" w:color="auto"/>
            </w:tcBorders>
            <w:shd w:val="clear" w:color="auto" w:fill="auto"/>
            <w:noWrap/>
            <w:vAlign w:val="bottom"/>
            <w:hideMark/>
          </w:tcPr>
          <w:p w14:paraId="6F66F86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X</w:t>
            </w:r>
          </w:p>
        </w:tc>
        <w:tc>
          <w:tcPr>
            <w:tcW w:w="1261" w:type="dxa"/>
            <w:tcBorders>
              <w:top w:val="nil"/>
              <w:left w:val="nil"/>
              <w:bottom w:val="single" w:sz="4" w:space="0" w:color="auto"/>
              <w:right w:val="single" w:sz="4" w:space="0" w:color="auto"/>
            </w:tcBorders>
            <w:shd w:val="clear" w:color="auto" w:fill="auto"/>
            <w:noWrap/>
            <w:vAlign w:val="bottom"/>
            <w:hideMark/>
          </w:tcPr>
          <w:p w14:paraId="5C54BB2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X</w:t>
            </w:r>
          </w:p>
        </w:tc>
        <w:tc>
          <w:tcPr>
            <w:tcW w:w="1200" w:type="dxa"/>
            <w:tcBorders>
              <w:top w:val="nil"/>
              <w:left w:val="nil"/>
              <w:bottom w:val="single" w:sz="4" w:space="0" w:color="auto"/>
              <w:right w:val="single" w:sz="4" w:space="0" w:color="auto"/>
            </w:tcBorders>
            <w:shd w:val="clear" w:color="auto" w:fill="auto"/>
            <w:noWrap/>
            <w:vAlign w:val="bottom"/>
            <w:hideMark/>
          </w:tcPr>
          <w:p w14:paraId="399D578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x</w:t>
            </w:r>
          </w:p>
        </w:tc>
        <w:tc>
          <w:tcPr>
            <w:tcW w:w="1660" w:type="dxa"/>
            <w:tcBorders>
              <w:top w:val="nil"/>
              <w:left w:val="nil"/>
              <w:bottom w:val="single" w:sz="4" w:space="0" w:color="auto"/>
              <w:right w:val="single" w:sz="4" w:space="0" w:color="auto"/>
            </w:tcBorders>
            <w:shd w:val="clear" w:color="auto" w:fill="auto"/>
            <w:noWrap/>
            <w:vAlign w:val="bottom"/>
            <w:hideMark/>
          </w:tcPr>
          <w:p w14:paraId="6433E05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bl>
    <w:p w14:paraId="02D71E9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bCs/>
          <w:sz w:val="28"/>
          <w:szCs w:val="28"/>
          <w:bdr w:val="none" w:sz="0" w:space="0" w:color="auto"/>
          <w:lang w:val="es-ES"/>
        </w:rPr>
      </w:pPr>
      <w:r w:rsidRPr="00BA1026">
        <w:rPr>
          <w:rFonts w:eastAsia="Times New Roman"/>
          <w:bCs/>
          <w:sz w:val="28"/>
          <w:szCs w:val="28"/>
          <w:bdr w:val="none" w:sz="0" w:space="0" w:color="auto"/>
          <w:lang w:val="es-ES"/>
        </w:rPr>
        <w:t xml:space="preserve">Cột (8) Ghi tóm tắt nguyên nhân chính phần chênh lệch tăng, giảm </w:t>
      </w:r>
    </w:p>
    <w:p w14:paraId="11BCEE3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567"/>
        <w:jc w:val="both"/>
        <w:rPr>
          <w:rFonts w:eastAsia="Times New Roman"/>
          <w:bCs/>
          <w:sz w:val="28"/>
          <w:szCs w:val="28"/>
          <w:bdr w:val="none" w:sz="0" w:space="0" w:color="auto"/>
          <w:lang w:val="es-ES"/>
        </w:rPr>
      </w:pPr>
      <w:r w:rsidRPr="00BA1026">
        <w:rPr>
          <w:rFonts w:eastAsia="Times New Roman"/>
          <w:bCs/>
          <w:sz w:val="28"/>
          <w:szCs w:val="28"/>
          <w:bdr w:val="none" w:sz="0" w:space="0" w:color="auto"/>
          <w:lang w:val="es-ES"/>
        </w:rPr>
        <w:t>Chi tiết các gói thầu được thông qua theo phụ lục đính kèm</w:t>
      </w:r>
    </w:p>
    <w:p w14:paraId="180B23F3" w14:textId="77777777" w:rsidR="00BA1026" w:rsidRPr="00BA1026" w:rsidRDefault="00BA1026" w:rsidP="00BA102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iCs/>
          <w:sz w:val="28"/>
          <w:szCs w:val="28"/>
          <w:bdr w:val="none" w:sz="0" w:space="0" w:color="auto"/>
        </w:rPr>
      </w:pPr>
      <w:r w:rsidRPr="00BA1026">
        <w:rPr>
          <w:rFonts w:eastAsia="Times New Roman"/>
          <w:iCs/>
          <w:sz w:val="28"/>
          <w:szCs w:val="28"/>
          <w:bdr w:val="none" w:sz="0" w:space="0" w:color="auto"/>
        </w:rPr>
        <w:t xml:space="preserve"> </w:t>
      </w:r>
      <w:r w:rsidRPr="00BA1026">
        <w:rPr>
          <w:rFonts w:eastAsia="Times New Roman"/>
          <w:b/>
          <w:iCs/>
          <w:sz w:val="28"/>
          <w:szCs w:val="28"/>
          <w:bdr w:val="none" w:sz="0" w:space="0" w:color="auto"/>
        </w:rPr>
        <w:t xml:space="preserve">Phần chi tiết các gói thầu yêu cầu điều chỉnh, sửa đổi, bổ sung </w:t>
      </w:r>
    </w:p>
    <w:tbl>
      <w:tblPr>
        <w:tblW w:w="9465" w:type="dxa"/>
        <w:tblInd w:w="93" w:type="dxa"/>
        <w:tblLook w:val="04A0" w:firstRow="1" w:lastRow="0" w:firstColumn="1" w:lastColumn="0" w:noHBand="0" w:noVBand="1"/>
      </w:tblPr>
      <w:tblGrid>
        <w:gridCol w:w="538"/>
        <w:gridCol w:w="2280"/>
        <w:gridCol w:w="2507"/>
        <w:gridCol w:w="2160"/>
        <w:gridCol w:w="1980"/>
      </w:tblGrid>
      <w:tr w:rsidR="00BA1026" w:rsidRPr="00BA1026" w14:paraId="6C67B022" w14:textId="77777777" w:rsidTr="00BA1026">
        <w:trPr>
          <w:trHeight w:val="610"/>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EF0B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STT</w:t>
            </w:r>
          </w:p>
        </w:tc>
        <w:tc>
          <w:tcPr>
            <w:tcW w:w="2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4F18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Tên Gói thầu</w:t>
            </w:r>
          </w:p>
        </w:tc>
        <w:tc>
          <w:tcPr>
            <w:tcW w:w="2507" w:type="dxa"/>
            <w:tcBorders>
              <w:top w:val="single" w:sz="4" w:space="0" w:color="auto"/>
              <w:left w:val="nil"/>
              <w:right w:val="single" w:sz="4" w:space="0" w:color="auto"/>
            </w:tcBorders>
            <w:shd w:val="clear" w:color="auto" w:fill="auto"/>
            <w:noWrap/>
            <w:vAlign w:val="center"/>
            <w:hideMark/>
          </w:tcPr>
          <w:p w14:paraId="1B835EB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 danh mục</w:t>
            </w:r>
          </w:p>
        </w:tc>
        <w:tc>
          <w:tcPr>
            <w:tcW w:w="2160" w:type="dxa"/>
            <w:tcBorders>
              <w:top w:val="single" w:sz="4" w:space="0" w:color="auto"/>
              <w:left w:val="nil"/>
              <w:right w:val="single" w:sz="4" w:space="0" w:color="auto"/>
            </w:tcBorders>
            <w:shd w:val="clear" w:color="auto" w:fill="auto"/>
            <w:noWrap/>
            <w:vAlign w:val="center"/>
            <w:hideMark/>
          </w:tcPr>
          <w:p w14:paraId="19D4E6E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 tiền (đồng)</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9E94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Ghi chú</w:t>
            </w:r>
          </w:p>
        </w:tc>
      </w:tr>
      <w:tr w:rsidR="00BA1026" w:rsidRPr="00BA1026" w14:paraId="24B7D0D0"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60DCEE4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(1)</w:t>
            </w:r>
          </w:p>
        </w:tc>
        <w:tc>
          <w:tcPr>
            <w:tcW w:w="2280" w:type="dxa"/>
            <w:tcBorders>
              <w:top w:val="nil"/>
              <w:left w:val="nil"/>
              <w:bottom w:val="single" w:sz="4" w:space="0" w:color="auto"/>
              <w:right w:val="single" w:sz="4" w:space="0" w:color="auto"/>
            </w:tcBorders>
            <w:shd w:val="clear" w:color="auto" w:fill="auto"/>
            <w:noWrap/>
            <w:vAlign w:val="bottom"/>
            <w:hideMark/>
          </w:tcPr>
          <w:p w14:paraId="16AE7EB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(2)</w:t>
            </w:r>
          </w:p>
        </w:tc>
        <w:tc>
          <w:tcPr>
            <w:tcW w:w="2507" w:type="dxa"/>
            <w:tcBorders>
              <w:top w:val="nil"/>
              <w:left w:val="nil"/>
              <w:bottom w:val="single" w:sz="4" w:space="0" w:color="auto"/>
              <w:right w:val="single" w:sz="4" w:space="0" w:color="auto"/>
            </w:tcBorders>
            <w:shd w:val="clear" w:color="auto" w:fill="auto"/>
            <w:noWrap/>
            <w:vAlign w:val="bottom"/>
            <w:hideMark/>
          </w:tcPr>
          <w:p w14:paraId="3F3F6F7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(3)</w:t>
            </w:r>
          </w:p>
        </w:tc>
        <w:tc>
          <w:tcPr>
            <w:tcW w:w="2160" w:type="dxa"/>
            <w:tcBorders>
              <w:top w:val="nil"/>
              <w:left w:val="nil"/>
              <w:bottom w:val="single" w:sz="4" w:space="0" w:color="auto"/>
              <w:right w:val="single" w:sz="4" w:space="0" w:color="auto"/>
            </w:tcBorders>
            <w:shd w:val="clear" w:color="auto" w:fill="auto"/>
            <w:noWrap/>
            <w:vAlign w:val="bottom"/>
            <w:hideMark/>
          </w:tcPr>
          <w:p w14:paraId="7FA5262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(4)</w:t>
            </w:r>
          </w:p>
        </w:tc>
        <w:tc>
          <w:tcPr>
            <w:tcW w:w="1980" w:type="dxa"/>
            <w:tcBorders>
              <w:top w:val="nil"/>
              <w:left w:val="nil"/>
              <w:bottom w:val="single" w:sz="4" w:space="0" w:color="auto"/>
              <w:right w:val="single" w:sz="4" w:space="0" w:color="auto"/>
            </w:tcBorders>
            <w:shd w:val="clear" w:color="auto" w:fill="auto"/>
            <w:noWrap/>
            <w:vAlign w:val="bottom"/>
            <w:hideMark/>
          </w:tcPr>
          <w:p w14:paraId="7DB5061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(3)</w:t>
            </w:r>
          </w:p>
        </w:tc>
      </w:tr>
      <w:tr w:rsidR="00BA1026" w:rsidRPr="00BA1026" w14:paraId="3B1A8CAA"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AD28C6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1</w:t>
            </w:r>
          </w:p>
        </w:tc>
        <w:tc>
          <w:tcPr>
            <w:tcW w:w="2280" w:type="dxa"/>
            <w:tcBorders>
              <w:top w:val="nil"/>
              <w:left w:val="nil"/>
              <w:bottom w:val="single" w:sz="4" w:space="0" w:color="auto"/>
              <w:right w:val="single" w:sz="4" w:space="0" w:color="auto"/>
            </w:tcBorders>
            <w:shd w:val="clear" w:color="auto" w:fill="auto"/>
            <w:noWrap/>
            <w:vAlign w:val="bottom"/>
            <w:hideMark/>
          </w:tcPr>
          <w:p w14:paraId="3A61719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Generic</w:t>
            </w:r>
          </w:p>
        </w:tc>
        <w:tc>
          <w:tcPr>
            <w:tcW w:w="2507" w:type="dxa"/>
            <w:tcBorders>
              <w:top w:val="nil"/>
              <w:left w:val="nil"/>
              <w:bottom w:val="single" w:sz="4" w:space="0" w:color="auto"/>
              <w:right w:val="single" w:sz="4" w:space="0" w:color="auto"/>
            </w:tcBorders>
            <w:shd w:val="clear" w:color="auto" w:fill="auto"/>
            <w:noWrap/>
            <w:vAlign w:val="bottom"/>
            <w:hideMark/>
          </w:tcPr>
          <w:p w14:paraId="475042D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6D22064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4D57C48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 </w:t>
            </w:r>
          </w:p>
        </w:tc>
      </w:tr>
      <w:tr w:rsidR="00BA1026" w:rsidRPr="00BA1026" w14:paraId="56814252"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4931CA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1ABE92F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1</w:t>
            </w:r>
          </w:p>
        </w:tc>
        <w:tc>
          <w:tcPr>
            <w:tcW w:w="2507" w:type="dxa"/>
            <w:tcBorders>
              <w:top w:val="nil"/>
              <w:left w:val="nil"/>
              <w:bottom w:val="single" w:sz="4" w:space="0" w:color="auto"/>
              <w:right w:val="single" w:sz="4" w:space="0" w:color="auto"/>
            </w:tcBorders>
            <w:shd w:val="clear" w:color="auto" w:fill="auto"/>
            <w:noWrap/>
            <w:vAlign w:val="bottom"/>
            <w:hideMark/>
          </w:tcPr>
          <w:p w14:paraId="1C193AA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0EEC6E4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1F4FE14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29BBC211"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37DA171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44B5666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2</w:t>
            </w:r>
          </w:p>
        </w:tc>
        <w:tc>
          <w:tcPr>
            <w:tcW w:w="2507" w:type="dxa"/>
            <w:tcBorders>
              <w:top w:val="nil"/>
              <w:left w:val="nil"/>
              <w:bottom w:val="single" w:sz="4" w:space="0" w:color="auto"/>
              <w:right w:val="single" w:sz="4" w:space="0" w:color="auto"/>
            </w:tcBorders>
            <w:shd w:val="clear" w:color="auto" w:fill="auto"/>
            <w:noWrap/>
            <w:vAlign w:val="bottom"/>
            <w:hideMark/>
          </w:tcPr>
          <w:p w14:paraId="7E26B0C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2D59561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5749151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1C0F48F2"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310D96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5871D68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3</w:t>
            </w:r>
          </w:p>
        </w:tc>
        <w:tc>
          <w:tcPr>
            <w:tcW w:w="2507" w:type="dxa"/>
            <w:tcBorders>
              <w:top w:val="nil"/>
              <w:left w:val="nil"/>
              <w:bottom w:val="single" w:sz="4" w:space="0" w:color="auto"/>
              <w:right w:val="single" w:sz="4" w:space="0" w:color="auto"/>
            </w:tcBorders>
            <w:shd w:val="clear" w:color="auto" w:fill="auto"/>
            <w:noWrap/>
            <w:vAlign w:val="bottom"/>
            <w:hideMark/>
          </w:tcPr>
          <w:p w14:paraId="223EFDA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659529D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672C57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2294C03"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16E1B0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4810588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4</w:t>
            </w:r>
          </w:p>
        </w:tc>
        <w:tc>
          <w:tcPr>
            <w:tcW w:w="2507" w:type="dxa"/>
            <w:tcBorders>
              <w:top w:val="nil"/>
              <w:left w:val="nil"/>
              <w:bottom w:val="single" w:sz="4" w:space="0" w:color="auto"/>
              <w:right w:val="single" w:sz="4" w:space="0" w:color="auto"/>
            </w:tcBorders>
            <w:shd w:val="clear" w:color="auto" w:fill="auto"/>
            <w:noWrap/>
            <w:vAlign w:val="bottom"/>
            <w:hideMark/>
          </w:tcPr>
          <w:p w14:paraId="362008B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05FBCCC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7EC5FF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64F7A6B2"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555D00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781B6F1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5</w:t>
            </w:r>
          </w:p>
        </w:tc>
        <w:tc>
          <w:tcPr>
            <w:tcW w:w="2507" w:type="dxa"/>
            <w:tcBorders>
              <w:top w:val="nil"/>
              <w:left w:val="nil"/>
              <w:bottom w:val="single" w:sz="4" w:space="0" w:color="auto"/>
              <w:right w:val="single" w:sz="4" w:space="0" w:color="auto"/>
            </w:tcBorders>
            <w:shd w:val="clear" w:color="auto" w:fill="auto"/>
            <w:noWrap/>
            <w:vAlign w:val="bottom"/>
            <w:hideMark/>
          </w:tcPr>
          <w:p w14:paraId="4F80D23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1C0C74C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E7A02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0D8512A" w14:textId="77777777" w:rsidTr="00BA1026">
        <w:trPr>
          <w:trHeight w:val="735"/>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BC2F32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2</w:t>
            </w:r>
          </w:p>
        </w:tc>
        <w:tc>
          <w:tcPr>
            <w:tcW w:w="2280" w:type="dxa"/>
            <w:tcBorders>
              <w:top w:val="nil"/>
              <w:left w:val="nil"/>
              <w:bottom w:val="single" w:sz="4" w:space="0" w:color="auto"/>
              <w:right w:val="single" w:sz="4" w:space="0" w:color="auto"/>
            </w:tcBorders>
            <w:shd w:val="clear" w:color="auto" w:fill="auto"/>
            <w:vAlign w:val="center"/>
            <w:hideMark/>
          </w:tcPr>
          <w:p w14:paraId="50F6D5A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2: Danh mục thuốc biệt dược hoặc TĐĐT</w:t>
            </w:r>
          </w:p>
        </w:tc>
        <w:tc>
          <w:tcPr>
            <w:tcW w:w="2507" w:type="dxa"/>
            <w:tcBorders>
              <w:top w:val="nil"/>
              <w:left w:val="nil"/>
              <w:bottom w:val="single" w:sz="4" w:space="0" w:color="auto"/>
              <w:right w:val="single" w:sz="4" w:space="0" w:color="auto"/>
            </w:tcBorders>
            <w:shd w:val="clear" w:color="auto" w:fill="auto"/>
            <w:noWrap/>
            <w:vAlign w:val="bottom"/>
            <w:hideMark/>
          </w:tcPr>
          <w:p w14:paraId="286ED07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3E3F4D0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1D7BC8F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41C87F7" w14:textId="77777777" w:rsidTr="00BA1026">
        <w:trPr>
          <w:trHeight w:val="6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75AE980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3</w:t>
            </w:r>
          </w:p>
        </w:tc>
        <w:tc>
          <w:tcPr>
            <w:tcW w:w="2280" w:type="dxa"/>
            <w:tcBorders>
              <w:top w:val="nil"/>
              <w:left w:val="nil"/>
              <w:bottom w:val="single" w:sz="4" w:space="0" w:color="auto"/>
              <w:right w:val="single" w:sz="4" w:space="0" w:color="auto"/>
            </w:tcBorders>
            <w:shd w:val="clear" w:color="auto" w:fill="auto"/>
            <w:vAlign w:val="center"/>
            <w:hideMark/>
          </w:tcPr>
          <w:p w14:paraId="460AB08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lang w:val="pt-BR"/>
              </w:rPr>
              <w:t xml:space="preserve">Gói 3: Thuốc dược liệu, thuốc cổ truyền </w:t>
            </w:r>
          </w:p>
        </w:tc>
        <w:tc>
          <w:tcPr>
            <w:tcW w:w="2507" w:type="dxa"/>
            <w:tcBorders>
              <w:top w:val="nil"/>
              <w:left w:val="nil"/>
              <w:bottom w:val="single" w:sz="4" w:space="0" w:color="auto"/>
              <w:right w:val="single" w:sz="4" w:space="0" w:color="auto"/>
            </w:tcBorders>
            <w:shd w:val="clear" w:color="auto" w:fill="auto"/>
            <w:noWrap/>
            <w:vAlign w:val="bottom"/>
            <w:hideMark/>
          </w:tcPr>
          <w:p w14:paraId="232364F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1FE43DF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122A842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6509E080"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598C04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6014804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1</w:t>
            </w:r>
          </w:p>
        </w:tc>
        <w:tc>
          <w:tcPr>
            <w:tcW w:w="2507" w:type="dxa"/>
            <w:tcBorders>
              <w:top w:val="nil"/>
              <w:left w:val="nil"/>
              <w:bottom w:val="single" w:sz="4" w:space="0" w:color="auto"/>
              <w:right w:val="single" w:sz="4" w:space="0" w:color="auto"/>
            </w:tcBorders>
            <w:shd w:val="clear" w:color="auto" w:fill="auto"/>
            <w:noWrap/>
            <w:vAlign w:val="bottom"/>
            <w:hideMark/>
          </w:tcPr>
          <w:p w14:paraId="0D8A685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11D1495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4F84F6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4F752BA7"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6F68B6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w:t>
            </w:r>
          </w:p>
        </w:tc>
        <w:tc>
          <w:tcPr>
            <w:tcW w:w="2280" w:type="dxa"/>
            <w:tcBorders>
              <w:top w:val="nil"/>
              <w:left w:val="nil"/>
              <w:bottom w:val="single" w:sz="4" w:space="0" w:color="auto"/>
              <w:right w:val="single" w:sz="4" w:space="0" w:color="auto"/>
            </w:tcBorders>
            <w:shd w:val="clear" w:color="auto" w:fill="auto"/>
            <w:noWrap/>
            <w:vAlign w:val="bottom"/>
            <w:hideMark/>
          </w:tcPr>
          <w:p w14:paraId="7B4EE6C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Nhóm 2</w:t>
            </w:r>
          </w:p>
        </w:tc>
        <w:tc>
          <w:tcPr>
            <w:tcW w:w="2507" w:type="dxa"/>
            <w:tcBorders>
              <w:top w:val="nil"/>
              <w:left w:val="nil"/>
              <w:bottom w:val="single" w:sz="4" w:space="0" w:color="auto"/>
              <w:right w:val="single" w:sz="4" w:space="0" w:color="auto"/>
            </w:tcBorders>
            <w:shd w:val="clear" w:color="auto" w:fill="auto"/>
            <w:noWrap/>
            <w:vAlign w:val="bottom"/>
            <w:hideMark/>
          </w:tcPr>
          <w:p w14:paraId="1CF7490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55B8DC4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2FE7174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38397B35" w14:textId="77777777" w:rsidTr="00BA1026">
        <w:trPr>
          <w:trHeight w:val="375"/>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D18813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4</w:t>
            </w:r>
          </w:p>
        </w:tc>
        <w:tc>
          <w:tcPr>
            <w:tcW w:w="2280" w:type="dxa"/>
            <w:tcBorders>
              <w:top w:val="nil"/>
              <w:left w:val="nil"/>
              <w:bottom w:val="single" w:sz="4" w:space="0" w:color="auto"/>
              <w:right w:val="single" w:sz="4" w:space="0" w:color="auto"/>
            </w:tcBorders>
            <w:shd w:val="clear" w:color="auto" w:fill="auto"/>
            <w:vAlign w:val="center"/>
            <w:hideMark/>
          </w:tcPr>
          <w:p w14:paraId="10228CE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lang w:val="pt-BR"/>
              </w:rPr>
              <w:t xml:space="preserve">Gói </w:t>
            </w:r>
            <w:r w:rsidRPr="00BA1026">
              <w:rPr>
                <w:rFonts w:eastAsia="Times New Roman"/>
                <w:color w:val="000000"/>
                <w:sz w:val="28"/>
                <w:szCs w:val="28"/>
                <w:bdr w:val="none" w:sz="0" w:space="0" w:color="auto"/>
                <w:lang w:val="pt-BR"/>
              </w:rPr>
              <w:t>:Dược liệu</w:t>
            </w:r>
          </w:p>
        </w:tc>
        <w:tc>
          <w:tcPr>
            <w:tcW w:w="2507" w:type="dxa"/>
            <w:tcBorders>
              <w:top w:val="nil"/>
              <w:left w:val="nil"/>
              <w:bottom w:val="single" w:sz="4" w:space="0" w:color="auto"/>
              <w:right w:val="single" w:sz="4" w:space="0" w:color="auto"/>
            </w:tcBorders>
            <w:shd w:val="clear" w:color="auto" w:fill="auto"/>
            <w:noWrap/>
            <w:vAlign w:val="bottom"/>
            <w:hideMark/>
          </w:tcPr>
          <w:p w14:paraId="1885276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47467DC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76550F5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5236186B" w14:textId="77777777" w:rsidTr="00BA1026">
        <w:trPr>
          <w:trHeight w:val="300"/>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0385F92"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5</w:t>
            </w:r>
          </w:p>
        </w:tc>
        <w:tc>
          <w:tcPr>
            <w:tcW w:w="2280" w:type="dxa"/>
            <w:tcBorders>
              <w:top w:val="nil"/>
              <w:left w:val="nil"/>
              <w:bottom w:val="single" w:sz="4" w:space="0" w:color="auto"/>
              <w:right w:val="single" w:sz="4" w:space="0" w:color="auto"/>
            </w:tcBorders>
            <w:shd w:val="clear" w:color="auto" w:fill="auto"/>
            <w:vAlign w:val="center"/>
            <w:hideMark/>
          </w:tcPr>
          <w:p w14:paraId="5DB72A2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Gói: Vị Thuốc cổ truyền</w:t>
            </w:r>
          </w:p>
        </w:tc>
        <w:tc>
          <w:tcPr>
            <w:tcW w:w="2507" w:type="dxa"/>
            <w:tcBorders>
              <w:top w:val="nil"/>
              <w:left w:val="nil"/>
              <w:bottom w:val="single" w:sz="4" w:space="0" w:color="auto"/>
              <w:right w:val="single" w:sz="4" w:space="0" w:color="auto"/>
            </w:tcBorders>
            <w:shd w:val="clear" w:color="auto" w:fill="auto"/>
            <w:noWrap/>
            <w:vAlign w:val="bottom"/>
            <w:hideMark/>
          </w:tcPr>
          <w:p w14:paraId="56D9B46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160" w:type="dxa"/>
            <w:tcBorders>
              <w:top w:val="nil"/>
              <w:left w:val="nil"/>
              <w:bottom w:val="single" w:sz="4" w:space="0" w:color="auto"/>
              <w:right w:val="single" w:sz="4" w:space="0" w:color="auto"/>
            </w:tcBorders>
            <w:shd w:val="clear" w:color="auto" w:fill="auto"/>
            <w:noWrap/>
            <w:vAlign w:val="bottom"/>
            <w:hideMark/>
          </w:tcPr>
          <w:p w14:paraId="78EB764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1980" w:type="dxa"/>
            <w:tcBorders>
              <w:top w:val="nil"/>
              <w:left w:val="nil"/>
              <w:bottom w:val="single" w:sz="4" w:space="0" w:color="auto"/>
              <w:right w:val="single" w:sz="4" w:space="0" w:color="auto"/>
            </w:tcBorders>
            <w:shd w:val="clear" w:color="auto" w:fill="auto"/>
            <w:noWrap/>
            <w:vAlign w:val="bottom"/>
            <w:hideMark/>
          </w:tcPr>
          <w:p w14:paraId="7C25D3A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r w:rsidR="00BA1026" w:rsidRPr="00BA1026" w14:paraId="03AA3C94" w14:textId="77777777" w:rsidTr="00BA1026">
        <w:trPr>
          <w:trHeight w:val="405"/>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0539DD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c>
          <w:tcPr>
            <w:tcW w:w="2280" w:type="dxa"/>
            <w:tcBorders>
              <w:top w:val="nil"/>
              <w:left w:val="nil"/>
              <w:bottom w:val="single" w:sz="4" w:space="0" w:color="auto"/>
              <w:right w:val="single" w:sz="4" w:space="0" w:color="auto"/>
            </w:tcBorders>
            <w:shd w:val="clear" w:color="auto" w:fill="auto"/>
            <w:vAlign w:val="center"/>
            <w:hideMark/>
          </w:tcPr>
          <w:p w14:paraId="22DBC45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color w:val="000000"/>
                <w:sz w:val="22"/>
                <w:szCs w:val="22"/>
                <w:bdr w:val="none" w:sz="0" w:space="0" w:color="auto"/>
              </w:rPr>
            </w:pPr>
            <w:r w:rsidRPr="00BA1026">
              <w:rPr>
                <w:rFonts w:ascii="Calibri" w:eastAsia="Times New Roman" w:hAnsi="Calibri" w:cs="Calibri"/>
                <w:b/>
                <w:bCs/>
                <w:color w:val="000000"/>
                <w:sz w:val="22"/>
                <w:szCs w:val="22"/>
                <w:bdr w:val="none" w:sz="0" w:space="0" w:color="auto"/>
              </w:rPr>
              <w:t>Tổng số:</w:t>
            </w:r>
          </w:p>
        </w:tc>
        <w:tc>
          <w:tcPr>
            <w:tcW w:w="2507" w:type="dxa"/>
            <w:tcBorders>
              <w:top w:val="nil"/>
              <w:left w:val="nil"/>
              <w:bottom w:val="single" w:sz="4" w:space="0" w:color="auto"/>
              <w:right w:val="single" w:sz="4" w:space="0" w:color="auto"/>
            </w:tcBorders>
            <w:shd w:val="clear" w:color="auto" w:fill="auto"/>
            <w:noWrap/>
            <w:vAlign w:val="bottom"/>
            <w:hideMark/>
          </w:tcPr>
          <w:p w14:paraId="6408C32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X</w:t>
            </w:r>
          </w:p>
        </w:tc>
        <w:tc>
          <w:tcPr>
            <w:tcW w:w="2160" w:type="dxa"/>
            <w:tcBorders>
              <w:top w:val="nil"/>
              <w:left w:val="nil"/>
              <w:bottom w:val="single" w:sz="4" w:space="0" w:color="auto"/>
              <w:right w:val="single" w:sz="4" w:space="0" w:color="auto"/>
            </w:tcBorders>
            <w:shd w:val="clear" w:color="auto" w:fill="auto"/>
            <w:noWrap/>
            <w:vAlign w:val="bottom"/>
            <w:hideMark/>
          </w:tcPr>
          <w:p w14:paraId="3F34A80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X</w:t>
            </w:r>
          </w:p>
        </w:tc>
        <w:tc>
          <w:tcPr>
            <w:tcW w:w="1980" w:type="dxa"/>
            <w:tcBorders>
              <w:top w:val="nil"/>
              <w:left w:val="nil"/>
              <w:bottom w:val="single" w:sz="4" w:space="0" w:color="auto"/>
              <w:right w:val="single" w:sz="4" w:space="0" w:color="auto"/>
            </w:tcBorders>
            <w:shd w:val="clear" w:color="auto" w:fill="auto"/>
            <w:noWrap/>
            <w:vAlign w:val="bottom"/>
            <w:hideMark/>
          </w:tcPr>
          <w:p w14:paraId="622013F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BA1026">
              <w:rPr>
                <w:rFonts w:ascii="Calibri" w:eastAsia="Times New Roman" w:hAnsi="Calibri" w:cs="Calibri"/>
                <w:color w:val="000000"/>
                <w:sz w:val="22"/>
                <w:szCs w:val="22"/>
                <w:bdr w:val="none" w:sz="0" w:space="0" w:color="auto"/>
              </w:rPr>
              <w:t> </w:t>
            </w:r>
          </w:p>
        </w:tc>
      </w:tr>
    </w:tbl>
    <w:p w14:paraId="34E2B17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567"/>
        <w:jc w:val="both"/>
        <w:rPr>
          <w:rFonts w:eastAsia="Times New Roman"/>
          <w:bCs/>
          <w:sz w:val="28"/>
          <w:szCs w:val="28"/>
          <w:bdr w:val="none" w:sz="0" w:space="0" w:color="auto"/>
          <w:lang w:val="es-ES"/>
        </w:rPr>
      </w:pPr>
      <w:r w:rsidRPr="00BA1026">
        <w:rPr>
          <w:rFonts w:eastAsia="Times New Roman"/>
          <w:bCs/>
          <w:sz w:val="28"/>
          <w:szCs w:val="28"/>
          <w:bdr w:val="none" w:sz="0" w:space="0" w:color="auto"/>
          <w:lang w:val="es-ES"/>
        </w:rPr>
        <w:t>Chi tiết các gói thầu được thông qua theo phụ lục đính kèm</w:t>
      </w:r>
    </w:p>
    <w:p w14:paraId="77BDEDF3" w14:textId="77777777" w:rsidR="00BA1026" w:rsidRPr="00BA1026" w:rsidRDefault="00BA1026" w:rsidP="00BA1026">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eastAsia="Times New Roman"/>
          <w:b/>
          <w:iCs/>
          <w:sz w:val="28"/>
          <w:szCs w:val="28"/>
          <w:bdr w:val="none" w:sz="0" w:space="0" w:color="auto"/>
        </w:rPr>
      </w:pPr>
      <w:r w:rsidRPr="00BA1026">
        <w:rPr>
          <w:rFonts w:eastAsia="Times New Roman"/>
          <w:b/>
          <w:iCs/>
          <w:sz w:val="28"/>
          <w:szCs w:val="28"/>
          <w:bdr w:val="none" w:sz="0" w:space="0" w:color="auto"/>
        </w:rPr>
        <w:t>Ý kiến tiếp thu giải trình bổ sung của đơn vị được thẩm định</w:t>
      </w:r>
    </w:p>
    <w:p w14:paraId="4C5E826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left="720"/>
        <w:jc w:val="both"/>
        <w:rPr>
          <w:rFonts w:eastAsia="Times New Roman"/>
          <w:i/>
          <w:sz w:val="28"/>
          <w:szCs w:val="28"/>
          <w:bdr w:val="none" w:sz="0" w:space="0" w:color="auto"/>
        </w:rPr>
      </w:pPr>
      <w:r w:rsidRPr="00BA1026">
        <w:rPr>
          <w:rFonts w:eastAsia="Times New Roman"/>
          <w:bCs/>
          <w:i/>
          <w:sz w:val="28"/>
          <w:szCs w:val="28"/>
          <w:bdr w:val="none" w:sz="0" w:space="0" w:color="auto"/>
        </w:rPr>
        <w:t>(Phần này đề nghị nêu rõ những nội dung tiếp thu, nội dung tiếp tục được bổ sung, giải trình…..)</w:t>
      </w:r>
    </w:p>
    <w:p w14:paraId="60BE993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right="-29"/>
        <w:rPr>
          <w:rFonts w:eastAsia="Times New Roman"/>
          <w:bCs/>
          <w:sz w:val="28"/>
          <w:szCs w:val="28"/>
          <w:bdr w:val="none" w:sz="0" w:space="0" w:color="auto"/>
        </w:rPr>
      </w:pPr>
      <w:r w:rsidRPr="00BA1026">
        <w:rPr>
          <w:rFonts w:eastAsia="Times New Roman"/>
          <w:bCs/>
          <w:sz w:val="28"/>
          <w:szCs w:val="28"/>
          <w:bdr w:val="none" w:sz="0" w:space="0" w:color="auto"/>
        </w:rPr>
        <w:t>………………………………………………………………………………………………………………………………………………………………………………….…</w:t>
      </w:r>
    </w:p>
    <w:p w14:paraId="0B09ACD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360"/>
        <w:jc w:val="both"/>
        <w:rPr>
          <w:rFonts w:eastAsia="Times New Roman"/>
          <w:b/>
          <w:sz w:val="28"/>
          <w:szCs w:val="28"/>
          <w:bdr w:val="none" w:sz="0" w:space="0" w:color="auto"/>
        </w:rPr>
      </w:pPr>
      <w:r w:rsidRPr="00BA1026">
        <w:rPr>
          <w:rFonts w:eastAsia="Times New Roman"/>
          <w:b/>
          <w:sz w:val="28"/>
          <w:szCs w:val="28"/>
          <w:bdr w:val="none" w:sz="0" w:space="0" w:color="auto"/>
        </w:rPr>
        <w:t xml:space="preserve">III. Nhận xét và kiến nghị </w:t>
      </w:r>
    </w:p>
    <w:p w14:paraId="0D38EC0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left="720"/>
        <w:jc w:val="both"/>
        <w:rPr>
          <w:rFonts w:eastAsia="Times New Roman"/>
          <w:b/>
          <w:sz w:val="28"/>
          <w:szCs w:val="28"/>
          <w:bdr w:val="none" w:sz="0" w:space="0" w:color="auto"/>
          <w:lang w:val="vi-VN"/>
        </w:rPr>
      </w:pPr>
      <w:r w:rsidRPr="00BA1026">
        <w:rPr>
          <w:rFonts w:eastAsia="Times New Roman"/>
          <w:b/>
          <w:sz w:val="28"/>
          <w:szCs w:val="28"/>
          <w:bdr w:val="none" w:sz="0" w:space="0" w:color="auto"/>
          <w:lang w:val="vi-VN"/>
        </w:rPr>
        <w:t xml:space="preserve">1. Nhận xét về </w:t>
      </w:r>
      <w:r w:rsidRPr="00BA1026">
        <w:rPr>
          <w:rFonts w:eastAsia="Times New Roman"/>
          <w:b/>
          <w:sz w:val="28"/>
          <w:szCs w:val="28"/>
          <w:bdr w:val="none" w:sz="0" w:space="0" w:color="auto"/>
        </w:rPr>
        <w:t xml:space="preserve">nội dung </w:t>
      </w:r>
      <w:r w:rsidRPr="00BA1026">
        <w:rPr>
          <w:rFonts w:eastAsia="Times New Roman"/>
          <w:b/>
          <w:sz w:val="28"/>
          <w:szCs w:val="28"/>
          <w:bdr w:val="none" w:sz="0" w:space="0" w:color="auto"/>
          <w:lang w:val="vi-VN"/>
        </w:rPr>
        <w:t>kế hoạch lựa chọn nhà thầu</w:t>
      </w:r>
    </w:p>
    <w:p w14:paraId="5BC4AC2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720"/>
        <w:jc w:val="both"/>
        <w:rPr>
          <w:rFonts w:eastAsia="Times New Roman"/>
          <w:i/>
          <w:spacing w:val="-4"/>
          <w:sz w:val="28"/>
          <w:szCs w:val="28"/>
          <w:bdr w:val="none" w:sz="0" w:space="0" w:color="auto"/>
          <w:lang w:val="vi-VN"/>
        </w:rPr>
      </w:pPr>
      <w:r w:rsidRPr="00BA1026">
        <w:rPr>
          <w:rFonts w:eastAsia="Times New Roman"/>
          <w:i/>
          <w:spacing w:val="-4"/>
          <w:sz w:val="28"/>
          <w:szCs w:val="28"/>
          <w:bdr w:val="none" w:sz="0" w:space="0" w:color="auto"/>
          <w:lang w:val="vi-VN"/>
        </w:rPr>
        <w:t xml:space="preserve">Trên cơ sở tổng hợp kết quả thẩm định theo từng nội dung nêu trên, tổ chức thẩm định đưa ra nhận xét chung về kế hoạch lựa chọn nhà thầu. Trong phần này cần đưa ra ý kiến thống nhất hay không thống nhất với đề nghị của </w:t>
      </w:r>
      <w:r w:rsidRPr="00BA1026">
        <w:rPr>
          <w:rFonts w:eastAsia="Times New Roman"/>
          <w:i/>
          <w:spacing w:val="-4"/>
          <w:sz w:val="28"/>
          <w:szCs w:val="28"/>
          <w:bdr w:val="none" w:sz="0" w:space="0" w:color="auto"/>
        </w:rPr>
        <w:t xml:space="preserve">đơn vị trình </w:t>
      </w:r>
      <w:r w:rsidRPr="00BA1026">
        <w:rPr>
          <w:rFonts w:eastAsia="Times New Roman"/>
          <w:i/>
          <w:spacing w:val="-4"/>
          <w:sz w:val="28"/>
          <w:szCs w:val="28"/>
          <w:bdr w:val="none" w:sz="0" w:space="0" w:color="auto"/>
          <w:lang w:val="vi-VN"/>
        </w:rPr>
        <w:t>về kế hoạch lựa chọn nhà thầu. Trường hợp không thống nhất phải đưa ra lý do cụ thể.</w:t>
      </w:r>
    </w:p>
    <w:p w14:paraId="230D308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720"/>
        <w:jc w:val="both"/>
        <w:rPr>
          <w:rFonts w:eastAsia="Times New Roman"/>
          <w:i/>
          <w:sz w:val="28"/>
          <w:szCs w:val="28"/>
          <w:bdr w:val="none" w:sz="0" w:space="0" w:color="auto"/>
        </w:rPr>
      </w:pPr>
      <w:r w:rsidRPr="00BA1026">
        <w:rPr>
          <w:rFonts w:eastAsia="Times New Roman"/>
          <w:i/>
          <w:sz w:val="28"/>
          <w:szCs w:val="28"/>
          <w:bdr w:val="none" w:sz="0" w:space="0" w:color="auto"/>
          <w:lang w:val="vi-VN"/>
        </w:rPr>
        <w:t>Phần này nêu rõ ý kiến bảo lưu của thành viên thẩm định trong quá trình thẩm định kế hoạch lựa chọn nhà thầu.</w:t>
      </w:r>
    </w:p>
    <w:p w14:paraId="4C0C9000" w14:textId="77777777" w:rsidR="00BA1026" w:rsidRPr="00BA1026" w:rsidRDefault="00BA1026" w:rsidP="00BA1026">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720"/>
        <w:jc w:val="both"/>
        <w:rPr>
          <w:rFonts w:eastAsia="Times New Roman"/>
          <w:i/>
          <w:sz w:val="28"/>
          <w:szCs w:val="28"/>
          <w:bdr w:val="none" w:sz="0" w:space="0" w:color="auto"/>
        </w:rPr>
      </w:pPr>
      <w:r w:rsidRPr="00BA1026">
        <w:rPr>
          <w:rFonts w:eastAsia="Times New Roman"/>
          <w:i/>
          <w:sz w:val="28"/>
          <w:szCs w:val="28"/>
          <w:bdr w:val="none" w:sz="0" w:space="0" w:color="auto"/>
          <w:lang w:val="vi-VN"/>
        </w:rPr>
        <w:lastRenderedPageBreak/>
        <w:t>Đối với gói thầu áp dụng hình thức chỉ định thầu, các gói thầu có giá trị lớn, đặc thù, yêu cầu cao về kỹ thuật hoặc trong từng trường hợp cụ thể (nếu cần thiết), tổ chức thẩm định có ý kiến đối với việc người có thẩm quyền giám sát, theo dõi hoạt động đấu thầu của các gói thầu thuộc dự án</w:t>
      </w:r>
      <w:r w:rsidRPr="00BA1026">
        <w:rPr>
          <w:rFonts w:eastAsia="Times New Roman"/>
          <w:i/>
          <w:sz w:val="28"/>
          <w:szCs w:val="28"/>
          <w:bdr w:val="none" w:sz="0" w:space="0" w:color="auto"/>
        </w:rPr>
        <w:t xml:space="preserve"> theo quy định tại Điều 126 Nghị định số 63/2014/NĐ-CP.</w:t>
      </w:r>
    </w:p>
    <w:p w14:paraId="18FD36BB"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720"/>
        <w:jc w:val="both"/>
        <w:rPr>
          <w:rFonts w:eastAsia="Times New Roman"/>
          <w:b/>
          <w:sz w:val="28"/>
          <w:szCs w:val="28"/>
          <w:bdr w:val="none" w:sz="0" w:space="0" w:color="auto"/>
          <w:lang w:val="vi-VN"/>
        </w:rPr>
      </w:pPr>
      <w:r w:rsidRPr="00BA1026">
        <w:rPr>
          <w:rFonts w:eastAsia="Times New Roman"/>
          <w:b/>
          <w:sz w:val="28"/>
          <w:szCs w:val="28"/>
          <w:bdr w:val="none" w:sz="0" w:space="0" w:color="auto"/>
          <w:lang w:val="vi-VN"/>
        </w:rPr>
        <w:t>2. Kiến nghị</w:t>
      </w:r>
    </w:p>
    <w:p w14:paraId="4529588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4" w:lineRule="auto"/>
        <w:ind w:firstLine="720"/>
        <w:jc w:val="both"/>
        <w:rPr>
          <w:rFonts w:eastAsia="Times New Roman"/>
          <w:i/>
          <w:iCs/>
          <w:sz w:val="28"/>
          <w:szCs w:val="28"/>
          <w:bdr w:val="none" w:sz="0" w:space="0" w:color="auto"/>
          <w:lang w:val="es-ES"/>
        </w:rPr>
      </w:pPr>
      <w:r w:rsidRPr="00BA1026">
        <w:rPr>
          <w:rFonts w:eastAsia="Times New Roman"/>
          <w:i/>
          <w:iCs/>
          <w:sz w:val="28"/>
          <w:szCs w:val="28"/>
          <w:bdr w:val="none" w:sz="0" w:space="0" w:color="auto"/>
          <w:lang w:val="es-ES"/>
        </w:rPr>
        <w:t>a) Trường hợp nội dung kế hoạch lựa chọn nhà thầu phù hợp với quy định của pháp luật về đấu thầu, pháp luật liên quan và đáp ứng yêu cầu thì tổ chức thẩm định đề nghị người có thẩm quyền phê duyệt kế hoạch lựa chọn nhà thầu theo nội dung dưới đây:</w:t>
      </w:r>
    </w:p>
    <w:p w14:paraId="5E3646E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exact"/>
        <w:ind w:firstLine="720"/>
        <w:jc w:val="both"/>
        <w:rPr>
          <w:rFonts w:eastAsia="Times New Roman"/>
          <w:i/>
          <w:iCs/>
          <w:sz w:val="28"/>
          <w:szCs w:val="28"/>
          <w:bdr w:val="none" w:sz="0" w:space="0" w:color="auto"/>
          <w:lang w:val="es-ES"/>
        </w:rPr>
      </w:pPr>
      <w:r w:rsidRPr="00BA1026">
        <w:rPr>
          <w:rFonts w:eastAsia="Times New Roman"/>
          <w:iCs/>
          <w:sz w:val="28"/>
          <w:szCs w:val="28"/>
          <w:bdr w:val="none" w:sz="0" w:space="0" w:color="auto"/>
        </w:rPr>
        <w:t>Trên cơ sở tờ trình của ___</w:t>
      </w:r>
      <w:r w:rsidRPr="00BA1026">
        <w:rPr>
          <w:rFonts w:eastAsia="Times New Roman"/>
          <w:i/>
          <w:iCs/>
          <w:sz w:val="28"/>
          <w:szCs w:val="28"/>
          <w:bdr w:val="none" w:sz="0" w:space="0" w:color="auto"/>
        </w:rPr>
        <w:t xml:space="preserve">[ghi tên đơn vị trình] </w:t>
      </w:r>
      <w:r w:rsidRPr="00BA1026">
        <w:rPr>
          <w:rFonts w:eastAsia="Times New Roman"/>
          <w:iCs/>
          <w:sz w:val="28"/>
          <w:szCs w:val="28"/>
          <w:bdr w:val="none" w:sz="0" w:space="0" w:color="auto"/>
        </w:rPr>
        <w:t>về việc phê duyệt kế hoạch lựa chọn nhà thầu</w:t>
      </w:r>
      <w:r w:rsidRPr="00BA1026">
        <w:rPr>
          <w:rFonts w:eastAsia="Times New Roman"/>
          <w:sz w:val="28"/>
          <w:szCs w:val="28"/>
          <w:bdr w:val="none" w:sz="0" w:space="0" w:color="auto"/>
          <w:lang w:val="es-ES"/>
        </w:rPr>
        <w:t xml:space="preserve"> và kết quả thẩm định, phân tích như trên, ___</w:t>
      </w:r>
      <w:r w:rsidRPr="00BA1026">
        <w:rPr>
          <w:rFonts w:eastAsia="Times New Roman"/>
          <w:i/>
          <w:iCs/>
          <w:sz w:val="28"/>
          <w:szCs w:val="28"/>
          <w:bdr w:val="none" w:sz="0" w:space="0" w:color="auto"/>
          <w:lang w:val="es-ES"/>
        </w:rPr>
        <w:t>[ghi tên tổ chức thẩm định]</w:t>
      </w:r>
      <w:r w:rsidRPr="00BA1026">
        <w:rPr>
          <w:rFonts w:eastAsia="Times New Roman"/>
          <w:sz w:val="28"/>
          <w:szCs w:val="28"/>
          <w:bdr w:val="none" w:sz="0" w:space="0" w:color="auto"/>
          <w:lang w:val="es-ES"/>
        </w:rPr>
        <w:t xml:space="preserve"> đề nghị ___</w:t>
      </w:r>
      <w:r w:rsidRPr="00BA1026">
        <w:rPr>
          <w:rFonts w:eastAsia="Times New Roman"/>
          <w:i/>
          <w:iCs/>
          <w:sz w:val="28"/>
          <w:szCs w:val="28"/>
          <w:bdr w:val="none" w:sz="0" w:space="0" w:color="auto"/>
          <w:lang w:val="es-ES"/>
        </w:rPr>
        <w:t>[ghi tên người có thẩm quyền]:</w:t>
      </w:r>
    </w:p>
    <w:p w14:paraId="6349E7A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exact"/>
        <w:ind w:firstLine="720"/>
        <w:jc w:val="both"/>
        <w:rPr>
          <w:rFonts w:eastAsia="Times New Roman"/>
          <w:i/>
          <w:iCs/>
          <w:sz w:val="28"/>
          <w:szCs w:val="28"/>
          <w:bdr w:val="none" w:sz="0" w:space="0" w:color="auto"/>
          <w:lang w:val="es-ES"/>
        </w:rPr>
      </w:pPr>
      <w:r w:rsidRPr="00BA1026">
        <w:rPr>
          <w:rFonts w:eastAsia="Times New Roman"/>
          <w:sz w:val="28"/>
          <w:szCs w:val="28"/>
          <w:bdr w:val="none" w:sz="0" w:space="0" w:color="auto"/>
          <w:lang w:val="es-ES"/>
        </w:rPr>
        <w:t>- Phê duyệt kế hoạch lựa chọn nhà thầu ___</w:t>
      </w:r>
      <w:r w:rsidRPr="00BA1026">
        <w:rPr>
          <w:rFonts w:eastAsia="Times New Roman"/>
          <w:i/>
          <w:iCs/>
          <w:sz w:val="28"/>
          <w:szCs w:val="28"/>
          <w:bdr w:val="none" w:sz="0" w:space="0" w:color="auto"/>
          <w:lang w:val="es-ES"/>
        </w:rPr>
        <w:t>[ghi tên].</w:t>
      </w:r>
    </w:p>
    <w:p w14:paraId="2549ABB2" w14:textId="77777777" w:rsidR="00BA1026" w:rsidRPr="007D1C7C"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60" w:lineRule="exact"/>
        <w:ind w:firstLine="720"/>
        <w:jc w:val="both"/>
        <w:rPr>
          <w:rFonts w:eastAsia="Times New Roman"/>
          <w:iCs/>
          <w:strike/>
          <w:sz w:val="28"/>
          <w:szCs w:val="28"/>
          <w:bdr w:val="none" w:sz="0" w:space="0" w:color="auto"/>
          <w:lang w:val="es-ES"/>
        </w:rPr>
      </w:pPr>
      <w:r w:rsidRPr="007D1C7C">
        <w:rPr>
          <w:rFonts w:eastAsia="Times New Roman"/>
          <w:iCs/>
          <w:strike/>
          <w:sz w:val="28"/>
          <w:szCs w:val="28"/>
          <w:bdr w:val="none" w:sz="0" w:space="0" w:color="auto"/>
          <w:lang w:val="es-ES"/>
        </w:rPr>
        <w:t>- C</w:t>
      </w:r>
      <w:r w:rsidRPr="007D1C7C">
        <w:rPr>
          <w:rFonts w:eastAsia="Times New Roman"/>
          <w:strike/>
          <w:sz w:val="28"/>
          <w:szCs w:val="28"/>
          <w:bdr w:val="none" w:sz="0" w:space="0" w:color="auto"/>
          <w:lang w:val="vi-VN"/>
        </w:rPr>
        <w:t xml:space="preserve">ử </w:t>
      </w:r>
      <w:r w:rsidRPr="007D1C7C">
        <w:rPr>
          <w:rFonts w:eastAsia="Times New Roman"/>
          <w:strike/>
          <w:sz w:val="28"/>
          <w:szCs w:val="28"/>
          <w:bdr w:val="none" w:sz="0" w:space="0" w:color="auto"/>
        </w:rPr>
        <w:t>cá nhân hoặc</w:t>
      </w:r>
      <w:r w:rsidRPr="007D1C7C">
        <w:rPr>
          <w:rFonts w:eastAsia="Times New Roman"/>
          <w:strike/>
          <w:sz w:val="28"/>
          <w:szCs w:val="28"/>
          <w:bdr w:val="none" w:sz="0" w:space="0" w:color="auto"/>
          <w:lang w:val="vi-VN"/>
        </w:rPr>
        <w:t xml:space="preserve"> đơn vị có chức năng quản lý về</w:t>
      </w:r>
      <w:r w:rsidRPr="007D1C7C">
        <w:rPr>
          <w:rFonts w:eastAsia="Times New Roman"/>
          <w:strike/>
          <w:sz w:val="28"/>
          <w:szCs w:val="28"/>
          <w:bdr w:val="none" w:sz="0" w:space="0" w:color="auto"/>
        </w:rPr>
        <w:t xml:space="preserve"> hoạt động</w:t>
      </w:r>
      <w:r w:rsidRPr="007D1C7C">
        <w:rPr>
          <w:rFonts w:eastAsia="Times New Roman"/>
          <w:strike/>
          <w:sz w:val="28"/>
          <w:szCs w:val="28"/>
          <w:bdr w:val="none" w:sz="0" w:space="0" w:color="auto"/>
          <w:lang w:val="vi-VN"/>
        </w:rPr>
        <w:t xml:space="preserve"> đ</w:t>
      </w:r>
      <w:r w:rsidRPr="007D1C7C">
        <w:rPr>
          <w:rFonts w:eastAsia="Times New Roman"/>
          <w:strike/>
          <w:sz w:val="28"/>
          <w:szCs w:val="28"/>
          <w:bdr w:val="none" w:sz="0" w:space="0" w:color="auto"/>
        </w:rPr>
        <w:t>ấu</w:t>
      </w:r>
      <w:r w:rsidRPr="007D1C7C">
        <w:rPr>
          <w:rFonts w:eastAsia="Times New Roman"/>
          <w:strike/>
          <w:sz w:val="28"/>
          <w:szCs w:val="28"/>
          <w:bdr w:val="none" w:sz="0" w:space="0" w:color="auto"/>
          <w:lang w:val="vi-VN"/>
        </w:rPr>
        <w:t xml:space="preserve"> thầu tham gia giám sát, theo dõi việc thực hiện </w:t>
      </w:r>
      <w:r w:rsidRPr="007D1C7C">
        <w:rPr>
          <w:rFonts w:eastAsia="Times New Roman"/>
          <w:strike/>
          <w:sz w:val="28"/>
          <w:szCs w:val="28"/>
          <w:bdr w:val="none" w:sz="0" w:space="0" w:color="auto"/>
        </w:rPr>
        <w:t>đối với gói thầu:___</w:t>
      </w:r>
      <w:r w:rsidRPr="007D1C7C">
        <w:rPr>
          <w:rFonts w:eastAsia="Times New Roman"/>
          <w:i/>
          <w:strike/>
          <w:sz w:val="28"/>
          <w:szCs w:val="28"/>
          <w:bdr w:val="none" w:sz="0" w:space="0" w:color="auto"/>
        </w:rPr>
        <w:t xml:space="preserve">[ghi tên gói thầu] </w:t>
      </w:r>
      <w:r w:rsidRPr="007D1C7C">
        <w:rPr>
          <w:rFonts w:eastAsia="Times New Roman"/>
          <w:strike/>
          <w:sz w:val="28"/>
          <w:szCs w:val="28"/>
          <w:bdr w:val="none" w:sz="0" w:space="0" w:color="auto"/>
        </w:rPr>
        <w:t>trong nội dung kế hoạch lựa chọn nhà thầu để bảo đảm</w:t>
      </w:r>
      <w:r w:rsidRPr="007D1C7C">
        <w:rPr>
          <w:rFonts w:eastAsia="Times New Roman"/>
          <w:strike/>
          <w:sz w:val="28"/>
          <w:szCs w:val="28"/>
          <w:bdr w:val="none" w:sz="0" w:space="0" w:color="auto"/>
          <w:lang w:val="vi-VN"/>
        </w:rPr>
        <w:t xml:space="preserve"> tuân thủ theo đúng quy định của pháp luật về đấu thầu</w:t>
      </w:r>
      <w:r w:rsidRPr="007D1C7C">
        <w:rPr>
          <w:rFonts w:eastAsia="Times New Roman"/>
          <w:strike/>
          <w:szCs w:val="28"/>
          <w:bdr w:val="none" w:sz="0" w:space="0" w:color="auto"/>
          <w:lang w:val="vi-VN"/>
        </w:rPr>
        <w:footnoteReference w:id="1"/>
      </w:r>
      <w:r w:rsidRPr="007D1C7C">
        <w:rPr>
          <w:rFonts w:eastAsia="Times New Roman"/>
          <w:strike/>
          <w:sz w:val="28"/>
          <w:szCs w:val="28"/>
          <w:bdr w:val="none" w:sz="0" w:space="0" w:color="auto"/>
        </w:rPr>
        <w:t>.</w:t>
      </w:r>
    </w:p>
    <w:p w14:paraId="164C88F5"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ind w:firstLine="720"/>
        <w:jc w:val="both"/>
        <w:rPr>
          <w:rFonts w:eastAsia="Times New Roman"/>
          <w:sz w:val="28"/>
          <w:szCs w:val="28"/>
          <w:bdr w:val="none" w:sz="0" w:space="0" w:color="auto"/>
        </w:rPr>
      </w:pPr>
      <w:r w:rsidRPr="00BA1026">
        <w:rPr>
          <w:rFonts w:eastAsia="Times New Roman"/>
          <w:i/>
          <w:sz w:val="28"/>
          <w:szCs w:val="28"/>
          <w:bdr w:val="none" w:sz="0" w:space="0" w:color="auto"/>
          <w:lang w:val="vi-VN"/>
        </w:rPr>
        <w:t>b) Trường hợp tổ chức thẩm định không thống nhất với đề nghị của chủ đầu tư thì cần đề xuất biện pháp giải quyết tại điểm này để trình người có thẩm quyền xem xét, quyết định.</w:t>
      </w:r>
    </w:p>
    <w:p w14:paraId="112EE8D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pacing w:before="120"/>
        <w:ind w:right="-29"/>
        <w:rPr>
          <w:rFonts w:eastAsia="Times New Roman"/>
          <w:bCs/>
          <w:sz w:val="28"/>
          <w:szCs w:val="28"/>
          <w:bdr w:val="none" w:sz="0" w:space="0" w:color="auto"/>
        </w:rPr>
      </w:pPr>
    </w:p>
    <w:tbl>
      <w:tblPr>
        <w:tblW w:w="0" w:type="auto"/>
        <w:tblLook w:val="01E0" w:firstRow="1" w:lastRow="1" w:firstColumn="1" w:lastColumn="1" w:noHBand="0" w:noVBand="0"/>
      </w:tblPr>
      <w:tblGrid>
        <w:gridCol w:w="4204"/>
        <w:gridCol w:w="1130"/>
        <w:gridCol w:w="4237"/>
      </w:tblGrid>
      <w:tr w:rsidR="00BA1026" w:rsidRPr="00BA1026" w14:paraId="65FE2A22" w14:textId="77777777" w:rsidTr="00BA1026">
        <w:tc>
          <w:tcPr>
            <w:tcW w:w="4204" w:type="dxa"/>
          </w:tcPr>
          <w:p w14:paraId="4FA623D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i/>
                <w:szCs w:val="20"/>
                <w:bdr w:val="none" w:sz="0" w:space="0" w:color="auto"/>
              </w:rPr>
            </w:pPr>
          </w:p>
          <w:p w14:paraId="33B8E1DE"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i/>
                <w:szCs w:val="20"/>
                <w:bdr w:val="none" w:sz="0" w:space="0" w:color="auto"/>
              </w:rPr>
            </w:pPr>
            <w:r w:rsidRPr="00BA1026">
              <w:rPr>
                <w:rFonts w:eastAsia="Times New Roman"/>
                <w:b/>
                <w:bCs/>
                <w:i/>
                <w:szCs w:val="20"/>
                <w:bdr w:val="none" w:sz="0" w:space="0" w:color="auto"/>
              </w:rPr>
              <w:t>Nơi nhận:</w:t>
            </w:r>
          </w:p>
          <w:p w14:paraId="56BDCC6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spacing w:before="120"/>
              <w:rPr>
                <w:rFonts w:eastAsia="Times New Roman"/>
                <w:bCs/>
                <w:sz w:val="22"/>
                <w:szCs w:val="20"/>
                <w:bdr w:val="none" w:sz="0" w:space="0" w:color="auto"/>
              </w:rPr>
            </w:pPr>
            <w:r w:rsidRPr="00BA1026">
              <w:rPr>
                <w:rFonts w:eastAsia="Times New Roman"/>
                <w:bCs/>
                <w:sz w:val="22"/>
                <w:szCs w:val="20"/>
                <w:bdr w:val="none" w:sz="0" w:space="0" w:color="auto"/>
              </w:rPr>
              <w:t>- Như trên;</w:t>
            </w:r>
          </w:p>
          <w:p w14:paraId="4A585614"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z w:val="22"/>
                <w:szCs w:val="20"/>
                <w:bdr w:val="none" w:sz="0" w:space="0" w:color="auto"/>
              </w:rPr>
            </w:pPr>
            <w:r w:rsidRPr="00BA1026">
              <w:rPr>
                <w:rFonts w:eastAsia="Times New Roman"/>
                <w:bCs/>
                <w:sz w:val="22"/>
                <w:szCs w:val="20"/>
                <w:bdr w:val="none" w:sz="0" w:space="0" w:color="auto"/>
              </w:rPr>
              <w:t>- Lưu….</w:t>
            </w:r>
          </w:p>
          <w:p w14:paraId="39EB06FF"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z w:val="22"/>
                <w:szCs w:val="20"/>
                <w:bdr w:val="none" w:sz="0" w:space="0" w:color="auto"/>
              </w:rPr>
            </w:pPr>
          </w:p>
          <w:p w14:paraId="0878344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sz w:val="22"/>
                <w:szCs w:val="20"/>
                <w:bdr w:val="none" w:sz="0" w:space="0" w:color="auto"/>
              </w:rPr>
            </w:pPr>
          </w:p>
          <w:p w14:paraId="067AB19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Cs/>
                <w:bdr w:val="none" w:sz="0" w:space="0" w:color="auto"/>
              </w:rPr>
            </w:pPr>
            <w:r w:rsidRPr="00BA1026">
              <w:rPr>
                <w:rFonts w:eastAsia="Times New Roman"/>
                <w:b/>
                <w:sz w:val="28"/>
                <w:szCs w:val="26"/>
                <w:bdr w:val="none" w:sz="0" w:space="0" w:color="auto"/>
              </w:rPr>
              <w:t>Các thành viên thẩm định</w:t>
            </w:r>
          </w:p>
        </w:tc>
        <w:tc>
          <w:tcPr>
            <w:tcW w:w="5367" w:type="dxa"/>
            <w:gridSpan w:val="2"/>
          </w:tcPr>
          <w:p w14:paraId="2BFB6B89"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6"/>
                <w:bdr w:val="none" w:sz="0" w:space="0" w:color="auto"/>
              </w:rPr>
            </w:pPr>
          </w:p>
          <w:p w14:paraId="6759286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6"/>
                <w:bdr w:val="none" w:sz="0" w:space="0" w:color="auto"/>
              </w:rPr>
            </w:pPr>
            <w:r w:rsidRPr="00BA1026">
              <w:rPr>
                <w:rFonts w:eastAsia="Times New Roman"/>
                <w:b/>
                <w:bCs/>
                <w:sz w:val="28"/>
                <w:szCs w:val="26"/>
                <w:bdr w:val="none" w:sz="0" w:space="0" w:color="auto"/>
              </w:rPr>
              <w:t>CHỦ TRÌ THẨM ĐỊNH</w:t>
            </w:r>
          </w:p>
          <w:p w14:paraId="626FFC1D"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r w:rsidRPr="00BA1026">
              <w:rPr>
                <w:rFonts w:eastAsia="Times New Roman"/>
                <w:b/>
                <w:bCs/>
                <w:sz w:val="26"/>
                <w:szCs w:val="26"/>
                <w:bdr w:val="none" w:sz="0" w:space="0" w:color="auto"/>
              </w:rPr>
              <w:t>(ghi rõ họ tên)</w:t>
            </w:r>
          </w:p>
          <w:p w14:paraId="7D27D8A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7CB02D2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0DC115F3"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4373CA9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4C2FEF5A"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8"/>
                <w:bdr w:val="none" w:sz="0" w:space="0" w:color="auto"/>
              </w:rPr>
            </w:pPr>
          </w:p>
        </w:tc>
      </w:tr>
      <w:tr w:rsidR="00BA1026" w:rsidRPr="00BA1026" w14:paraId="34984408" w14:textId="77777777" w:rsidTr="00BA1026">
        <w:tc>
          <w:tcPr>
            <w:tcW w:w="5334" w:type="dxa"/>
            <w:gridSpan w:val="2"/>
          </w:tcPr>
          <w:p w14:paraId="62A33D68"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28"/>
                <w:szCs w:val="26"/>
                <w:bdr w:val="none" w:sz="0" w:space="0" w:color="auto"/>
              </w:rPr>
            </w:pPr>
          </w:p>
          <w:p w14:paraId="2B779D91"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8"/>
                <w:szCs w:val="26"/>
                <w:bdr w:val="none" w:sz="0" w:space="0" w:color="auto"/>
                <w:lang w:bidi="he-IL"/>
              </w:rPr>
            </w:pPr>
          </w:p>
          <w:p w14:paraId="26E494E6"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8"/>
                <w:szCs w:val="26"/>
                <w:bdr w:val="none" w:sz="0" w:space="0" w:color="auto"/>
                <w:lang w:val="es-ES"/>
              </w:rPr>
            </w:pPr>
          </w:p>
          <w:p w14:paraId="2A311180"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8"/>
                <w:szCs w:val="26"/>
                <w:bdr w:val="none" w:sz="0" w:space="0" w:color="auto"/>
                <w:rtl/>
                <w:lang w:bidi="he-IL"/>
              </w:rPr>
            </w:pPr>
          </w:p>
        </w:tc>
        <w:tc>
          <w:tcPr>
            <w:tcW w:w="4237" w:type="dxa"/>
          </w:tcPr>
          <w:p w14:paraId="37791C17"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p w14:paraId="3C3767DC" w14:textId="77777777" w:rsidR="00BA1026" w:rsidRPr="00BA1026" w:rsidRDefault="00BA1026" w:rsidP="00BA102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6"/>
                <w:szCs w:val="26"/>
                <w:bdr w:val="none" w:sz="0" w:space="0" w:color="auto"/>
              </w:rPr>
            </w:pPr>
          </w:p>
        </w:tc>
      </w:tr>
    </w:tbl>
    <w:p w14:paraId="5348EEB1" w14:textId="77CF4D2F" w:rsidR="00BA1026" w:rsidRDefault="00BA1026">
      <w:pPr>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rPr>
      </w:pPr>
    </w:p>
    <w:p w14:paraId="66D1095F" w14:textId="77777777" w:rsidR="00BA1026" w:rsidRDefault="00BA1026">
      <w:pPr>
        <w:pBdr>
          <w:top w:val="none" w:sz="0" w:space="0" w:color="auto"/>
          <w:left w:val="none" w:sz="0" w:space="0" w:color="auto"/>
          <w:bottom w:val="none" w:sz="0" w:space="0" w:color="auto"/>
          <w:right w:val="none" w:sz="0" w:space="0" w:color="auto"/>
          <w:between w:val="none" w:sz="0" w:space="0" w:color="auto"/>
          <w:bar w:val="none" w:sz="0" w:color="auto"/>
        </w:pBdr>
        <w:rPr>
          <w:b/>
          <w:bCs/>
          <w:sz w:val="26"/>
          <w:szCs w:val="26"/>
        </w:rPr>
      </w:pPr>
      <w:r>
        <w:rPr>
          <w:b/>
          <w:bCs/>
          <w:sz w:val="26"/>
          <w:szCs w:val="26"/>
        </w:rPr>
        <w:br w:type="page"/>
      </w:r>
    </w:p>
    <w:p w14:paraId="31A9CEEA" w14:textId="1C26BDA6" w:rsidR="00E333E5" w:rsidRPr="00A743B4" w:rsidRDefault="00B669A4" w:rsidP="00685BA4">
      <w:pPr>
        <w:rPr>
          <w:b/>
          <w:bCs/>
          <w:sz w:val="26"/>
          <w:szCs w:val="26"/>
        </w:rPr>
      </w:pPr>
      <w:r w:rsidRPr="00A743B4">
        <w:rPr>
          <w:b/>
          <w:bCs/>
          <w:sz w:val="26"/>
          <w:szCs w:val="26"/>
        </w:rPr>
        <w:lastRenderedPageBreak/>
        <w:t>Phụ lụ</w:t>
      </w:r>
      <w:r w:rsidR="00BA1026">
        <w:rPr>
          <w:b/>
          <w:bCs/>
          <w:sz w:val="26"/>
          <w:szCs w:val="26"/>
        </w:rPr>
        <w:t>c 5</w:t>
      </w:r>
    </w:p>
    <w:p w14:paraId="5A73A75F" w14:textId="77777777" w:rsidR="005365E9" w:rsidRPr="00A743B4" w:rsidRDefault="005365E9" w:rsidP="00685BA4">
      <w:pPr>
        <w:rPr>
          <w:b/>
          <w:bCs/>
          <w:sz w:val="26"/>
          <w:szCs w:val="26"/>
        </w:rPr>
      </w:pPr>
    </w:p>
    <w:p w14:paraId="21E8C27A" w14:textId="77777777" w:rsidR="005365E9" w:rsidRPr="00A743B4" w:rsidRDefault="005365E9" w:rsidP="00685BA4">
      <w:pPr>
        <w:pStyle w:val="Title"/>
        <w:rPr>
          <w:rFonts w:ascii="Times New Roman" w:hAnsi="Times New Roman"/>
          <w:spacing w:val="80"/>
          <w:sz w:val="52"/>
          <w:szCs w:val="52"/>
        </w:rPr>
      </w:pPr>
      <w:r w:rsidRPr="00A743B4">
        <w:rPr>
          <w:rFonts w:ascii="Times New Roman" w:hAnsi="Times New Roman"/>
          <w:spacing w:val="80"/>
          <w:sz w:val="52"/>
          <w:szCs w:val="52"/>
        </w:rPr>
        <w:t>MẪU</w:t>
      </w:r>
    </w:p>
    <w:p w14:paraId="7979896D" w14:textId="77777777" w:rsidR="005365E9" w:rsidRPr="00A743B4" w:rsidRDefault="005365E9" w:rsidP="00685BA4">
      <w:pPr>
        <w:pStyle w:val="Title"/>
        <w:rPr>
          <w:rFonts w:ascii="Times New Roman" w:hAnsi="Times New Roman"/>
          <w:sz w:val="52"/>
          <w:szCs w:val="52"/>
          <w:lang w:val="vi-VN"/>
        </w:rPr>
      </w:pPr>
      <w:r w:rsidRPr="00A743B4">
        <w:rPr>
          <w:rFonts w:ascii="Times New Roman" w:hAnsi="Times New Roman"/>
          <w:spacing w:val="80"/>
          <w:sz w:val="52"/>
          <w:szCs w:val="52"/>
          <w:lang w:val="vi-VN"/>
        </w:rPr>
        <w:t>HỒ SƠ MỜI THẦU</w:t>
      </w:r>
    </w:p>
    <w:p w14:paraId="469A02E6" w14:textId="77777777" w:rsidR="005365E9" w:rsidRPr="00A743B4" w:rsidRDefault="005365E9" w:rsidP="00685BA4">
      <w:pPr>
        <w:jc w:val="center"/>
        <w:rPr>
          <w:b/>
          <w:sz w:val="52"/>
          <w:szCs w:val="52"/>
          <w:lang w:val="vi-VN"/>
        </w:rPr>
      </w:pPr>
      <w:r w:rsidRPr="00A743B4">
        <w:rPr>
          <w:b/>
          <w:sz w:val="52"/>
          <w:szCs w:val="52"/>
          <w:lang w:val="vi-VN"/>
        </w:rPr>
        <w:t>MUA THUỐC</w:t>
      </w:r>
    </w:p>
    <w:p w14:paraId="1D6E0567" w14:textId="77777777" w:rsidR="005365E9" w:rsidRPr="00A743B4" w:rsidRDefault="005365E9" w:rsidP="00685BA4">
      <w:pPr>
        <w:jc w:val="center"/>
        <w:rPr>
          <w:b/>
          <w:sz w:val="52"/>
          <w:szCs w:val="52"/>
          <w:lang w:val="vi-VN"/>
        </w:rPr>
      </w:pPr>
      <w:r w:rsidRPr="00A743B4">
        <w:rPr>
          <w:b/>
          <w:sz w:val="52"/>
          <w:szCs w:val="52"/>
          <w:lang w:val="vi-VN"/>
        </w:rPr>
        <w:t xml:space="preserve"> ÁP DỤNG PHƯƠNG THỨC MỘT GIAI ĐOẠN MỘT TÚI HỒ SƠ</w:t>
      </w:r>
    </w:p>
    <w:p w14:paraId="20D1FDB6" w14:textId="77777777" w:rsidR="005365E9" w:rsidRPr="00A743B4" w:rsidRDefault="005365E9" w:rsidP="00685BA4">
      <w:pPr>
        <w:jc w:val="center"/>
        <w:rPr>
          <w:b/>
          <w:sz w:val="52"/>
          <w:szCs w:val="52"/>
          <w:lang w:val="vi-VN"/>
        </w:rPr>
      </w:pPr>
    </w:p>
    <w:p w14:paraId="32FEF8EC" w14:textId="77777777" w:rsidR="005365E9" w:rsidRPr="00A743B4" w:rsidRDefault="005365E9" w:rsidP="00685BA4">
      <w:pPr>
        <w:spacing w:before="240" w:after="240"/>
        <w:jc w:val="center"/>
        <w:rPr>
          <w:bCs/>
          <w:sz w:val="28"/>
          <w:szCs w:val="28"/>
          <w:lang w:val="vi-VN"/>
        </w:rPr>
      </w:pPr>
      <w:r w:rsidRPr="00A743B4">
        <w:rPr>
          <w:sz w:val="32"/>
          <w:szCs w:val="32"/>
          <w:lang w:val="vi-VN"/>
        </w:rPr>
        <w:t>(</w:t>
      </w:r>
      <w:r w:rsidRPr="00A743B4">
        <w:rPr>
          <w:sz w:val="28"/>
          <w:szCs w:val="28"/>
          <w:lang w:val="vi-VN"/>
        </w:rPr>
        <w:t>Đính kèm Thông tư số</w:t>
      </w:r>
      <w:r w:rsidRPr="00A743B4">
        <w:rPr>
          <w:sz w:val="28"/>
          <w:szCs w:val="28"/>
        </w:rPr>
        <w:t xml:space="preserve"> …</w:t>
      </w:r>
      <w:r w:rsidRPr="00A743B4">
        <w:rPr>
          <w:sz w:val="28"/>
          <w:szCs w:val="28"/>
          <w:lang w:val="vi-VN"/>
        </w:rPr>
        <w:t>/</w:t>
      </w:r>
      <w:r w:rsidRPr="00A743B4">
        <w:rPr>
          <w:sz w:val="28"/>
          <w:szCs w:val="28"/>
        </w:rPr>
        <w:t xml:space="preserve">       </w:t>
      </w:r>
      <w:r w:rsidRPr="00A743B4">
        <w:rPr>
          <w:sz w:val="28"/>
          <w:szCs w:val="28"/>
          <w:lang w:val="vi-VN"/>
        </w:rPr>
        <w:t>/TT-BYT ngày</w:t>
      </w:r>
      <w:r w:rsidRPr="00A743B4">
        <w:rPr>
          <w:sz w:val="28"/>
          <w:szCs w:val="28"/>
        </w:rPr>
        <w:t xml:space="preserve"> … t</w:t>
      </w:r>
      <w:r w:rsidRPr="00A743B4">
        <w:rPr>
          <w:sz w:val="28"/>
          <w:szCs w:val="28"/>
          <w:lang w:val="vi-VN"/>
        </w:rPr>
        <w:t>háng</w:t>
      </w:r>
      <w:r w:rsidRPr="00A743B4">
        <w:rPr>
          <w:sz w:val="28"/>
          <w:szCs w:val="28"/>
        </w:rPr>
        <w:t xml:space="preserve"> … </w:t>
      </w:r>
      <w:r w:rsidRPr="00A743B4">
        <w:rPr>
          <w:sz w:val="28"/>
          <w:szCs w:val="28"/>
          <w:lang w:val="vi-VN"/>
        </w:rPr>
        <w:t>năm ....</w:t>
      </w:r>
      <w:r w:rsidRPr="00A743B4">
        <w:rPr>
          <w:sz w:val="28"/>
          <w:szCs w:val="28"/>
        </w:rPr>
        <w:t xml:space="preserve">     </w:t>
      </w:r>
      <w:r w:rsidRPr="00A743B4">
        <w:rPr>
          <w:sz w:val="28"/>
          <w:szCs w:val="28"/>
          <w:lang w:val="vi-VN"/>
        </w:rPr>
        <w:t xml:space="preserve"> của Bộ trưởng Bộ Y tế quy</w:t>
      </w:r>
      <w:r w:rsidRPr="00A743B4">
        <w:rPr>
          <w:bCs/>
          <w:sz w:val="28"/>
          <w:szCs w:val="28"/>
          <w:lang w:val="vi-VN"/>
        </w:rPr>
        <w:t xml:space="preserve"> định việc đấu thầu thuốc tại các cơ sở y tế công lập)</w:t>
      </w:r>
    </w:p>
    <w:p w14:paraId="7AA04C59" w14:textId="77777777" w:rsidR="005365E9" w:rsidRPr="00A743B4" w:rsidRDefault="005365E9" w:rsidP="00685BA4">
      <w:pPr>
        <w:spacing w:before="240" w:after="240"/>
        <w:jc w:val="center"/>
        <w:rPr>
          <w:b/>
          <w:bCs/>
          <w:sz w:val="32"/>
          <w:szCs w:val="32"/>
        </w:rPr>
      </w:pPr>
      <w:r w:rsidRPr="00A743B4">
        <w:rPr>
          <w:b/>
          <w:bCs/>
          <w:sz w:val="28"/>
          <w:szCs w:val="28"/>
          <w:u w:val="single"/>
        </w:rPr>
        <w:t xml:space="preserve">Ghi chú: </w:t>
      </w:r>
      <w:r w:rsidRPr="00A743B4">
        <w:rPr>
          <w:b/>
          <w:bCs/>
          <w:sz w:val="28"/>
          <w:szCs w:val="28"/>
        </w:rPr>
        <w:t>Có file riêng.</w:t>
      </w:r>
    </w:p>
    <w:p w14:paraId="729DF1A2" w14:textId="77777777" w:rsidR="00194AFB" w:rsidRPr="00A743B4" w:rsidRDefault="00194AFB" w:rsidP="00685BA4">
      <w:pPr>
        <w:rPr>
          <w:b/>
          <w:bCs/>
          <w:sz w:val="26"/>
          <w:szCs w:val="26"/>
        </w:rPr>
      </w:pPr>
    </w:p>
    <w:p w14:paraId="304BC512" w14:textId="77777777" w:rsidR="005365E9" w:rsidRPr="00A743B4" w:rsidRDefault="005365E9" w:rsidP="00685BA4">
      <w:pPr>
        <w:rPr>
          <w:b/>
          <w:bCs/>
          <w:sz w:val="26"/>
          <w:szCs w:val="26"/>
        </w:rPr>
      </w:pPr>
      <w:r w:rsidRPr="00A743B4">
        <w:rPr>
          <w:b/>
          <w:bCs/>
          <w:sz w:val="26"/>
          <w:szCs w:val="26"/>
        </w:rPr>
        <w:br w:type="page"/>
      </w:r>
    </w:p>
    <w:p w14:paraId="65D408B2" w14:textId="77FDBA80" w:rsidR="00194AFB" w:rsidRPr="00A743B4" w:rsidRDefault="00194AFB" w:rsidP="00685BA4">
      <w:pPr>
        <w:rPr>
          <w:b/>
          <w:bCs/>
          <w:sz w:val="26"/>
          <w:szCs w:val="26"/>
        </w:rPr>
      </w:pPr>
      <w:r w:rsidRPr="00A743B4">
        <w:rPr>
          <w:b/>
          <w:bCs/>
          <w:sz w:val="26"/>
          <w:szCs w:val="26"/>
        </w:rPr>
        <w:lastRenderedPageBreak/>
        <w:t>Phụ lụ</w:t>
      </w:r>
      <w:r w:rsidR="00BA1026">
        <w:rPr>
          <w:b/>
          <w:bCs/>
          <w:sz w:val="26"/>
          <w:szCs w:val="26"/>
        </w:rPr>
        <w:t>c 6</w:t>
      </w:r>
    </w:p>
    <w:p w14:paraId="125E879B" w14:textId="77777777" w:rsidR="00B669A4" w:rsidRPr="00A743B4" w:rsidRDefault="00B669A4" w:rsidP="00685BA4">
      <w:pPr>
        <w:rPr>
          <w:b/>
          <w:bCs/>
          <w:sz w:val="26"/>
          <w:szCs w:val="26"/>
        </w:rPr>
      </w:pPr>
    </w:p>
    <w:p w14:paraId="4F851136" w14:textId="77777777" w:rsidR="00B669A4" w:rsidRPr="00A743B4" w:rsidRDefault="00B669A4" w:rsidP="00685BA4">
      <w:pPr>
        <w:rPr>
          <w:b/>
          <w:bCs/>
          <w:sz w:val="26"/>
          <w:szCs w:val="26"/>
        </w:rPr>
      </w:pPr>
    </w:p>
    <w:p w14:paraId="3EF21E88" w14:textId="77777777" w:rsidR="005365E9" w:rsidRPr="00A743B4" w:rsidRDefault="005365E9" w:rsidP="00685BA4">
      <w:pPr>
        <w:pStyle w:val="Title"/>
        <w:rPr>
          <w:rFonts w:ascii="Times New Roman" w:hAnsi="Times New Roman"/>
          <w:spacing w:val="80"/>
          <w:sz w:val="52"/>
          <w:szCs w:val="52"/>
        </w:rPr>
      </w:pPr>
      <w:r w:rsidRPr="00A743B4">
        <w:rPr>
          <w:rFonts w:ascii="Times New Roman" w:hAnsi="Times New Roman"/>
          <w:spacing w:val="80"/>
          <w:sz w:val="52"/>
          <w:szCs w:val="52"/>
        </w:rPr>
        <w:t>MẪU</w:t>
      </w:r>
    </w:p>
    <w:p w14:paraId="698A200B" w14:textId="77777777" w:rsidR="005365E9" w:rsidRPr="00A743B4" w:rsidRDefault="005365E9" w:rsidP="00685BA4">
      <w:pPr>
        <w:pStyle w:val="Title"/>
        <w:rPr>
          <w:rFonts w:ascii="Times New Roman" w:hAnsi="Times New Roman"/>
          <w:sz w:val="52"/>
          <w:szCs w:val="52"/>
          <w:lang w:val="vi-VN"/>
        </w:rPr>
      </w:pPr>
      <w:r w:rsidRPr="00A743B4">
        <w:rPr>
          <w:rFonts w:ascii="Times New Roman" w:hAnsi="Times New Roman"/>
          <w:spacing w:val="80"/>
          <w:sz w:val="52"/>
          <w:szCs w:val="52"/>
          <w:lang w:val="vi-VN"/>
        </w:rPr>
        <w:t>HỒ SƠ MỜI THẦU</w:t>
      </w:r>
    </w:p>
    <w:p w14:paraId="72FC41A0" w14:textId="77777777" w:rsidR="005365E9" w:rsidRPr="00A743B4" w:rsidRDefault="005365E9" w:rsidP="00685BA4">
      <w:pPr>
        <w:jc w:val="center"/>
        <w:rPr>
          <w:b/>
          <w:sz w:val="52"/>
          <w:szCs w:val="52"/>
          <w:lang w:val="vi-VN"/>
        </w:rPr>
      </w:pPr>
      <w:r w:rsidRPr="00A743B4">
        <w:rPr>
          <w:b/>
          <w:sz w:val="52"/>
          <w:szCs w:val="52"/>
          <w:lang w:val="vi-VN"/>
        </w:rPr>
        <w:t>MUA THUỐC</w:t>
      </w:r>
    </w:p>
    <w:p w14:paraId="526E8C16" w14:textId="77777777" w:rsidR="005365E9" w:rsidRPr="00A743B4" w:rsidRDefault="005365E9" w:rsidP="00685BA4">
      <w:pPr>
        <w:jc w:val="center"/>
        <w:rPr>
          <w:b/>
          <w:sz w:val="52"/>
          <w:szCs w:val="52"/>
          <w:lang w:val="vi-VN"/>
        </w:rPr>
      </w:pPr>
      <w:r w:rsidRPr="00A743B4">
        <w:rPr>
          <w:b/>
          <w:sz w:val="52"/>
          <w:szCs w:val="52"/>
          <w:lang w:val="vi-VN"/>
        </w:rPr>
        <w:t xml:space="preserve"> ÁP DỤNG PHƯƠNG THỨC MỘT GIAI ĐOẠN HAI TÚI HỒ SƠ</w:t>
      </w:r>
    </w:p>
    <w:p w14:paraId="760116A9" w14:textId="77777777" w:rsidR="005365E9" w:rsidRPr="00A743B4" w:rsidRDefault="005365E9" w:rsidP="00685BA4">
      <w:pPr>
        <w:jc w:val="center"/>
        <w:rPr>
          <w:b/>
          <w:sz w:val="52"/>
          <w:szCs w:val="52"/>
          <w:lang w:val="vi-VN"/>
        </w:rPr>
      </w:pPr>
    </w:p>
    <w:p w14:paraId="22CF361A" w14:textId="77777777" w:rsidR="005365E9" w:rsidRPr="00A743B4" w:rsidRDefault="005365E9" w:rsidP="00685BA4">
      <w:pPr>
        <w:spacing w:before="240" w:after="240"/>
        <w:jc w:val="center"/>
        <w:rPr>
          <w:bCs/>
          <w:sz w:val="28"/>
          <w:szCs w:val="28"/>
          <w:lang w:val="vi-VN"/>
        </w:rPr>
      </w:pPr>
      <w:r w:rsidRPr="00A743B4">
        <w:rPr>
          <w:sz w:val="32"/>
          <w:szCs w:val="32"/>
          <w:lang w:val="vi-VN"/>
        </w:rPr>
        <w:t>(</w:t>
      </w:r>
      <w:r w:rsidRPr="00A743B4">
        <w:rPr>
          <w:sz w:val="28"/>
          <w:szCs w:val="28"/>
          <w:lang w:val="vi-VN"/>
        </w:rPr>
        <w:t>Đính kèm Thông tư số</w:t>
      </w:r>
      <w:r w:rsidRPr="00A743B4">
        <w:rPr>
          <w:sz w:val="28"/>
          <w:szCs w:val="28"/>
        </w:rPr>
        <w:t xml:space="preserve"> …</w:t>
      </w:r>
      <w:r w:rsidRPr="00A743B4">
        <w:rPr>
          <w:sz w:val="28"/>
          <w:szCs w:val="28"/>
          <w:lang w:val="vi-VN"/>
        </w:rPr>
        <w:t>/</w:t>
      </w:r>
      <w:r w:rsidRPr="00A743B4">
        <w:rPr>
          <w:sz w:val="28"/>
          <w:szCs w:val="28"/>
        </w:rPr>
        <w:t xml:space="preserve">       </w:t>
      </w:r>
      <w:r w:rsidRPr="00A743B4">
        <w:rPr>
          <w:sz w:val="28"/>
          <w:szCs w:val="28"/>
          <w:lang w:val="vi-VN"/>
        </w:rPr>
        <w:t>/TT-BYT ngày</w:t>
      </w:r>
      <w:r w:rsidRPr="00A743B4">
        <w:rPr>
          <w:sz w:val="28"/>
          <w:szCs w:val="28"/>
        </w:rPr>
        <w:t xml:space="preserve"> … t</w:t>
      </w:r>
      <w:r w:rsidRPr="00A743B4">
        <w:rPr>
          <w:sz w:val="28"/>
          <w:szCs w:val="28"/>
          <w:lang w:val="vi-VN"/>
        </w:rPr>
        <w:t>háng</w:t>
      </w:r>
      <w:r w:rsidRPr="00A743B4">
        <w:rPr>
          <w:sz w:val="28"/>
          <w:szCs w:val="28"/>
        </w:rPr>
        <w:t xml:space="preserve"> … </w:t>
      </w:r>
      <w:r w:rsidRPr="00A743B4">
        <w:rPr>
          <w:sz w:val="28"/>
          <w:szCs w:val="28"/>
          <w:lang w:val="vi-VN"/>
        </w:rPr>
        <w:t>năm ....</w:t>
      </w:r>
      <w:r w:rsidRPr="00A743B4">
        <w:rPr>
          <w:sz w:val="28"/>
          <w:szCs w:val="28"/>
        </w:rPr>
        <w:t xml:space="preserve">     </w:t>
      </w:r>
      <w:r w:rsidRPr="00A743B4">
        <w:rPr>
          <w:sz w:val="28"/>
          <w:szCs w:val="28"/>
          <w:lang w:val="vi-VN"/>
        </w:rPr>
        <w:t xml:space="preserve"> của Bộ trưởng Bộ Y tế quy</w:t>
      </w:r>
      <w:r w:rsidRPr="00A743B4">
        <w:rPr>
          <w:bCs/>
          <w:sz w:val="28"/>
          <w:szCs w:val="28"/>
          <w:lang w:val="vi-VN"/>
        </w:rPr>
        <w:t xml:space="preserve"> định việc đấu thầu thuốc tại các cơ sở y tế công lập)</w:t>
      </w:r>
    </w:p>
    <w:p w14:paraId="025B3BB8" w14:textId="77777777" w:rsidR="005365E9" w:rsidRPr="00A743B4" w:rsidRDefault="005365E9" w:rsidP="00685BA4">
      <w:pPr>
        <w:spacing w:before="240" w:after="240"/>
        <w:jc w:val="center"/>
        <w:rPr>
          <w:b/>
          <w:bCs/>
          <w:sz w:val="32"/>
          <w:szCs w:val="32"/>
        </w:rPr>
      </w:pPr>
      <w:r w:rsidRPr="00A743B4">
        <w:rPr>
          <w:b/>
          <w:bCs/>
          <w:sz w:val="28"/>
          <w:szCs w:val="28"/>
          <w:u w:val="single"/>
        </w:rPr>
        <w:t xml:space="preserve">Ghi chú: </w:t>
      </w:r>
      <w:r w:rsidRPr="00A743B4">
        <w:rPr>
          <w:b/>
          <w:bCs/>
          <w:sz w:val="28"/>
          <w:szCs w:val="28"/>
        </w:rPr>
        <w:t>Có file riêng.</w:t>
      </w:r>
    </w:p>
    <w:p w14:paraId="010EC522" w14:textId="77777777" w:rsidR="00B669A4" w:rsidRPr="00A743B4" w:rsidRDefault="00B669A4" w:rsidP="00685BA4">
      <w:pPr>
        <w:rPr>
          <w:b/>
          <w:bCs/>
          <w:sz w:val="26"/>
          <w:szCs w:val="26"/>
        </w:rPr>
        <w:sectPr w:rsidR="00B669A4" w:rsidRPr="00A743B4" w:rsidSect="00AF47DC">
          <w:pgSz w:w="11907" w:h="16840" w:code="9"/>
          <w:pgMar w:top="1008" w:right="864" w:bottom="864" w:left="864" w:header="720" w:footer="720" w:gutter="0"/>
          <w:cols w:space="720"/>
          <w:titlePg/>
          <w:docGrid w:linePitch="326"/>
        </w:sectPr>
      </w:pPr>
    </w:p>
    <w:p w14:paraId="6F3C48A1" w14:textId="546C8E87" w:rsidR="00725831" w:rsidRPr="00A743B4" w:rsidRDefault="00725831" w:rsidP="00725831">
      <w:pPr>
        <w:rPr>
          <w:b/>
          <w:sz w:val="28"/>
          <w:szCs w:val="28"/>
        </w:rPr>
      </w:pPr>
      <w:r w:rsidRPr="00A743B4">
        <w:rPr>
          <w:b/>
          <w:sz w:val="28"/>
          <w:szCs w:val="28"/>
        </w:rPr>
        <w:lastRenderedPageBreak/>
        <w:t>Phụ lụ</w:t>
      </w:r>
      <w:r w:rsidR="00E708CB">
        <w:rPr>
          <w:b/>
          <w:sz w:val="28"/>
          <w:szCs w:val="28"/>
        </w:rPr>
        <w:t>c 7</w:t>
      </w:r>
    </w:p>
    <w:p w14:paraId="76BB3A00" w14:textId="77777777" w:rsidR="00725831" w:rsidRPr="00A743B4" w:rsidRDefault="00725831" w:rsidP="00725831">
      <w:pPr>
        <w:rPr>
          <w:b/>
          <w:i/>
        </w:rPr>
      </w:pPr>
    </w:p>
    <w:p w14:paraId="07AD1966" w14:textId="77777777" w:rsidR="00725831" w:rsidRPr="00A743B4" w:rsidRDefault="00725831" w:rsidP="00725831">
      <w:pPr>
        <w:rPr>
          <w:b/>
          <w:i/>
        </w:rPr>
      </w:pPr>
      <w:r w:rsidRPr="00A743B4">
        <w:rPr>
          <w:b/>
          <w:i/>
        </w:rPr>
        <w:t>Tên nhà thầu:</w:t>
      </w:r>
    </w:p>
    <w:p w14:paraId="16B41A3A" w14:textId="77777777" w:rsidR="00725831" w:rsidRPr="00A743B4" w:rsidRDefault="00725831" w:rsidP="00725831">
      <w:pPr>
        <w:rPr>
          <w:b/>
          <w:i/>
        </w:rPr>
      </w:pPr>
      <w:r w:rsidRPr="00A743B4">
        <w:rPr>
          <w:b/>
          <w:i/>
        </w:rPr>
        <w:t>Mã nhà thầu:</w:t>
      </w:r>
    </w:p>
    <w:p w14:paraId="165ED114" w14:textId="77777777" w:rsidR="00725831" w:rsidRPr="00A743B4" w:rsidRDefault="00725831" w:rsidP="00725831">
      <w:pPr>
        <w:jc w:val="center"/>
        <w:rPr>
          <w:b/>
        </w:rPr>
      </w:pPr>
      <w:r w:rsidRPr="00A743B4">
        <w:rPr>
          <w:b/>
        </w:rPr>
        <w:t>MẪU BÁO CÁO TÌNH HÌNH THỰC HIỆN HỢP ĐỒNG CUNG ỨNG THUỐC</w:t>
      </w:r>
    </w:p>
    <w:p w14:paraId="4E87B3F9" w14:textId="77777777" w:rsidR="00725831" w:rsidRPr="00A743B4" w:rsidRDefault="00725831" w:rsidP="00725831">
      <w:pPr>
        <w:jc w:val="center"/>
        <w:rPr>
          <w:b/>
        </w:rPr>
      </w:pPr>
      <w:r w:rsidRPr="00A743B4">
        <w:rPr>
          <w:b/>
        </w:rPr>
        <w:t>THUỘC DANH MỤC ĐẤU THẦU TẬP TRUNG THÁNG …………..</w:t>
      </w:r>
    </w:p>
    <w:p w14:paraId="47102AC7" w14:textId="77777777" w:rsidR="00725831" w:rsidRPr="00A743B4" w:rsidRDefault="00725831" w:rsidP="00725831">
      <w:pPr>
        <w:jc w:val="center"/>
      </w:pPr>
      <w:r w:rsidRPr="00A743B4">
        <w:t>Thời gian thực hiện từ ngày …/…/……….    đến ngày …/…/………….</w:t>
      </w:r>
    </w:p>
    <w:p w14:paraId="5245ED88" w14:textId="77777777" w:rsidR="00725831" w:rsidRPr="00A743B4" w:rsidRDefault="00725831" w:rsidP="00725831">
      <w:pPr>
        <w:pStyle w:val="Body"/>
        <w:tabs>
          <w:tab w:val="left" w:pos="284"/>
          <w:tab w:val="left" w:pos="1276"/>
        </w:tabs>
        <w:spacing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(Ban hành kèm theo Thông tư số: …./2018/TT-BYT ngày ….. tháng ….. năm 2018  của Bộ trưởng Bộ Y tế)</w:t>
      </w:r>
    </w:p>
    <w:p w14:paraId="5FB6610E" w14:textId="77777777" w:rsidR="00725831" w:rsidRPr="00A743B4" w:rsidRDefault="00725831" w:rsidP="00725831">
      <w:pPr>
        <w:jc w:val="center"/>
      </w:pP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837"/>
        <w:gridCol w:w="691"/>
        <w:gridCol w:w="851"/>
        <w:gridCol w:w="837"/>
        <w:gridCol w:w="939"/>
        <w:gridCol w:w="791"/>
        <w:gridCol w:w="1061"/>
        <w:gridCol w:w="1115"/>
        <w:gridCol w:w="1549"/>
        <w:gridCol w:w="1843"/>
        <w:gridCol w:w="1417"/>
        <w:gridCol w:w="1418"/>
        <w:gridCol w:w="992"/>
      </w:tblGrid>
      <w:tr w:rsidR="00725831" w:rsidRPr="00A743B4" w14:paraId="2347BF1A" w14:textId="77777777" w:rsidTr="00BA1026">
        <w:trPr>
          <w:trHeight w:val="281"/>
        </w:trPr>
        <w:tc>
          <w:tcPr>
            <w:tcW w:w="793" w:type="dxa"/>
            <w:vMerge w:val="restart"/>
            <w:shd w:val="clear" w:color="auto" w:fill="auto"/>
          </w:tcPr>
          <w:p w14:paraId="72B65071" w14:textId="77777777" w:rsidR="00725831" w:rsidRPr="00A743B4" w:rsidRDefault="00725831" w:rsidP="00BA1026">
            <w:pPr>
              <w:jc w:val="center"/>
              <w:rPr>
                <w:rFonts w:eastAsia="Times New Roman"/>
              </w:rPr>
            </w:pPr>
            <w:r w:rsidRPr="00A743B4">
              <w:rPr>
                <w:rFonts w:eastAsia="Times New Roman"/>
              </w:rPr>
              <w:t>STT</w:t>
            </w:r>
          </w:p>
        </w:tc>
        <w:tc>
          <w:tcPr>
            <w:tcW w:w="837" w:type="dxa"/>
            <w:vMerge w:val="restart"/>
            <w:shd w:val="clear" w:color="auto" w:fill="auto"/>
          </w:tcPr>
          <w:p w14:paraId="5738F0A4" w14:textId="77777777" w:rsidR="00725831" w:rsidRPr="00A743B4" w:rsidRDefault="00725831" w:rsidP="00BA1026">
            <w:pPr>
              <w:jc w:val="center"/>
              <w:rPr>
                <w:rFonts w:eastAsia="Times New Roman"/>
              </w:rPr>
            </w:pPr>
            <w:r w:rsidRPr="00A743B4">
              <w:rPr>
                <w:rFonts w:eastAsia="Times New Roman"/>
              </w:rPr>
              <w:t>Mã thuốc</w:t>
            </w:r>
          </w:p>
        </w:tc>
        <w:tc>
          <w:tcPr>
            <w:tcW w:w="691" w:type="dxa"/>
            <w:vMerge w:val="restart"/>
            <w:shd w:val="clear" w:color="auto" w:fill="auto"/>
          </w:tcPr>
          <w:p w14:paraId="3E74AB81" w14:textId="77777777" w:rsidR="00725831" w:rsidRPr="00A743B4" w:rsidRDefault="00725831" w:rsidP="00BA1026">
            <w:pPr>
              <w:jc w:val="center"/>
              <w:rPr>
                <w:rFonts w:eastAsia="Times New Roman"/>
              </w:rPr>
            </w:pPr>
            <w:r w:rsidRPr="00A743B4">
              <w:rPr>
                <w:rFonts w:eastAsia="Times New Roman"/>
              </w:rPr>
              <w:t>Tên hoạt chất</w:t>
            </w:r>
          </w:p>
        </w:tc>
        <w:tc>
          <w:tcPr>
            <w:tcW w:w="851" w:type="dxa"/>
            <w:vMerge w:val="restart"/>
            <w:shd w:val="clear" w:color="auto" w:fill="auto"/>
          </w:tcPr>
          <w:p w14:paraId="1CE44B3B" w14:textId="77777777" w:rsidR="00725831" w:rsidRPr="00A743B4" w:rsidRDefault="00725831" w:rsidP="00BA1026">
            <w:pPr>
              <w:jc w:val="center"/>
              <w:rPr>
                <w:rFonts w:eastAsia="Times New Roman"/>
              </w:rPr>
            </w:pPr>
            <w:r w:rsidRPr="00A743B4">
              <w:rPr>
                <w:rFonts w:eastAsia="Times New Roman"/>
              </w:rPr>
              <w:t>Nồng độ - hàm lượng</w:t>
            </w:r>
          </w:p>
        </w:tc>
        <w:tc>
          <w:tcPr>
            <w:tcW w:w="837" w:type="dxa"/>
            <w:vMerge w:val="restart"/>
            <w:shd w:val="clear" w:color="auto" w:fill="auto"/>
          </w:tcPr>
          <w:p w14:paraId="7D26E854" w14:textId="77777777" w:rsidR="00725831" w:rsidRPr="00A743B4" w:rsidRDefault="00725831" w:rsidP="00BA1026">
            <w:pPr>
              <w:jc w:val="center"/>
              <w:rPr>
                <w:rFonts w:eastAsia="Times New Roman"/>
              </w:rPr>
            </w:pPr>
            <w:r w:rsidRPr="00A743B4">
              <w:rPr>
                <w:rFonts w:eastAsia="Times New Roman"/>
              </w:rPr>
              <w:t>Tên thuốc</w:t>
            </w:r>
          </w:p>
        </w:tc>
        <w:tc>
          <w:tcPr>
            <w:tcW w:w="939" w:type="dxa"/>
            <w:vMerge w:val="restart"/>
            <w:shd w:val="clear" w:color="auto" w:fill="auto"/>
          </w:tcPr>
          <w:p w14:paraId="58ABCCCF" w14:textId="77777777" w:rsidR="00725831" w:rsidRPr="00A743B4" w:rsidRDefault="00725831" w:rsidP="00BA1026">
            <w:pPr>
              <w:jc w:val="center"/>
              <w:rPr>
                <w:rFonts w:eastAsia="Times New Roman"/>
              </w:rPr>
            </w:pPr>
            <w:r w:rsidRPr="00A743B4">
              <w:rPr>
                <w:rFonts w:eastAsia="Times New Roman"/>
              </w:rPr>
              <w:t>SĐK hoặc GPNK</w:t>
            </w:r>
          </w:p>
        </w:tc>
        <w:tc>
          <w:tcPr>
            <w:tcW w:w="791" w:type="dxa"/>
            <w:vMerge w:val="restart"/>
            <w:shd w:val="clear" w:color="auto" w:fill="auto"/>
          </w:tcPr>
          <w:p w14:paraId="51DD096C" w14:textId="77777777" w:rsidR="00725831" w:rsidRPr="00A743B4" w:rsidRDefault="00725831" w:rsidP="00BA1026">
            <w:pPr>
              <w:jc w:val="center"/>
              <w:rPr>
                <w:rFonts w:eastAsia="Times New Roman"/>
              </w:rPr>
            </w:pPr>
            <w:r w:rsidRPr="00A743B4">
              <w:rPr>
                <w:rFonts w:eastAsia="Times New Roman"/>
              </w:rPr>
              <w:t>Đơn vị tính</w:t>
            </w:r>
          </w:p>
        </w:tc>
        <w:tc>
          <w:tcPr>
            <w:tcW w:w="1061" w:type="dxa"/>
            <w:vMerge w:val="restart"/>
            <w:shd w:val="clear" w:color="auto" w:fill="auto"/>
          </w:tcPr>
          <w:p w14:paraId="27BF677A" w14:textId="77777777" w:rsidR="00725831" w:rsidRPr="00A743B4" w:rsidRDefault="00725831" w:rsidP="00BA1026">
            <w:pPr>
              <w:jc w:val="center"/>
              <w:rPr>
                <w:rFonts w:eastAsia="Times New Roman"/>
              </w:rPr>
            </w:pPr>
            <w:r w:rsidRPr="00A743B4">
              <w:rPr>
                <w:rFonts w:eastAsia="Times New Roman"/>
              </w:rPr>
              <w:t xml:space="preserve">Tồn đầu kỳ </w:t>
            </w:r>
          </w:p>
          <w:p w14:paraId="74F174BB" w14:textId="77777777" w:rsidR="00725831" w:rsidRPr="00A743B4" w:rsidRDefault="00725831" w:rsidP="00BA1026">
            <w:pPr>
              <w:jc w:val="center"/>
              <w:rPr>
                <w:rFonts w:eastAsia="Times New Roman"/>
              </w:rPr>
            </w:pPr>
          </w:p>
        </w:tc>
        <w:tc>
          <w:tcPr>
            <w:tcW w:w="1115" w:type="dxa"/>
            <w:vMerge w:val="restart"/>
            <w:shd w:val="clear" w:color="auto" w:fill="auto"/>
          </w:tcPr>
          <w:p w14:paraId="6E1819B9" w14:textId="77777777" w:rsidR="00725831" w:rsidRPr="00A743B4" w:rsidRDefault="00725831" w:rsidP="00BA1026">
            <w:pPr>
              <w:jc w:val="center"/>
              <w:rPr>
                <w:rFonts w:eastAsia="Times New Roman"/>
              </w:rPr>
            </w:pPr>
            <w:r w:rsidRPr="00A743B4">
              <w:rPr>
                <w:rFonts w:eastAsia="Times New Roman"/>
              </w:rPr>
              <w:t>Nhập trong kỳ</w:t>
            </w:r>
          </w:p>
        </w:tc>
        <w:tc>
          <w:tcPr>
            <w:tcW w:w="3392" w:type="dxa"/>
            <w:gridSpan w:val="2"/>
            <w:shd w:val="clear" w:color="auto" w:fill="auto"/>
          </w:tcPr>
          <w:p w14:paraId="2D9FCEB6" w14:textId="77777777" w:rsidR="00725831" w:rsidRPr="00A743B4" w:rsidRDefault="00725831" w:rsidP="00BA1026">
            <w:pPr>
              <w:jc w:val="center"/>
              <w:rPr>
                <w:rFonts w:eastAsia="Times New Roman"/>
              </w:rPr>
            </w:pPr>
            <w:r w:rsidRPr="00A743B4">
              <w:rPr>
                <w:rFonts w:eastAsia="Times New Roman"/>
              </w:rPr>
              <w:t>Xuất trong kỳ</w:t>
            </w:r>
          </w:p>
        </w:tc>
        <w:tc>
          <w:tcPr>
            <w:tcW w:w="1417" w:type="dxa"/>
            <w:vMerge w:val="restart"/>
            <w:shd w:val="clear" w:color="auto" w:fill="auto"/>
          </w:tcPr>
          <w:p w14:paraId="66C9E35F" w14:textId="77777777" w:rsidR="00725831" w:rsidRPr="00A743B4" w:rsidRDefault="00725831" w:rsidP="00BA1026">
            <w:pPr>
              <w:jc w:val="center"/>
              <w:rPr>
                <w:rFonts w:eastAsia="Times New Roman"/>
              </w:rPr>
            </w:pPr>
            <w:r w:rsidRPr="00A743B4">
              <w:rPr>
                <w:rFonts w:eastAsia="Times New Roman"/>
              </w:rPr>
              <w:t xml:space="preserve">Tồn cuối kỳ </w:t>
            </w:r>
          </w:p>
        </w:tc>
        <w:tc>
          <w:tcPr>
            <w:tcW w:w="1418" w:type="dxa"/>
            <w:vMerge w:val="restart"/>
            <w:shd w:val="clear" w:color="auto" w:fill="auto"/>
          </w:tcPr>
          <w:p w14:paraId="6A24A9BF" w14:textId="77777777" w:rsidR="00725831" w:rsidRPr="00A743B4" w:rsidRDefault="00725831" w:rsidP="00BA1026">
            <w:pPr>
              <w:jc w:val="center"/>
              <w:rPr>
                <w:rFonts w:eastAsia="Times New Roman"/>
              </w:rPr>
            </w:pPr>
            <w:r w:rsidRPr="00A743B4">
              <w:rPr>
                <w:rFonts w:eastAsia="Times New Roman"/>
              </w:rPr>
              <w:t>Số lượng dự kiến nhập/ sản xuất tháng tới</w:t>
            </w:r>
          </w:p>
        </w:tc>
        <w:tc>
          <w:tcPr>
            <w:tcW w:w="992" w:type="dxa"/>
            <w:vMerge w:val="restart"/>
            <w:shd w:val="clear" w:color="auto" w:fill="auto"/>
          </w:tcPr>
          <w:p w14:paraId="1B90F65B" w14:textId="77777777" w:rsidR="00725831" w:rsidRPr="00A743B4" w:rsidRDefault="00725831" w:rsidP="00BA1026">
            <w:pPr>
              <w:jc w:val="center"/>
              <w:rPr>
                <w:rFonts w:eastAsia="Times New Roman"/>
              </w:rPr>
            </w:pPr>
            <w:r w:rsidRPr="00A743B4">
              <w:rPr>
                <w:rFonts w:eastAsia="Times New Roman"/>
              </w:rPr>
              <w:t>Ghi chú</w:t>
            </w:r>
          </w:p>
        </w:tc>
      </w:tr>
      <w:tr w:rsidR="00725831" w:rsidRPr="00A743B4" w14:paraId="59E706F8" w14:textId="77777777" w:rsidTr="00BA1026">
        <w:trPr>
          <w:trHeight w:val="151"/>
        </w:trPr>
        <w:tc>
          <w:tcPr>
            <w:tcW w:w="793" w:type="dxa"/>
            <w:vMerge/>
            <w:shd w:val="clear" w:color="auto" w:fill="auto"/>
          </w:tcPr>
          <w:p w14:paraId="127B0B36" w14:textId="77777777" w:rsidR="00725831" w:rsidRPr="00A743B4" w:rsidRDefault="00725831" w:rsidP="00BA1026">
            <w:pPr>
              <w:rPr>
                <w:rFonts w:eastAsia="Times New Roman"/>
              </w:rPr>
            </w:pPr>
          </w:p>
        </w:tc>
        <w:tc>
          <w:tcPr>
            <w:tcW w:w="837" w:type="dxa"/>
            <w:vMerge/>
            <w:shd w:val="clear" w:color="auto" w:fill="auto"/>
          </w:tcPr>
          <w:p w14:paraId="1569C407" w14:textId="77777777" w:rsidR="00725831" w:rsidRPr="00A743B4" w:rsidRDefault="00725831" w:rsidP="00BA1026">
            <w:pPr>
              <w:rPr>
                <w:rFonts w:eastAsia="Times New Roman"/>
              </w:rPr>
            </w:pPr>
          </w:p>
        </w:tc>
        <w:tc>
          <w:tcPr>
            <w:tcW w:w="691" w:type="dxa"/>
            <w:vMerge/>
            <w:shd w:val="clear" w:color="auto" w:fill="auto"/>
          </w:tcPr>
          <w:p w14:paraId="1591F6DE" w14:textId="77777777" w:rsidR="00725831" w:rsidRPr="00A743B4" w:rsidRDefault="00725831" w:rsidP="00BA1026">
            <w:pPr>
              <w:rPr>
                <w:rFonts w:eastAsia="Times New Roman"/>
              </w:rPr>
            </w:pPr>
          </w:p>
        </w:tc>
        <w:tc>
          <w:tcPr>
            <w:tcW w:w="851" w:type="dxa"/>
            <w:vMerge/>
            <w:shd w:val="clear" w:color="auto" w:fill="auto"/>
          </w:tcPr>
          <w:p w14:paraId="1BB87094" w14:textId="77777777" w:rsidR="00725831" w:rsidRPr="00A743B4" w:rsidRDefault="00725831" w:rsidP="00BA1026">
            <w:pPr>
              <w:rPr>
                <w:rFonts w:eastAsia="Times New Roman"/>
              </w:rPr>
            </w:pPr>
          </w:p>
        </w:tc>
        <w:tc>
          <w:tcPr>
            <w:tcW w:w="837" w:type="dxa"/>
            <w:vMerge/>
            <w:shd w:val="clear" w:color="auto" w:fill="auto"/>
          </w:tcPr>
          <w:p w14:paraId="0DC38DA6" w14:textId="77777777" w:rsidR="00725831" w:rsidRPr="00A743B4" w:rsidRDefault="00725831" w:rsidP="00BA1026">
            <w:pPr>
              <w:rPr>
                <w:rFonts w:eastAsia="Times New Roman"/>
              </w:rPr>
            </w:pPr>
          </w:p>
        </w:tc>
        <w:tc>
          <w:tcPr>
            <w:tcW w:w="939" w:type="dxa"/>
            <w:vMerge/>
            <w:shd w:val="clear" w:color="auto" w:fill="auto"/>
          </w:tcPr>
          <w:p w14:paraId="221DCF68" w14:textId="77777777" w:rsidR="00725831" w:rsidRPr="00A743B4" w:rsidRDefault="00725831" w:rsidP="00BA1026">
            <w:pPr>
              <w:rPr>
                <w:rFonts w:eastAsia="Times New Roman"/>
              </w:rPr>
            </w:pPr>
          </w:p>
        </w:tc>
        <w:tc>
          <w:tcPr>
            <w:tcW w:w="791" w:type="dxa"/>
            <w:vMerge/>
            <w:shd w:val="clear" w:color="auto" w:fill="auto"/>
          </w:tcPr>
          <w:p w14:paraId="6CAA81CD" w14:textId="77777777" w:rsidR="00725831" w:rsidRPr="00A743B4" w:rsidRDefault="00725831" w:rsidP="00BA1026">
            <w:pPr>
              <w:rPr>
                <w:rFonts w:eastAsia="Times New Roman"/>
              </w:rPr>
            </w:pPr>
          </w:p>
        </w:tc>
        <w:tc>
          <w:tcPr>
            <w:tcW w:w="1061" w:type="dxa"/>
            <w:vMerge/>
            <w:shd w:val="clear" w:color="auto" w:fill="auto"/>
          </w:tcPr>
          <w:p w14:paraId="64427814" w14:textId="77777777" w:rsidR="00725831" w:rsidRPr="00A743B4" w:rsidRDefault="00725831" w:rsidP="00BA1026">
            <w:pPr>
              <w:rPr>
                <w:rFonts w:eastAsia="Times New Roman"/>
              </w:rPr>
            </w:pPr>
          </w:p>
        </w:tc>
        <w:tc>
          <w:tcPr>
            <w:tcW w:w="1115" w:type="dxa"/>
            <w:vMerge/>
            <w:shd w:val="clear" w:color="auto" w:fill="auto"/>
          </w:tcPr>
          <w:p w14:paraId="6505729A" w14:textId="77777777" w:rsidR="00725831" w:rsidRPr="00A743B4" w:rsidRDefault="00725831" w:rsidP="00BA1026">
            <w:pPr>
              <w:rPr>
                <w:rFonts w:eastAsia="Times New Roman"/>
              </w:rPr>
            </w:pPr>
          </w:p>
        </w:tc>
        <w:tc>
          <w:tcPr>
            <w:tcW w:w="1549" w:type="dxa"/>
            <w:shd w:val="clear" w:color="auto" w:fill="auto"/>
          </w:tcPr>
          <w:p w14:paraId="1D0A67E5" w14:textId="77777777" w:rsidR="00725831" w:rsidRPr="00A743B4" w:rsidRDefault="00725831" w:rsidP="00BA1026">
            <w:pPr>
              <w:rPr>
                <w:rFonts w:eastAsia="Times New Roman"/>
                <w:sz w:val="22"/>
              </w:rPr>
            </w:pPr>
            <w:r w:rsidRPr="00A743B4">
              <w:rPr>
                <w:rFonts w:eastAsia="Times New Roman"/>
                <w:sz w:val="22"/>
              </w:rPr>
              <w:t>Các đơn vị được phân bổ trong hợp đồng khung</w:t>
            </w:r>
          </w:p>
        </w:tc>
        <w:tc>
          <w:tcPr>
            <w:tcW w:w="1843" w:type="dxa"/>
            <w:shd w:val="clear" w:color="auto" w:fill="auto"/>
          </w:tcPr>
          <w:p w14:paraId="33408FE3" w14:textId="77777777" w:rsidR="00725831" w:rsidRPr="00A743B4" w:rsidRDefault="00725831" w:rsidP="00BA1026">
            <w:pPr>
              <w:rPr>
                <w:rFonts w:eastAsia="Times New Roman"/>
                <w:sz w:val="22"/>
              </w:rPr>
            </w:pPr>
            <w:r w:rsidRPr="00A743B4">
              <w:rPr>
                <w:rFonts w:eastAsia="Times New Roman"/>
                <w:sz w:val="22"/>
              </w:rPr>
              <w:t>Các đơn vị không nằm trong hợp đồng khung</w:t>
            </w:r>
          </w:p>
        </w:tc>
        <w:tc>
          <w:tcPr>
            <w:tcW w:w="1417" w:type="dxa"/>
            <w:vMerge/>
            <w:shd w:val="clear" w:color="auto" w:fill="auto"/>
          </w:tcPr>
          <w:p w14:paraId="4EDCCD2F" w14:textId="77777777" w:rsidR="00725831" w:rsidRPr="00A743B4" w:rsidRDefault="00725831" w:rsidP="00BA1026">
            <w:pPr>
              <w:rPr>
                <w:rFonts w:eastAsia="Times New Roman"/>
                <w:sz w:val="22"/>
              </w:rPr>
            </w:pPr>
          </w:p>
        </w:tc>
        <w:tc>
          <w:tcPr>
            <w:tcW w:w="1418" w:type="dxa"/>
            <w:vMerge/>
            <w:shd w:val="clear" w:color="auto" w:fill="auto"/>
          </w:tcPr>
          <w:p w14:paraId="07B85620" w14:textId="77777777" w:rsidR="00725831" w:rsidRPr="00A743B4" w:rsidRDefault="00725831" w:rsidP="00BA1026">
            <w:pPr>
              <w:rPr>
                <w:rFonts w:eastAsia="Times New Roman"/>
              </w:rPr>
            </w:pPr>
          </w:p>
        </w:tc>
        <w:tc>
          <w:tcPr>
            <w:tcW w:w="992" w:type="dxa"/>
            <w:vMerge/>
            <w:shd w:val="clear" w:color="auto" w:fill="auto"/>
          </w:tcPr>
          <w:p w14:paraId="45CCB921" w14:textId="77777777" w:rsidR="00725831" w:rsidRPr="00A743B4" w:rsidRDefault="00725831" w:rsidP="00BA1026">
            <w:pPr>
              <w:rPr>
                <w:rFonts w:eastAsia="Times New Roman"/>
              </w:rPr>
            </w:pPr>
          </w:p>
        </w:tc>
      </w:tr>
      <w:tr w:rsidR="00725831" w:rsidRPr="00A743B4" w14:paraId="08CF8526" w14:textId="77777777" w:rsidTr="00BA1026">
        <w:trPr>
          <w:trHeight w:val="281"/>
        </w:trPr>
        <w:tc>
          <w:tcPr>
            <w:tcW w:w="793" w:type="dxa"/>
            <w:shd w:val="clear" w:color="auto" w:fill="auto"/>
          </w:tcPr>
          <w:p w14:paraId="0F034C16" w14:textId="77777777" w:rsidR="00725831" w:rsidRPr="00A743B4" w:rsidRDefault="00725831" w:rsidP="00BA1026">
            <w:pPr>
              <w:rPr>
                <w:rFonts w:eastAsia="Times New Roman"/>
              </w:rPr>
            </w:pPr>
          </w:p>
        </w:tc>
        <w:tc>
          <w:tcPr>
            <w:tcW w:w="837" w:type="dxa"/>
            <w:shd w:val="clear" w:color="auto" w:fill="auto"/>
          </w:tcPr>
          <w:p w14:paraId="0C8AA25D" w14:textId="77777777" w:rsidR="00725831" w:rsidRPr="00A743B4" w:rsidRDefault="00725831" w:rsidP="00BA1026">
            <w:pPr>
              <w:rPr>
                <w:rFonts w:eastAsia="Times New Roman"/>
              </w:rPr>
            </w:pPr>
          </w:p>
        </w:tc>
        <w:tc>
          <w:tcPr>
            <w:tcW w:w="691" w:type="dxa"/>
            <w:shd w:val="clear" w:color="auto" w:fill="auto"/>
          </w:tcPr>
          <w:p w14:paraId="3D83905E" w14:textId="77777777" w:rsidR="00725831" w:rsidRPr="00A743B4" w:rsidRDefault="00725831" w:rsidP="00BA1026">
            <w:pPr>
              <w:rPr>
                <w:rFonts w:eastAsia="Times New Roman"/>
              </w:rPr>
            </w:pPr>
          </w:p>
        </w:tc>
        <w:tc>
          <w:tcPr>
            <w:tcW w:w="851" w:type="dxa"/>
            <w:shd w:val="clear" w:color="auto" w:fill="auto"/>
          </w:tcPr>
          <w:p w14:paraId="7B464408" w14:textId="77777777" w:rsidR="00725831" w:rsidRPr="00A743B4" w:rsidRDefault="00725831" w:rsidP="00BA1026">
            <w:pPr>
              <w:rPr>
                <w:rFonts w:eastAsia="Times New Roman"/>
              </w:rPr>
            </w:pPr>
          </w:p>
        </w:tc>
        <w:tc>
          <w:tcPr>
            <w:tcW w:w="837" w:type="dxa"/>
            <w:shd w:val="clear" w:color="auto" w:fill="auto"/>
          </w:tcPr>
          <w:p w14:paraId="51ACD799" w14:textId="77777777" w:rsidR="00725831" w:rsidRPr="00A743B4" w:rsidRDefault="00725831" w:rsidP="00BA1026">
            <w:pPr>
              <w:rPr>
                <w:rFonts w:eastAsia="Times New Roman"/>
              </w:rPr>
            </w:pPr>
          </w:p>
        </w:tc>
        <w:tc>
          <w:tcPr>
            <w:tcW w:w="939" w:type="dxa"/>
            <w:shd w:val="clear" w:color="auto" w:fill="auto"/>
          </w:tcPr>
          <w:p w14:paraId="6ED7E99D" w14:textId="77777777" w:rsidR="00725831" w:rsidRPr="00A743B4" w:rsidRDefault="00725831" w:rsidP="00BA1026">
            <w:pPr>
              <w:rPr>
                <w:rFonts w:eastAsia="Times New Roman"/>
              </w:rPr>
            </w:pPr>
          </w:p>
        </w:tc>
        <w:tc>
          <w:tcPr>
            <w:tcW w:w="791" w:type="dxa"/>
            <w:shd w:val="clear" w:color="auto" w:fill="auto"/>
          </w:tcPr>
          <w:p w14:paraId="6C2A0E7D" w14:textId="77777777" w:rsidR="00725831" w:rsidRPr="00A743B4" w:rsidRDefault="00725831" w:rsidP="00BA1026">
            <w:pPr>
              <w:rPr>
                <w:rFonts w:eastAsia="Times New Roman"/>
              </w:rPr>
            </w:pPr>
          </w:p>
        </w:tc>
        <w:tc>
          <w:tcPr>
            <w:tcW w:w="1061" w:type="dxa"/>
            <w:shd w:val="clear" w:color="auto" w:fill="auto"/>
          </w:tcPr>
          <w:p w14:paraId="247AC554" w14:textId="77777777" w:rsidR="00725831" w:rsidRPr="00A743B4" w:rsidRDefault="00725831" w:rsidP="00BA1026">
            <w:pPr>
              <w:rPr>
                <w:rFonts w:eastAsia="Times New Roman"/>
              </w:rPr>
            </w:pPr>
          </w:p>
        </w:tc>
        <w:tc>
          <w:tcPr>
            <w:tcW w:w="1115" w:type="dxa"/>
            <w:shd w:val="clear" w:color="auto" w:fill="auto"/>
          </w:tcPr>
          <w:p w14:paraId="14F0DAFF" w14:textId="77777777" w:rsidR="00725831" w:rsidRPr="00A743B4" w:rsidRDefault="00725831" w:rsidP="00BA1026">
            <w:pPr>
              <w:rPr>
                <w:rFonts w:eastAsia="Times New Roman"/>
              </w:rPr>
            </w:pPr>
          </w:p>
        </w:tc>
        <w:tc>
          <w:tcPr>
            <w:tcW w:w="1549" w:type="dxa"/>
            <w:shd w:val="clear" w:color="auto" w:fill="auto"/>
          </w:tcPr>
          <w:p w14:paraId="770E13F1" w14:textId="77777777" w:rsidR="00725831" w:rsidRPr="00A743B4" w:rsidRDefault="00725831" w:rsidP="00BA1026">
            <w:pPr>
              <w:rPr>
                <w:rFonts w:eastAsia="Times New Roman"/>
              </w:rPr>
            </w:pPr>
          </w:p>
        </w:tc>
        <w:tc>
          <w:tcPr>
            <w:tcW w:w="1843" w:type="dxa"/>
            <w:shd w:val="clear" w:color="auto" w:fill="auto"/>
          </w:tcPr>
          <w:p w14:paraId="7220044D" w14:textId="77777777" w:rsidR="00725831" w:rsidRPr="00A743B4" w:rsidRDefault="00725831" w:rsidP="00BA1026">
            <w:pPr>
              <w:rPr>
                <w:rFonts w:eastAsia="Times New Roman"/>
              </w:rPr>
            </w:pPr>
          </w:p>
        </w:tc>
        <w:tc>
          <w:tcPr>
            <w:tcW w:w="1417" w:type="dxa"/>
            <w:shd w:val="clear" w:color="auto" w:fill="auto"/>
          </w:tcPr>
          <w:p w14:paraId="5151F2A3" w14:textId="77777777" w:rsidR="00725831" w:rsidRPr="00A743B4" w:rsidRDefault="00725831" w:rsidP="00BA1026">
            <w:pPr>
              <w:rPr>
                <w:rFonts w:eastAsia="Times New Roman"/>
              </w:rPr>
            </w:pPr>
          </w:p>
        </w:tc>
        <w:tc>
          <w:tcPr>
            <w:tcW w:w="1418" w:type="dxa"/>
            <w:shd w:val="clear" w:color="auto" w:fill="auto"/>
          </w:tcPr>
          <w:p w14:paraId="4FD62A03" w14:textId="77777777" w:rsidR="00725831" w:rsidRPr="00A743B4" w:rsidRDefault="00725831" w:rsidP="00BA1026">
            <w:pPr>
              <w:rPr>
                <w:rFonts w:eastAsia="Times New Roman"/>
              </w:rPr>
            </w:pPr>
          </w:p>
        </w:tc>
        <w:tc>
          <w:tcPr>
            <w:tcW w:w="992" w:type="dxa"/>
            <w:shd w:val="clear" w:color="auto" w:fill="auto"/>
          </w:tcPr>
          <w:p w14:paraId="661683EA" w14:textId="77777777" w:rsidR="00725831" w:rsidRPr="00A743B4" w:rsidRDefault="00725831" w:rsidP="00BA1026">
            <w:pPr>
              <w:rPr>
                <w:rFonts w:eastAsia="Times New Roman"/>
              </w:rPr>
            </w:pPr>
          </w:p>
        </w:tc>
      </w:tr>
      <w:tr w:rsidR="00725831" w:rsidRPr="00A743B4" w14:paraId="507C66C1" w14:textId="77777777" w:rsidTr="00BA1026">
        <w:trPr>
          <w:trHeight w:val="281"/>
        </w:trPr>
        <w:tc>
          <w:tcPr>
            <w:tcW w:w="793" w:type="dxa"/>
            <w:shd w:val="clear" w:color="auto" w:fill="auto"/>
          </w:tcPr>
          <w:p w14:paraId="1C33ADD1" w14:textId="77777777" w:rsidR="00725831" w:rsidRPr="00A743B4" w:rsidRDefault="00725831" w:rsidP="00BA1026">
            <w:pPr>
              <w:rPr>
                <w:rFonts w:eastAsia="Times New Roman"/>
              </w:rPr>
            </w:pPr>
          </w:p>
        </w:tc>
        <w:tc>
          <w:tcPr>
            <w:tcW w:w="837" w:type="dxa"/>
            <w:shd w:val="clear" w:color="auto" w:fill="auto"/>
          </w:tcPr>
          <w:p w14:paraId="059FE872" w14:textId="77777777" w:rsidR="00725831" w:rsidRPr="00A743B4" w:rsidRDefault="00725831" w:rsidP="00BA1026">
            <w:pPr>
              <w:rPr>
                <w:rFonts w:eastAsia="Times New Roman"/>
              </w:rPr>
            </w:pPr>
          </w:p>
        </w:tc>
        <w:tc>
          <w:tcPr>
            <w:tcW w:w="691" w:type="dxa"/>
            <w:shd w:val="clear" w:color="auto" w:fill="auto"/>
          </w:tcPr>
          <w:p w14:paraId="62A515C2" w14:textId="77777777" w:rsidR="00725831" w:rsidRPr="00A743B4" w:rsidRDefault="00725831" w:rsidP="00BA1026">
            <w:pPr>
              <w:rPr>
                <w:rFonts w:eastAsia="Times New Roman"/>
              </w:rPr>
            </w:pPr>
          </w:p>
        </w:tc>
        <w:tc>
          <w:tcPr>
            <w:tcW w:w="851" w:type="dxa"/>
            <w:shd w:val="clear" w:color="auto" w:fill="auto"/>
          </w:tcPr>
          <w:p w14:paraId="7240A417" w14:textId="77777777" w:rsidR="00725831" w:rsidRPr="00A743B4" w:rsidRDefault="00725831" w:rsidP="00BA1026">
            <w:pPr>
              <w:rPr>
                <w:rFonts w:eastAsia="Times New Roman"/>
              </w:rPr>
            </w:pPr>
          </w:p>
        </w:tc>
        <w:tc>
          <w:tcPr>
            <w:tcW w:w="837" w:type="dxa"/>
            <w:shd w:val="clear" w:color="auto" w:fill="auto"/>
          </w:tcPr>
          <w:p w14:paraId="34E406C9" w14:textId="77777777" w:rsidR="00725831" w:rsidRPr="00A743B4" w:rsidRDefault="00725831" w:rsidP="00BA1026">
            <w:pPr>
              <w:rPr>
                <w:rFonts w:eastAsia="Times New Roman"/>
              </w:rPr>
            </w:pPr>
          </w:p>
        </w:tc>
        <w:tc>
          <w:tcPr>
            <w:tcW w:w="939" w:type="dxa"/>
            <w:shd w:val="clear" w:color="auto" w:fill="auto"/>
          </w:tcPr>
          <w:p w14:paraId="2AE50D62" w14:textId="77777777" w:rsidR="00725831" w:rsidRPr="00A743B4" w:rsidRDefault="00725831" w:rsidP="00BA1026">
            <w:pPr>
              <w:rPr>
                <w:rFonts w:eastAsia="Times New Roman"/>
              </w:rPr>
            </w:pPr>
          </w:p>
        </w:tc>
        <w:tc>
          <w:tcPr>
            <w:tcW w:w="791" w:type="dxa"/>
            <w:shd w:val="clear" w:color="auto" w:fill="auto"/>
          </w:tcPr>
          <w:p w14:paraId="303F4391" w14:textId="77777777" w:rsidR="00725831" w:rsidRPr="00A743B4" w:rsidRDefault="00725831" w:rsidP="00BA1026">
            <w:pPr>
              <w:rPr>
                <w:rFonts w:eastAsia="Times New Roman"/>
              </w:rPr>
            </w:pPr>
          </w:p>
        </w:tc>
        <w:tc>
          <w:tcPr>
            <w:tcW w:w="1061" w:type="dxa"/>
            <w:shd w:val="clear" w:color="auto" w:fill="auto"/>
          </w:tcPr>
          <w:p w14:paraId="060FD8C9" w14:textId="77777777" w:rsidR="00725831" w:rsidRPr="00A743B4" w:rsidRDefault="00725831" w:rsidP="00BA1026">
            <w:pPr>
              <w:rPr>
                <w:rFonts w:eastAsia="Times New Roman"/>
              </w:rPr>
            </w:pPr>
          </w:p>
        </w:tc>
        <w:tc>
          <w:tcPr>
            <w:tcW w:w="1115" w:type="dxa"/>
            <w:shd w:val="clear" w:color="auto" w:fill="auto"/>
          </w:tcPr>
          <w:p w14:paraId="28FC58F5" w14:textId="77777777" w:rsidR="00725831" w:rsidRPr="00A743B4" w:rsidRDefault="00725831" w:rsidP="00BA1026">
            <w:pPr>
              <w:rPr>
                <w:rFonts w:eastAsia="Times New Roman"/>
              </w:rPr>
            </w:pPr>
          </w:p>
        </w:tc>
        <w:tc>
          <w:tcPr>
            <w:tcW w:w="1549" w:type="dxa"/>
            <w:shd w:val="clear" w:color="auto" w:fill="auto"/>
          </w:tcPr>
          <w:p w14:paraId="73ED82D9" w14:textId="77777777" w:rsidR="00725831" w:rsidRPr="00A743B4" w:rsidRDefault="00725831" w:rsidP="00BA1026">
            <w:pPr>
              <w:rPr>
                <w:rFonts w:eastAsia="Times New Roman"/>
              </w:rPr>
            </w:pPr>
          </w:p>
        </w:tc>
        <w:tc>
          <w:tcPr>
            <w:tcW w:w="1843" w:type="dxa"/>
            <w:shd w:val="clear" w:color="auto" w:fill="auto"/>
          </w:tcPr>
          <w:p w14:paraId="79C1A27C" w14:textId="77777777" w:rsidR="00725831" w:rsidRPr="00A743B4" w:rsidRDefault="00725831" w:rsidP="00BA1026">
            <w:pPr>
              <w:rPr>
                <w:rFonts w:eastAsia="Times New Roman"/>
              </w:rPr>
            </w:pPr>
          </w:p>
        </w:tc>
        <w:tc>
          <w:tcPr>
            <w:tcW w:w="1417" w:type="dxa"/>
            <w:shd w:val="clear" w:color="auto" w:fill="auto"/>
          </w:tcPr>
          <w:p w14:paraId="14835F5E" w14:textId="77777777" w:rsidR="00725831" w:rsidRPr="00A743B4" w:rsidRDefault="00725831" w:rsidP="00BA1026">
            <w:pPr>
              <w:rPr>
                <w:rFonts w:eastAsia="Times New Roman"/>
              </w:rPr>
            </w:pPr>
          </w:p>
        </w:tc>
        <w:tc>
          <w:tcPr>
            <w:tcW w:w="1418" w:type="dxa"/>
            <w:shd w:val="clear" w:color="auto" w:fill="auto"/>
          </w:tcPr>
          <w:p w14:paraId="0EEE576B" w14:textId="77777777" w:rsidR="00725831" w:rsidRPr="00A743B4" w:rsidRDefault="00725831" w:rsidP="00BA1026">
            <w:pPr>
              <w:rPr>
                <w:rFonts w:eastAsia="Times New Roman"/>
              </w:rPr>
            </w:pPr>
          </w:p>
        </w:tc>
        <w:tc>
          <w:tcPr>
            <w:tcW w:w="992" w:type="dxa"/>
            <w:shd w:val="clear" w:color="auto" w:fill="auto"/>
          </w:tcPr>
          <w:p w14:paraId="689C552C" w14:textId="77777777" w:rsidR="00725831" w:rsidRPr="00A743B4" w:rsidRDefault="00725831" w:rsidP="00BA1026">
            <w:pPr>
              <w:rPr>
                <w:rFonts w:eastAsia="Times New Roman"/>
              </w:rPr>
            </w:pPr>
          </w:p>
        </w:tc>
      </w:tr>
      <w:tr w:rsidR="00725831" w:rsidRPr="00A743B4" w14:paraId="5905F67B" w14:textId="77777777" w:rsidTr="00BA1026">
        <w:trPr>
          <w:trHeight w:val="281"/>
        </w:trPr>
        <w:tc>
          <w:tcPr>
            <w:tcW w:w="793" w:type="dxa"/>
            <w:shd w:val="clear" w:color="auto" w:fill="auto"/>
          </w:tcPr>
          <w:p w14:paraId="4F7ED7EC" w14:textId="77777777" w:rsidR="00725831" w:rsidRPr="00A743B4" w:rsidRDefault="00725831" w:rsidP="00BA1026">
            <w:pPr>
              <w:rPr>
                <w:rFonts w:eastAsia="Times New Roman"/>
              </w:rPr>
            </w:pPr>
          </w:p>
        </w:tc>
        <w:tc>
          <w:tcPr>
            <w:tcW w:w="837" w:type="dxa"/>
            <w:shd w:val="clear" w:color="auto" w:fill="auto"/>
          </w:tcPr>
          <w:p w14:paraId="502E6275" w14:textId="77777777" w:rsidR="00725831" w:rsidRPr="00A743B4" w:rsidRDefault="00725831" w:rsidP="00BA1026">
            <w:pPr>
              <w:rPr>
                <w:rFonts w:eastAsia="Times New Roman"/>
              </w:rPr>
            </w:pPr>
          </w:p>
        </w:tc>
        <w:tc>
          <w:tcPr>
            <w:tcW w:w="691" w:type="dxa"/>
            <w:shd w:val="clear" w:color="auto" w:fill="auto"/>
          </w:tcPr>
          <w:p w14:paraId="1E8407A9" w14:textId="77777777" w:rsidR="00725831" w:rsidRPr="00A743B4" w:rsidRDefault="00725831" w:rsidP="00BA1026">
            <w:pPr>
              <w:rPr>
                <w:rFonts w:eastAsia="Times New Roman"/>
              </w:rPr>
            </w:pPr>
          </w:p>
        </w:tc>
        <w:tc>
          <w:tcPr>
            <w:tcW w:w="851" w:type="dxa"/>
            <w:shd w:val="clear" w:color="auto" w:fill="auto"/>
          </w:tcPr>
          <w:p w14:paraId="4A269A1D" w14:textId="77777777" w:rsidR="00725831" w:rsidRPr="00A743B4" w:rsidRDefault="00725831" w:rsidP="00BA1026">
            <w:pPr>
              <w:rPr>
                <w:rFonts w:eastAsia="Times New Roman"/>
              </w:rPr>
            </w:pPr>
          </w:p>
        </w:tc>
        <w:tc>
          <w:tcPr>
            <w:tcW w:w="837" w:type="dxa"/>
            <w:shd w:val="clear" w:color="auto" w:fill="auto"/>
          </w:tcPr>
          <w:p w14:paraId="45F31B75" w14:textId="77777777" w:rsidR="00725831" w:rsidRPr="00A743B4" w:rsidRDefault="00725831" w:rsidP="00BA1026">
            <w:pPr>
              <w:rPr>
                <w:rFonts w:eastAsia="Times New Roman"/>
              </w:rPr>
            </w:pPr>
          </w:p>
        </w:tc>
        <w:tc>
          <w:tcPr>
            <w:tcW w:w="939" w:type="dxa"/>
            <w:shd w:val="clear" w:color="auto" w:fill="auto"/>
          </w:tcPr>
          <w:p w14:paraId="1A7137F0" w14:textId="77777777" w:rsidR="00725831" w:rsidRPr="00A743B4" w:rsidRDefault="00725831" w:rsidP="00BA1026">
            <w:pPr>
              <w:rPr>
                <w:rFonts w:eastAsia="Times New Roman"/>
              </w:rPr>
            </w:pPr>
          </w:p>
        </w:tc>
        <w:tc>
          <w:tcPr>
            <w:tcW w:w="791" w:type="dxa"/>
            <w:shd w:val="clear" w:color="auto" w:fill="auto"/>
          </w:tcPr>
          <w:p w14:paraId="047BC344" w14:textId="77777777" w:rsidR="00725831" w:rsidRPr="00A743B4" w:rsidRDefault="00725831" w:rsidP="00BA1026">
            <w:pPr>
              <w:rPr>
                <w:rFonts w:eastAsia="Times New Roman"/>
              </w:rPr>
            </w:pPr>
          </w:p>
        </w:tc>
        <w:tc>
          <w:tcPr>
            <w:tcW w:w="1061" w:type="dxa"/>
            <w:shd w:val="clear" w:color="auto" w:fill="auto"/>
          </w:tcPr>
          <w:p w14:paraId="1AFEA959" w14:textId="77777777" w:rsidR="00725831" w:rsidRPr="00A743B4" w:rsidRDefault="00725831" w:rsidP="00BA1026">
            <w:pPr>
              <w:rPr>
                <w:rFonts w:eastAsia="Times New Roman"/>
              </w:rPr>
            </w:pPr>
          </w:p>
        </w:tc>
        <w:tc>
          <w:tcPr>
            <w:tcW w:w="1115" w:type="dxa"/>
            <w:shd w:val="clear" w:color="auto" w:fill="auto"/>
          </w:tcPr>
          <w:p w14:paraId="36B3842A" w14:textId="77777777" w:rsidR="00725831" w:rsidRPr="00A743B4" w:rsidRDefault="00725831" w:rsidP="00BA1026">
            <w:pPr>
              <w:rPr>
                <w:rFonts w:eastAsia="Times New Roman"/>
              </w:rPr>
            </w:pPr>
          </w:p>
        </w:tc>
        <w:tc>
          <w:tcPr>
            <w:tcW w:w="1549" w:type="dxa"/>
            <w:shd w:val="clear" w:color="auto" w:fill="auto"/>
          </w:tcPr>
          <w:p w14:paraId="1FE20804" w14:textId="77777777" w:rsidR="00725831" w:rsidRPr="00A743B4" w:rsidRDefault="00725831" w:rsidP="00BA1026">
            <w:pPr>
              <w:rPr>
                <w:rFonts w:eastAsia="Times New Roman"/>
              </w:rPr>
            </w:pPr>
          </w:p>
        </w:tc>
        <w:tc>
          <w:tcPr>
            <w:tcW w:w="1843" w:type="dxa"/>
            <w:shd w:val="clear" w:color="auto" w:fill="auto"/>
          </w:tcPr>
          <w:p w14:paraId="3D5A433E" w14:textId="77777777" w:rsidR="00725831" w:rsidRPr="00A743B4" w:rsidRDefault="00725831" w:rsidP="00BA1026">
            <w:pPr>
              <w:rPr>
                <w:rFonts w:eastAsia="Times New Roman"/>
              </w:rPr>
            </w:pPr>
          </w:p>
        </w:tc>
        <w:tc>
          <w:tcPr>
            <w:tcW w:w="1417" w:type="dxa"/>
            <w:shd w:val="clear" w:color="auto" w:fill="auto"/>
          </w:tcPr>
          <w:p w14:paraId="4AD2676E" w14:textId="77777777" w:rsidR="00725831" w:rsidRPr="00A743B4" w:rsidRDefault="00725831" w:rsidP="00BA1026">
            <w:pPr>
              <w:rPr>
                <w:rFonts w:eastAsia="Times New Roman"/>
              </w:rPr>
            </w:pPr>
          </w:p>
        </w:tc>
        <w:tc>
          <w:tcPr>
            <w:tcW w:w="1418" w:type="dxa"/>
            <w:shd w:val="clear" w:color="auto" w:fill="auto"/>
          </w:tcPr>
          <w:p w14:paraId="04D6D2DD" w14:textId="77777777" w:rsidR="00725831" w:rsidRPr="00A743B4" w:rsidRDefault="00725831" w:rsidP="00BA1026">
            <w:pPr>
              <w:rPr>
                <w:rFonts w:eastAsia="Times New Roman"/>
              </w:rPr>
            </w:pPr>
          </w:p>
        </w:tc>
        <w:tc>
          <w:tcPr>
            <w:tcW w:w="992" w:type="dxa"/>
            <w:shd w:val="clear" w:color="auto" w:fill="auto"/>
          </w:tcPr>
          <w:p w14:paraId="40640AFA" w14:textId="77777777" w:rsidR="00725831" w:rsidRPr="00A743B4" w:rsidRDefault="00725831" w:rsidP="00BA1026">
            <w:pPr>
              <w:rPr>
                <w:rFonts w:eastAsia="Times New Roman"/>
              </w:rPr>
            </w:pPr>
          </w:p>
        </w:tc>
      </w:tr>
      <w:tr w:rsidR="00725831" w:rsidRPr="00A743B4" w14:paraId="3451572E" w14:textId="77777777" w:rsidTr="00BA1026">
        <w:trPr>
          <w:trHeight w:val="281"/>
        </w:trPr>
        <w:tc>
          <w:tcPr>
            <w:tcW w:w="793" w:type="dxa"/>
            <w:shd w:val="clear" w:color="auto" w:fill="auto"/>
          </w:tcPr>
          <w:p w14:paraId="54CDA878" w14:textId="77777777" w:rsidR="00725831" w:rsidRPr="00A743B4" w:rsidRDefault="00725831" w:rsidP="00BA1026">
            <w:pPr>
              <w:rPr>
                <w:rFonts w:eastAsia="Times New Roman"/>
              </w:rPr>
            </w:pPr>
          </w:p>
        </w:tc>
        <w:tc>
          <w:tcPr>
            <w:tcW w:w="837" w:type="dxa"/>
            <w:shd w:val="clear" w:color="auto" w:fill="auto"/>
          </w:tcPr>
          <w:p w14:paraId="70C4F0FD" w14:textId="77777777" w:rsidR="00725831" w:rsidRPr="00A743B4" w:rsidRDefault="00725831" w:rsidP="00BA1026">
            <w:pPr>
              <w:rPr>
                <w:rFonts w:eastAsia="Times New Roman"/>
              </w:rPr>
            </w:pPr>
          </w:p>
        </w:tc>
        <w:tc>
          <w:tcPr>
            <w:tcW w:w="691" w:type="dxa"/>
            <w:shd w:val="clear" w:color="auto" w:fill="auto"/>
          </w:tcPr>
          <w:p w14:paraId="4E5DFB3E" w14:textId="77777777" w:rsidR="00725831" w:rsidRPr="00A743B4" w:rsidRDefault="00725831" w:rsidP="00BA1026">
            <w:pPr>
              <w:rPr>
                <w:rFonts w:eastAsia="Times New Roman"/>
              </w:rPr>
            </w:pPr>
          </w:p>
        </w:tc>
        <w:tc>
          <w:tcPr>
            <w:tcW w:w="851" w:type="dxa"/>
            <w:shd w:val="clear" w:color="auto" w:fill="auto"/>
          </w:tcPr>
          <w:p w14:paraId="067C5191" w14:textId="77777777" w:rsidR="00725831" w:rsidRPr="00A743B4" w:rsidRDefault="00725831" w:rsidP="00BA1026">
            <w:pPr>
              <w:rPr>
                <w:rFonts w:eastAsia="Times New Roman"/>
              </w:rPr>
            </w:pPr>
          </w:p>
        </w:tc>
        <w:tc>
          <w:tcPr>
            <w:tcW w:w="837" w:type="dxa"/>
            <w:shd w:val="clear" w:color="auto" w:fill="auto"/>
          </w:tcPr>
          <w:p w14:paraId="6A51EB8F" w14:textId="77777777" w:rsidR="00725831" w:rsidRPr="00A743B4" w:rsidRDefault="00725831" w:rsidP="00BA1026">
            <w:pPr>
              <w:rPr>
                <w:rFonts w:eastAsia="Times New Roman"/>
              </w:rPr>
            </w:pPr>
          </w:p>
        </w:tc>
        <w:tc>
          <w:tcPr>
            <w:tcW w:w="939" w:type="dxa"/>
            <w:shd w:val="clear" w:color="auto" w:fill="auto"/>
          </w:tcPr>
          <w:p w14:paraId="63C6BC84" w14:textId="77777777" w:rsidR="00725831" w:rsidRPr="00A743B4" w:rsidRDefault="00725831" w:rsidP="00BA1026">
            <w:pPr>
              <w:rPr>
                <w:rFonts w:eastAsia="Times New Roman"/>
              </w:rPr>
            </w:pPr>
          </w:p>
        </w:tc>
        <w:tc>
          <w:tcPr>
            <w:tcW w:w="791" w:type="dxa"/>
            <w:shd w:val="clear" w:color="auto" w:fill="auto"/>
          </w:tcPr>
          <w:p w14:paraId="5A3AFF8D" w14:textId="77777777" w:rsidR="00725831" w:rsidRPr="00A743B4" w:rsidRDefault="00725831" w:rsidP="00BA1026">
            <w:pPr>
              <w:rPr>
                <w:rFonts w:eastAsia="Times New Roman"/>
              </w:rPr>
            </w:pPr>
          </w:p>
        </w:tc>
        <w:tc>
          <w:tcPr>
            <w:tcW w:w="1061" w:type="dxa"/>
            <w:shd w:val="clear" w:color="auto" w:fill="auto"/>
          </w:tcPr>
          <w:p w14:paraId="246A97C5" w14:textId="77777777" w:rsidR="00725831" w:rsidRPr="00A743B4" w:rsidRDefault="00725831" w:rsidP="00BA1026">
            <w:pPr>
              <w:rPr>
                <w:rFonts w:eastAsia="Times New Roman"/>
              </w:rPr>
            </w:pPr>
          </w:p>
        </w:tc>
        <w:tc>
          <w:tcPr>
            <w:tcW w:w="1115" w:type="dxa"/>
            <w:shd w:val="clear" w:color="auto" w:fill="auto"/>
          </w:tcPr>
          <w:p w14:paraId="284D2859" w14:textId="77777777" w:rsidR="00725831" w:rsidRPr="00A743B4" w:rsidRDefault="00725831" w:rsidP="00BA1026">
            <w:pPr>
              <w:rPr>
                <w:rFonts w:eastAsia="Times New Roman"/>
              </w:rPr>
            </w:pPr>
          </w:p>
        </w:tc>
        <w:tc>
          <w:tcPr>
            <w:tcW w:w="1549" w:type="dxa"/>
            <w:shd w:val="clear" w:color="auto" w:fill="auto"/>
          </w:tcPr>
          <w:p w14:paraId="3311B89F" w14:textId="77777777" w:rsidR="00725831" w:rsidRPr="00A743B4" w:rsidRDefault="00725831" w:rsidP="00BA1026">
            <w:pPr>
              <w:rPr>
                <w:rFonts w:eastAsia="Times New Roman"/>
              </w:rPr>
            </w:pPr>
          </w:p>
        </w:tc>
        <w:tc>
          <w:tcPr>
            <w:tcW w:w="1843" w:type="dxa"/>
            <w:shd w:val="clear" w:color="auto" w:fill="auto"/>
          </w:tcPr>
          <w:p w14:paraId="49E480E1" w14:textId="77777777" w:rsidR="00725831" w:rsidRPr="00A743B4" w:rsidRDefault="00725831" w:rsidP="00BA1026">
            <w:pPr>
              <w:rPr>
                <w:rFonts w:eastAsia="Times New Roman"/>
              </w:rPr>
            </w:pPr>
          </w:p>
        </w:tc>
        <w:tc>
          <w:tcPr>
            <w:tcW w:w="1417" w:type="dxa"/>
            <w:shd w:val="clear" w:color="auto" w:fill="auto"/>
          </w:tcPr>
          <w:p w14:paraId="5E311EC3" w14:textId="77777777" w:rsidR="00725831" w:rsidRPr="00A743B4" w:rsidRDefault="00725831" w:rsidP="00BA1026">
            <w:pPr>
              <w:rPr>
                <w:rFonts w:eastAsia="Times New Roman"/>
              </w:rPr>
            </w:pPr>
          </w:p>
        </w:tc>
        <w:tc>
          <w:tcPr>
            <w:tcW w:w="1418" w:type="dxa"/>
            <w:shd w:val="clear" w:color="auto" w:fill="auto"/>
          </w:tcPr>
          <w:p w14:paraId="1D7615AE" w14:textId="77777777" w:rsidR="00725831" w:rsidRPr="00A743B4" w:rsidRDefault="00725831" w:rsidP="00BA1026">
            <w:pPr>
              <w:rPr>
                <w:rFonts w:eastAsia="Times New Roman"/>
              </w:rPr>
            </w:pPr>
          </w:p>
        </w:tc>
        <w:tc>
          <w:tcPr>
            <w:tcW w:w="992" w:type="dxa"/>
            <w:shd w:val="clear" w:color="auto" w:fill="auto"/>
          </w:tcPr>
          <w:p w14:paraId="562A6AD5" w14:textId="77777777" w:rsidR="00725831" w:rsidRPr="00A743B4" w:rsidRDefault="00725831" w:rsidP="00BA1026">
            <w:pPr>
              <w:rPr>
                <w:rFonts w:eastAsia="Times New Roman"/>
              </w:rPr>
            </w:pPr>
          </w:p>
        </w:tc>
      </w:tr>
      <w:tr w:rsidR="00725831" w:rsidRPr="00A743B4" w14:paraId="481EFC31" w14:textId="77777777" w:rsidTr="00BA1026">
        <w:trPr>
          <w:trHeight w:val="281"/>
        </w:trPr>
        <w:tc>
          <w:tcPr>
            <w:tcW w:w="793" w:type="dxa"/>
            <w:shd w:val="clear" w:color="auto" w:fill="auto"/>
          </w:tcPr>
          <w:p w14:paraId="2F8A4578" w14:textId="77777777" w:rsidR="00725831" w:rsidRPr="00A743B4" w:rsidRDefault="00725831" w:rsidP="00BA1026">
            <w:pPr>
              <w:rPr>
                <w:rFonts w:eastAsia="Times New Roman"/>
              </w:rPr>
            </w:pPr>
          </w:p>
        </w:tc>
        <w:tc>
          <w:tcPr>
            <w:tcW w:w="837" w:type="dxa"/>
            <w:shd w:val="clear" w:color="auto" w:fill="auto"/>
          </w:tcPr>
          <w:p w14:paraId="6697EA8D" w14:textId="77777777" w:rsidR="00725831" w:rsidRPr="00A743B4" w:rsidRDefault="00725831" w:rsidP="00BA1026">
            <w:pPr>
              <w:rPr>
                <w:rFonts w:eastAsia="Times New Roman"/>
              </w:rPr>
            </w:pPr>
          </w:p>
        </w:tc>
        <w:tc>
          <w:tcPr>
            <w:tcW w:w="691" w:type="dxa"/>
            <w:shd w:val="clear" w:color="auto" w:fill="auto"/>
          </w:tcPr>
          <w:p w14:paraId="6D0E1AE1" w14:textId="77777777" w:rsidR="00725831" w:rsidRPr="00A743B4" w:rsidRDefault="00725831" w:rsidP="00BA1026">
            <w:pPr>
              <w:rPr>
                <w:rFonts w:eastAsia="Times New Roman"/>
              </w:rPr>
            </w:pPr>
          </w:p>
        </w:tc>
        <w:tc>
          <w:tcPr>
            <w:tcW w:w="851" w:type="dxa"/>
            <w:shd w:val="clear" w:color="auto" w:fill="auto"/>
          </w:tcPr>
          <w:p w14:paraId="512A2D03" w14:textId="77777777" w:rsidR="00725831" w:rsidRPr="00A743B4" w:rsidRDefault="00725831" w:rsidP="00BA1026">
            <w:pPr>
              <w:rPr>
                <w:rFonts w:eastAsia="Times New Roman"/>
              </w:rPr>
            </w:pPr>
          </w:p>
        </w:tc>
        <w:tc>
          <w:tcPr>
            <w:tcW w:w="837" w:type="dxa"/>
            <w:shd w:val="clear" w:color="auto" w:fill="auto"/>
          </w:tcPr>
          <w:p w14:paraId="5A0DAEEB" w14:textId="77777777" w:rsidR="00725831" w:rsidRPr="00A743B4" w:rsidRDefault="00725831" w:rsidP="00BA1026">
            <w:pPr>
              <w:rPr>
                <w:rFonts w:eastAsia="Times New Roman"/>
              </w:rPr>
            </w:pPr>
          </w:p>
        </w:tc>
        <w:tc>
          <w:tcPr>
            <w:tcW w:w="939" w:type="dxa"/>
            <w:shd w:val="clear" w:color="auto" w:fill="auto"/>
          </w:tcPr>
          <w:p w14:paraId="59FC5D9D" w14:textId="77777777" w:rsidR="00725831" w:rsidRPr="00A743B4" w:rsidRDefault="00725831" w:rsidP="00BA1026">
            <w:pPr>
              <w:rPr>
                <w:rFonts w:eastAsia="Times New Roman"/>
              </w:rPr>
            </w:pPr>
          </w:p>
        </w:tc>
        <w:tc>
          <w:tcPr>
            <w:tcW w:w="791" w:type="dxa"/>
            <w:shd w:val="clear" w:color="auto" w:fill="auto"/>
          </w:tcPr>
          <w:p w14:paraId="41A02D9F" w14:textId="77777777" w:rsidR="00725831" w:rsidRPr="00A743B4" w:rsidRDefault="00725831" w:rsidP="00BA1026">
            <w:pPr>
              <w:rPr>
                <w:rFonts w:eastAsia="Times New Roman"/>
              </w:rPr>
            </w:pPr>
          </w:p>
        </w:tc>
        <w:tc>
          <w:tcPr>
            <w:tcW w:w="1061" w:type="dxa"/>
            <w:shd w:val="clear" w:color="auto" w:fill="auto"/>
          </w:tcPr>
          <w:p w14:paraId="39030195" w14:textId="77777777" w:rsidR="00725831" w:rsidRPr="00A743B4" w:rsidRDefault="00725831" w:rsidP="00BA1026">
            <w:pPr>
              <w:rPr>
                <w:rFonts w:eastAsia="Times New Roman"/>
              </w:rPr>
            </w:pPr>
          </w:p>
        </w:tc>
        <w:tc>
          <w:tcPr>
            <w:tcW w:w="1115" w:type="dxa"/>
            <w:shd w:val="clear" w:color="auto" w:fill="auto"/>
          </w:tcPr>
          <w:p w14:paraId="43607C48" w14:textId="77777777" w:rsidR="00725831" w:rsidRPr="00A743B4" w:rsidRDefault="00725831" w:rsidP="00BA1026">
            <w:pPr>
              <w:rPr>
                <w:rFonts w:eastAsia="Times New Roman"/>
              </w:rPr>
            </w:pPr>
          </w:p>
        </w:tc>
        <w:tc>
          <w:tcPr>
            <w:tcW w:w="1549" w:type="dxa"/>
            <w:shd w:val="clear" w:color="auto" w:fill="auto"/>
          </w:tcPr>
          <w:p w14:paraId="678CB71D" w14:textId="77777777" w:rsidR="00725831" w:rsidRPr="00A743B4" w:rsidRDefault="00725831" w:rsidP="00BA1026">
            <w:pPr>
              <w:rPr>
                <w:rFonts w:eastAsia="Times New Roman"/>
              </w:rPr>
            </w:pPr>
          </w:p>
        </w:tc>
        <w:tc>
          <w:tcPr>
            <w:tcW w:w="1843" w:type="dxa"/>
            <w:shd w:val="clear" w:color="auto" w:fill="auto"/>
          </w:tcPr>
          <w:p w14:paraId="1C59AF06" w14:textId="77777777" w:rsidR="00725831" w:rsidRPr="00A743B4" w:rsidRDefault="00725831" w:rsidP="00BA1026">
            <w:pPr>
              <w:rPr>
                <w:rFonts w:eastAsia="Times New Roman"/>
              </w:rPr>
            </w:pPr>
          </w:p>
        </w:tc>
        <w:tc>
          <w:tcPr>
            <w:tcW w:w="1417" w:type="dxa"/>
            <w:shd w:val="clear" w:color="auto" w:fill="auto"/>
          </w:tcPr>
          <w:p w14:paraId="379C4AB4" w14:textId="77777777" w:rsidR="00725831" w:rsidRPr="00A743B4" w:rsidRDefault="00725831" w:rsidP="00BA1026">
            <w:pPr>
              <w:rPr>
                <w:rFonts w:eastAsia="Times New Roman"/>
              </w:rPr>
            </w:pPr>
          </w:p>
        </w:tc>
        <w:tc>
          <w:tcPr>
            <w:tcW w:w="1418" w:type="dxa"/>
            <w:shd w:val="clear" w:color="auto" w:fill="auto"/>
          </w:tcPr>
          <w:p w14:paraId="01EAA6D9" w14:textId="77777777" w:rsidR="00725831" w:rsidRPr="00A743B4" w:rsidRDefault="00725831" w:rsidP="00BA1026">
            <w:pPr>
              <w:rPr>
                <w:rFonts w:eastAsia="Times New Roman"/>
              </w:rPr>
            </w:pPr>
          </w:p>
        </w:tc>
        <w:tc>
          <w:tcPr>
            <w:tcW w:w="992" w:type="dxa"/>
            <w:shd w:val="clear" w:color="auto" w:fill="auto"/>
          </w:tcPr>
          <w:p w14:paraId="220F82F0" w14:textId="77777777" w:rsidR="00725831" w:rsidRPr="00A743B4" w:rsidRDefault="00725831" w:rsidP="00BA1026">
            <w:pPr>
              <w:rPr>
                <w:rFonts w:eastAsia="Times New Roman"/>
              </w:rPr>
            </w:pPr>
          </w:p>
        </w:tc>
      </w:tr>
      <w:tr w:rsidR="00725831" w:rsidRPr="00A743B4" w14:paraId="28A570FC" w14:textId="77777777" w:rsidTr="00BA1026">
        <w:trPr>
          <w:trHeight w:val="281"/>
        </w:trPr>
        <w:tc>
          <w:tcPr>
            <w:tcW w:w="793" w:type="dxa"/>
            <w:shd w:val="clear" w:color="auto" w:fill="auto"/>
          </w:tcPr>
          <w:p w14:paraId="67BDCDD2" w14:textId="77777777" w:rsidR="00725831" w:rsidRPr="00A743B4" w:rsidRDefault="00725831" w:rsidP="00BA1026">
            <w:pPr>
              <w:rPr>
                <w:rFonts w:eastAsia="Times New Roman"/>
              </w:rPr>
            </w:pPr>
          </w:p>
        </w:tc>
        <w:tc>
          <w:tcPr>
            <w:tcW w:w="837" w:type="dxa"/>
            <w:shd w:val="clear" w:color="auto" w:fill="auto"/>
          </w:tcPr>
          <w:p w14:paraId="778DF250" w14:textId="77777777" w:rsidR="00725831" w:rsidRPr="00A743B4" w:rsidRDefault="00725831" w:rsidP="00BA1026">
            <w:pPr>
              <w:rPr>
                <w:rFonts w:eastAsia="Times New Roman"/>
              </w:rPr>
            </w:pPr>
          </w:p>
        </w:tc>
        <w:tc>
          <w:tcPr>
            <w:tcW w:w="691" w:type="dxa"/>
            <w:shd w:val="clear" w:color="auto" w:fill="auto"/>
          </w:tcPr>
          <w:p w14:paraId="1B95DF06" w14:textId="77777777" w:rsidR="00725831" w:rsidRPr="00A743B4" w:rsidRDefault="00725831" w:rsidP="00BA1026">
            <w:pPr>
              <w:rPr>
                <w:rFonts w:eastAsia="Times New Roman"/>
              </w:rPr>
            </w:pPr>
          </w:p>
        </w:tc>
        <w:tc>
          <w:tcPr>
            <w:tcW w:w="851" w:type="dxa"/>
            <w:shd w:val="clear" w:color="auto" w:fill="auto"/>
          </w:tcPr>
          <w:p w14:paraId="5F99BBAD" w14:textId="77777777" w:rsidR="00725831" w:rsidRPr="00A743B4" w:rsidRDefault="00725831" w:rsidP="00BA1026">
            <w:pPr>
              <w:rPr>
                <w:rFonts w:eastAsia="Times New Roman"/>
              </w:rPr>
            </w:pPr>
          </w:p>
        </w:tc>
        <w:tc>
          <w:tcPr>
            <w:tcW w:w="837" w:type="dxa"/>
            <w:shd w:val="clear" w:color="auto" w:fill="auto"/>
          </w:tcPr>
          <w:p w14:paraId="27C1B52A" w14:textId="77777777" w:rsidR="00725831" w:rsidRPr="00A743B4" w:rsidRDefault="00725831" w:rsidP="00BA1026">
            <w:pPr>
              <w:rPr>
                <w:rFonts w:eastAsia="Times New Roman"/>
              </w:rPr>
            </w:pPr>
          </w:p>
        </w:tc>
        <w:tc>
          <w:tcPr>
            <w:tcW w:w="939" w:type="dxa"/>
            <w:shd w:val="clear" w:color="auto" w:fill="auto"/>
          </w:tcPr>
          <w:p w14:paraId="4D4FD384" w14:textId="77777777" w:rsidR="00725831" w:rsidRPr="00A743B4" w:rsidRDefault="00725831" w:rsidP="00BA1026">
            <w:pPr>
              <w:rPr>
                <w:rFonts w:eastAsia="Times New Roman"/>
              </w:rPr>
            </w:pPr>
          </w:p>
        </w:tc>
        <w:tc>
          <w:tcPr>
            <w:tcW w:w="791" w:type="dxa"/>
            <w:shd w:val="clear" w:color="auto" w:fill="auto"/>
          </w:tcPr>
          <w:p w14:paraId="0A723ED5" w14:textId="77777777" w:rsidR="00725831" w:rsidRPr="00A743B4" w:rsidRDefault="00725831" w:rsidP="00BA1026">
            <w:pPr>
              <w:rPr>
                <w:rFonts w:eastAsia="Times New Roman"/>
              </w:rPr>
            </w:pPr>
          </w:p>
        </w:tc>
        <w:tc>
          <w:tcPr>
            <w:tcW w:w="1061" w:type="dxa"/>
            <w:shd w:val="clear" w:color="auto" w:fill="auto"/>
          </w:tcPr>
          <w:p w14:paraId="5BE1169E" w14:textId="77777777" w:rsidR="00725831" w:rsidRPr="00A743B4" w:rsidRDefault="00725831" w:rsidP="00BA1026">
            <w:pPr>
              <w:rPr>
                <w:rFonts w:eastAsia="Times New Roman"/>
              </w:rPr>
            </w:pPr>
          </w:p>
        </w:tc>
        <w:tc>
          <w:tcPr>
            <w:tcW w:w="1115" w:type="dxa"/>
            <w:shd w:val="clear" w:color="auto" w:fill="auto"/>
          </w:tcPr>
          <w:p w14:paraId="652D8FCD" w14:textId="77777777" w:rsidR="00725831" w:rsidRPr="00A743B4" w:rsidRDefault="00725831" w:rsidP="00BA1026">
            <w:pPr>
              <w:rPr>
                <w:rFonts w:eastAsia="Times New Roman"/>
              </w:rPr>
            </w:pPr>
          </w:p>
        </w:tc>
        <w:tc>
          <w:tcPr>
            <w:tcW w:w="1549" w:type="dxa"/>
            <w:shd w:val="clear" w:color="auto" w:fill="auto"/>
          </w:tcPr>
          <w:p w14:paraId="1FF29499" w14:textId="77777777" w:rsidR="00725831" w:rsidRPr="00A743B4" w:rsidRDefault="00725831" w:rsidP="00BA1026">
            <w:pPr>
              <w:rPr>
                <w:rFonts w:eastAsia="Times New Roman"/>
              </w:rPr>
            </w:pPr>
          </w:p>
        </w:tc>
        <w:tc>
          <w:tcPr>
            <w:tcW w:w="1843" w:type="dxa"/>
            <w:shd w:val="clear" w:color="auto" w:fill="auto"/>
          </w:tcPr>
          <w:p w14:paraId="383B855A" w14:textId="77777777" w:rsidR="00725831" w:rsidRPr="00A743B4" w:rsidRDefault="00725831" w:rsidP="00BA1026">
            <w:pPr>
              <w:rPr>
                <w:rFonts w:eastAsia="Times New Roman"/>
              </w:rPr>
            </w:pPr>
          </w:p>
        </w:tc>
        <w:tc>
          <w:tcPr>
            <w:tcW w:w="1417" w:type="dxa"/>
            <w:shd w:val="clear" w:color="auto" w:fill="auto"/>
          </w:tcPr>
          <w:p w14:paraId="5E77AA61" w14:textId="77777777" w:rsidR="00725831" w:rsidRPr="00A743B4" w:rsidRDefault="00725831" w:rsidP="00BA1026">
            <w:pPr>
              <w:rPr>
                <w:rFonts w:eastAsia="Times New Roman"/>
              </w:rPr>
            </w:pPr>
          </w:p>
        </w:tc>
        <w:tc>
          <w:tcPr>
            <w:tcW w:w="1418" w:type="dxa"/>
            <w:shd w:val="clear" w:color="auto" w:fill="auto"/>
          </w:tcPr>
          <w:p w14:paraId="2FD03F87" w14:textId="77777777" w:rsidR="00725831" w:rsidRPr="00A743B4" w:rsidRDefault="00725831" w:rsidP="00BA1026">
            <w:pPr>
              <w:rPr>
                <w:rFonts w:eastAsia="Times New Roman"/>
              </w:rPr>
            </w:pPr>
          </w:p>
        </w:tc>
        <w:tc>
          <w:tcPr>
            <w:tcW w:w="992" w:type="dxa"/>
            <w:shd w:val="clear" w:color="auto" w:fill="auto"/>
          </w:tcPr>
          <w:p w14:paraId="6321F449" w14:textId="77777777" w:rsidR="00725831" w:rsidRPr="00A743B4" w:rsidRDefault="00725831" w:rsidP="00BA1026">
            <w:pPr>
              <w:rPr>
                <w:rFonts w:eastAsia="Times New Roman"/>
              </w:rPr>
            </w:pPr>
          </w:p>
        </w:tc>
      </w:tr>
      <w:tr w:rsidR="00725831" w:rsidRPr="00A743B4" w14:paraId="44836D41" w14:textId="77777777" w:rsidTr="00BA1026">
        <w:trPr>
          <w:trHeight w:val="281"/>
        </w:trPr>
        <w:tc>
          <w:tcPr>
            <w:tcW w:w="793" w:type="dxa"/>
            <w:shd w:val="clear" w:color="auto" w:fill="auto"/>
          </w:tcPr>
          <w:p w14:paraId="6DEC2C91" w14:textId="77777777" w:rsidR="00725831" w:rsidRPr="00A743B4" w:rsidRDefault="00725831" w:rsidP="00BA1026">
            <w:pPr>
              <w:rPr>
                <w:rFonts w:eastAsia="Times New Roman"/>
              </w:rPr>
            </w:pPr>
          </w:p>
        </w:tc>
        <w:tc>
          <w:tcPr>
            <w:tcW w:w="837" w:type="dxa"/>
            <w:shd w:val="clear" w:color="auto" w:fill="auto"/>
          </w:tcPr>
          <w:p w14:paraId="18769949" w14:textId="77777777" w:rsidR="00725831" w:rsidRPr="00A743B4" w:rsidRDefault="00725831" w:rsidP="00BA1026">
            <w:pPr>
              <w:rPr>
                <w:rFonts w:eastAsia="Times New Roman"/>
              </w:rPr>
            </w:pPr>
          </w:p>
        </w:tc>
        <w:tc>
          <w:tcPr>
            <w:tcW w:w="691" w:type="dxa"/>
            <w:shd w:val="clear" w:color="auto" w:fill="auto"/>
          </w:tcPr>
          <w:p w14:paraId="18E33A7F" w14:textId="77777777" w:rsidR="00725831" w:rsidRPr="00A743B4" w:rsidRDefault="00725831" w:rsidP="00BA1026">
            <w:pPr>
              <w:rPr>
                <w:rFonts w:eastAsia="Times New Roman"/>
              </w:rPr>
            </w:pPr>
          </w:p>
        </w:tc>
        <w:tc>
          <w:tcPr>
            <w:tcW w:w="851" w:type="dxa"/>
            <w:shd w:val="clear" w:color="auto" w:fill="auto"/>
          </w:tcPr>
          <w:p w14:paraId="6047DDB8" w14:textId="77777777" w:rsidR="00725831" w:rsidRPr="00A743B4" w:rsidRDefault="00725831" w:rsidP="00BA1026">
            <w:pPr>
              <w:rPr>
                <w:rFonts w:eastAsia="Times New Roman"/>
              </w:rPr>
            </w:pPr>
          </w:p>
        </w:tc>
        <w:tc>
          <w:tcPr>
            <w:tcW w:w="837" w:type="dxa"/>
            <w:shd w:val="clear" w:color="auto" w:fill="auto"/>
          </w:tcPr>
          <w:p w14:paraId="4011D5E7" w14:textId="77777777" w:rsidR="00725831" w:rsidRPr="00A743B4" w:rsidRDefault="00725831" w:rsidP="00BA1026">
            <w:pPr>
              <w:rPr>
                <w:rFonts w:eastAsia="Times New Roman"/>
              </w:rPr>
            </w:pPr>
          </w:p>
        </w:tc>
        <w:tc>
          <w:tcPr>
            <w:tcW w:w="939" w:type="dxa"/>
            <w:shd w:val="clear" w:color="auto" w:fill="auto"/>
          </w:tcPr>
          <w:p w14:paraId="0747D4A4" w14:textId="77777777" w:rsidR="00725831" w:rsidRPr="00A743B4" w:rsidRDefault="00725831" w:rsidP="00BA1026">
            <w:pPr>
              <w:rPr>
                <w:rFonts w:eastAsia="Times New Roman"/>
              </w:rPr>
            </w:pPr>
          </w:p>
        </w:tc>
        <w:tc>
          <w:tcPr>
            <w:tcW w:w="791" w:type="dxa"/>
            <w:shd w:val="clear" w:color="auto" w:fill="auto"/>
          </w:tcPr>
          <w:p w14:paraId="69B54342" w14:textId="77777777" w:rsidR="00725831" w:rsidRPr="00A743B4" w:rsidRDefault="00725831" w:rsidP="00BA1026">
            <w:pPr>
              <w:rPr>
                <w:rFonts w:eastAsia="Times New Roman"/>
              </w:rPr>
            </w:pPr>
          </w:p>
        </w:tc>
        <w:tc>
          <w:tcPr>
            <w:tcW w:w="1061" w:type="dxa"/>
            <w:shd w:val="clear" w:color="auto" w:fill="auto"/>
          </w:tcPr>
          <w:p w14:paraId="69E23735" w14:textId="77777777" w:rsidR="00725831" w:rsidRPr="00A743B4" w:rsidRDefault="00725831" w:rsidP="00BA1026">
            <w:pPr>
              <w:rPr>
                <w:rFonts w:eastAsia="Times New Roman"/>
              </w:rPr>
            </w:pPr>
          </w:p>
        </w:tc>
        <w:tc>
          <w:tcPr>
            <w:tcW w:w="1115" w:type="dxa"/>
            <w:shd w:val="clear" w:color="auto" w:fill="auto"/>
          </w:tcPr>
          <w:p w14:paraId="266CCC3D" w14:textId="77777777" w:rsidR="00725831" w:rsidRPr="00A743B4" w:rsidRDefault="00725831" w:rsidP="00BA1026">
            <w:pPr>
              <w:rPr>
                <w:rFonts w:eastAsia="Times New Roman"/>
              </w:rPr>
            </w:pPr>
          </w:p>
        </w:tc>
        <w:tc>
          <w:tcPr>
            <w:tcW w:w="1549" w:type="dxa"/>
            <w:shd w:val="clear" w:color="auto" w:fill="auto"/>
          </w:tcPr>
          <w:p w14:paraId="36E40DC9" w14:textId="77777777" w:rsidR="00725831" w:rsidRPr="00A743B4" w:rsidRDefault="00725831" w:rsidP="00BA1026">
            <w:pPr>
              <w:rPr>
                <w:rFonts w:eastAsia="Times New Roman"/>
              </w:rPr>
            </w:pPr>
          </w:p>
        </w:tc>
        <w:tc>
          <w:tcPr>
            <w:tcW w:w="1843" w:type="dxa"/>
            <w:shd w:val="clear" w:color="auto" w:fill="auto"/>
          </w:tcPr>
          <w:p w14:paraId="65F1B8C0" w14:textId="77777777" w:rsidR="00725831" w:rsidRPr="00A743B4" w:rsidRDefault="00725831" w:rsidP="00BA1026">
            <w:pPr>
              <w:rPr>
                <w:rFonts w:eastAsia="Times New Roman"/>
              </w:rPr>
            </w:pPr>
          </w:p>
        </w:tc>
        <w:tc>
          <w:tcPr>
            <w:tcW w:w="1417" w:type="dxa"/>
            <w:shd w:val="clear" w:color="auto" w:fill="auto"/>
          </w:tcPr>
          <w:p w14:paraId="05498AB3" w14:textId="77777777" w:rsidR="00725831" w:rsidRPr="00A743B4" w:rsidRDefault="00725831" w:rsidP="00BA1026">
            <w:pPr>
              <w:rPr>
                <w:rFonts w:eastAsia="Times New Roman"/>
              </w:rPr>
            </w:pPr>
          </w:p>
        </w:tc>
        <w:tc>
          <w:tcPr>
            <w:tcW w:w="1418" w:type="dxa"/>
            <w:shd w:val="clear" w:color="auto" w:fill="auto"/>
          </w:tcPr>
          <w:p w14:paraId="715AAC8C" w14:textId="77777777" w:rsidR="00725831" w:rsidRPr="00A743B4" w:rsidRDefault="00725831" w:rsidP="00BA1026">
            <w:pPr>
              <w:rPr>
                <w:rFonts w:eastAsia="Times New Roman"/>
              </w:rPr>
            </w:pPr>
          </w:p>
        </w:tc>
        <w:tc>
          <w:tcPr>
            <w:tcW w:w="992" w:type="dxa"/>
            <w:shd w:val="clear" w:color="auto" w:fill="auto"/>
          </w:tcPr>
          <w:p w14:paraId="3E9A678D" w14:textId="77777777" w:rsidR="00725831" w:rsidRPr="00A743B4" w:rsidRDefault="00725831" w:rsidP="00BA1026">
            <w:pPr>
              <w:rPr>
                <w:rFonts w:eastAsia="Times New Roman"/>
              </w:rPr>
            </w:pPr>
          </w:p>
        </w:tc>
      </w:tr>
      <w:tr w:rsidR="00725831" w:rsidRPr="00A743B4" w14:paraId="61A0ABD3" w14:textId="77777777" w:rsidTr="00BA1026">
        <w:trPr>
          <w:trHeight w:val="298"/>
        </w:trPr>
        <w:tc>
          <w:tcPr>
            <w:tcW w:w="793" w:type="dxa"/>
            <w:shd w:val="clear" w:color="auto" w:fill="auto"/>
          </w:tcPr>
          <w:p w14:paraId="01033913" w14:textId="77777777" w:rsidR="00725831" w:rsidRPr="00A743B4" w:rsidRDefault="00725831" w:rsidP="00BA1026">
            <w:pPr>
              <w:rPr>
                <w:rFonts w:eastAsia="Times New Roman"/>
              </w:rPr>
            </w:pPr>
          </w:p>
        </w:tc>
        <w:tc>
          <w:tcPr>
            <w:tcW w:w="837" w:type="dxa"/>
            <w:shd w:val="clear" w:color="auto" w:fill="auto"/>
          </w:tcPr>
          <w:p w14:paraId="73B134F0" w14:textId="77777777" w:rsidR="00725831" w:rsidRPr="00A743B4" w:rsidRDefault="00725831" w:rsidP="00BA1026">
            <w:pPr>
              <w:rPr>
                <w:rFonts w:eastAsia="Times New Roman"/>
              </w:rPr>
            </w:pPr>
          </w:p>
        </w:tc>
        <w:tc>
          <w:tcPr>
            <w:tcW w:w="691" w:type="dxa"/>
            <w:shd w:val="clear" w:color="auto" w:fill="auto"/>
          </w:tcPr>
          <w:p w14:paraId="7048CD60" w14:textId="77777777" w:rsidR="00725831" w:rsidRPr="00A743B4" w:rsidRDefault="00725831" w:rsidP="00BA1026">
            <w:pPr>
              <w:rPr>
                <w:rFonts w:eastAsia="Times New Roman"/>
              </w:rPr>
            </w:pPr>
          </w:p>
        </w:tc>
        <w:tc>
          <w:tcPr>
            <w:tcW w:w="851" w:type="dxa"/>
            <w:shd w:val="clear" w:color="auto" w:fill="auto"/>
          </w:tcPr>
          <w:p w14:paraId="33FBE0B9" w14:textId="77777777" w:rsidR="00725831" w:rsidRPr="00A743B4" w:rsidRDefault="00725831" w:rsidP="00BA1026">
            <w:pPr>
              <w:rPr>
                <w:rFonts w:eastAsia="Times New Roman"/>
              </w:rPr>
            </w:pPr>
          </w:p>
        </w:tc>
        <w:tc>
          <w:tcPr>
            <w:tcW w:w="837" w:type="dxa"/>
            <w:shd w:val="clear" w:color="auto" w:fill="auto"/>
          </w:tcPr>
          <w:p w14:paraId="60E8F4FE" w14:textId="77777777" w:rsidR="00725831" w:rsidRPr="00A743B4" w:rsidRDefault="00725831" w:rsidP="00BA1026">
            <w:pPr>
              <w:rPr>
                <w:rFonts w:eastAsia="Times New Roman"/>
              </w:rPr>
            </w:pPr>
          </w:p>
        </w:tc>
        <w:tc>
          <w:tcPr>
            <w:tcW w:w="939" w:type="dxa"/>
            <w:shd w:val="clear" w:color="auto" w:fill="auto"/>
          </w:tcPr>
          <w:p w14:paraId="640BA1AB" w14:textId="77777777" w:rsidR="00725831" w:rsidRPr="00A743B4" w:rsidRDefault="00725831" w:rsidP="00BA1026">
            <w:pPr>
              <w:rPr>
                <w:rFonts w:eastAsia="Times New Roman"/>
              </w:rPr>
            </w:pPr>
          </w:p>
        </w:tc>
        <w:tc>
          <w:tcPr>
            <w:tcW w:w="791" w:type="dxa"/>
            <w:shd w:val="clear" w:color="auto" w:fill="auto"/>
          </w:tcPr>
          <w:p w14:paraId="2D45FE74" w14:textId="77777777" w:rsidR="00725831" w:rsidRPr="00A743B4" w:rsidRDefault="00725831" w:rsidP="00BA1026">
            <w:pPr>
              <w:rPr>
                <w:rFonts w:eastAsia="Times New Roman"/>
              </w:rPr>
            </w:pPr>
          </w:p>
        </w:tc>
        <w:tc>
          <w:tcPr>
            <w:tcW w:w="1061" w:type="dxa"/>
            <w:shd w:val="clear" w:color="auto" w:fill="auto"/>
          </w:tcPr>
          <w:p w14:paraId="713F801B" w14:textId="77777777" w:rsidR="00725831" w:rsidRPr="00A743B4" w:rsidRDefault="00725831" w:rsidP="00BA1026">
            <w:pPr>
              <w:rPr>
                <w:rFonts w:eastAsia="Times New Roman"/>
              </w:rPr>
            </w:pPr>
          </w:p>
        </w:tc>
        <w:tc>
          <w:tcPr>
            <w:tcW w:w="1115" w:type="dxa"/>
            <w:shd w:val="clear" w:color="auto" w:fill="auto"/>
          </w:tcPr>
          <w:p w14:paraId="2C226F17" w14:textId="77777777" w:rsidR="00725831" w:rsidRPr="00A743B4" w:rsidRDefault="00725831" w:rsidP="00BA1026">
            <w:pPr>
              <w:rPr>
                <w:rFonts w:eastAsia="Times New Roman"/>
              </w:rPr>
            </w:pPr>
          </w:p>
        </w:tc>
        <w:tc>
          <w:tcPr>
            <w:tcW w:w="1549" w:type="dxa"/>
            <w:shd w:val="clear" w:color="auto" w:fill="auto"/>
          </w:tcPr>
          <w:p w14:paraId="400C92C2" w14:textId="77777777" w:rsidR="00725831" w:rsidRPr="00A743B4" w:rsidRDefault="00725831" w:rsidP="00BA1026">
            <w:pPr>
              <w:rPr>
                <w:rFonts w:eastAsia="Times New Roman"/>
              </w:rPr>
            </w:pPr>
          </w:p>
        </w:tc>
        <w:tc>
          <w:tcPr>
            <w:tcW w:w="1843" w:type="dxa"/>
            <w:shd w:val="clear" w:color="auto" w:fill="auto"/>
          </w:tcPr>
          <w:p w14:paraId="3D66E84E" w14:textId="77777777" w:rsidR="00725831" w:rsidRPr="00A743B4" w:rsidRDefault="00725831" w:rsidP="00BA1026">
            <w:pPr>
              <w:rPr>
                <w:rFonts w:eastAsia="Times New Roman"/>
              </w:rPr>
            </w:pPr>
          </w:p>
        </w:tc>
        <w:tc>
          <w:tcPr>
            <w:tcW w:w="1417" w:type="dxa"/>
            <w:shd w:val="clear" w:color="auto" w:fill="auto"/>
          </w:tcPr>
          <w:p w14:paraId="2FEACB48" w14:textId="77777777" w:rsidR="00725831" w:rsidRPr="00A743B4" w:rsidRDefault="00725831" w:rsidP="00BA1026">
            <w:pPr>
              <w:rPr>
                <w:rFonts w:eastAsia="Times New Roman"/>
              </w:rPr>
            </w:pPr>
          </w:p>
        </w:tc>
        <w:tc>
          <w:tcPr>
            <w:tcW w:w="1418" w:type="dxa"/>
            <w:shd w:val="clear" w:color="auto" w:fill="auto"/>
          </w:tcPr>
          <w:p w14:paraId="5D8565EA" w14:textId="77777777" w:rsidR="00725831" w:rsidRPr="00A743B4" w:rsidRDefault="00725831" w:rsidP="00BA1026">
            <w:pPr>
              <w:rPr>
                <w:rFonts w:eastAsia="Times New Roman"/>
              </w:rPr>
            </w:pPr>
          </w:p>
        </w:tc>
        <w:tc>
          <w:tcPr>
            <w:tcW w:w="992" w:type="dxa"/>
            <w:shd w:val="clear" w:color="auto" w:fill="auto"/>
          </w:tcPr>
          <w:p w14:paraId="61A3BD43" w14:textId="77777777" w:rsidR="00725831" w:rsidRPr="00A743B4" w:rsidRDefault="00725831" w:rsidP="00BA1026">
            <w:pPr>
              <w:rPr>
                <w:rFonts w:eastAsia="Times New Roman"/>
              </w:rPr>
            </w:pPr>
          </w:p>
        </w:tc>
      </w:tr>
    </w:tbl>
    <w:p w14:paraId="6BEC9A7C" w14:textId="77777777" w:rsidR="00725831" w:rsidRPr="00A743B4" w:rsidRDefault="00725831" w:rsidP="00725831"/>
    <w:p w14:paraId="6EEF8945" w14:textId="77777777" w:rsidR="00725831" w:rsidRPr="00A743B4" w:rsidRDefault="00725831" w:rsidP="00725831">
      <w:pPr>
        <w:spacing w:before="120" w:after="120"/>
        <w:ind w:firstLine="720"/>
        <w:jc w:val="both"/>
        <w:rPr>
          <w:rFonts w:eastAsia="Calibri"/>
          <w:sz w:val="28"/>
          <w:szCs w:val="28"/>
          <w:u w:color="000000"/>
        </w:rPr>
      </w:pPr>
      <w:r w:rsidRPr="00A743B4">
        <w:rPr>
          <w:rFonts w:eastAsia="Calibri"/>
          <w:sz w:val="28"/>
          <w:szCs w:val="28"/>
          <w:u w:color="000000"/>
        </w:rPr>
        <w:t xml:space="preserve">Nhà thầu cam kết  và chịu trách nhiệm trước pháp luật về tính chính xác của thông tin đã kê khai và có trách nhiệm cung cấp các tài liệu làm rõ các thông tin tại biểu mẫu nếu chủ đầu tư yêu cầu. </w:t>
      </w:r>
    </w:p>
    <w:tbl>
      <w:tblPr>
        <w:tblW w:w="14832" w:type="dxa"/>
        <w:tblInd w:w="720" w:type="dxa"/>
        <w:tblLook w:val="04A0" w:firstRow="1" w:lastRow="0" w:firstColumn="1" w:lastColumn="0" w:noHBand="0" w:noVBand="1"/>
      </w:tblPr>
      <w:tblGrid>
        <w:gridCol w:w="7398"/>
        <w:gridCol w:w="7434"/>
      </w:tblGrid>
      <w:tr w:rsidR="00725831" w:rsidRPr="00A743B4" w14:paraId="79452F0C" w14:textId="77777777" w:rsidTr="00BA1026">
        <w:tc>
          <w:tcPr>
            <w:tcW w:w="7398" w:type="dxa"/>
            <w:shd w:val="clear" w:color="auto" w:fill="auto"/>
          </w:tcPr>
          <w:p w14:paraId="76721094" w14:textId="77777777" w:rsidR="00725831" w:rsidRPr="00A743B4" w:rsidRDefault="00725831" w:rsidP="00BA1026">
            <w:pPr>
              <w:spacing w:before="120" w:after="120"/>
              <w:ind w:hanging="357"/>
              <w:jc w:val="center"/>
              <w:rPr>
                <w:rFonts w:eastAsia="Calibri"/>
                <w:b/>
                <w:sz w:val="28"/>
                <w:szCs w:val="28"/>
                <w:u w:color="000000"/>
              </w:rPr>
            </w:pPr>
            <w:r w:rsidRPr="00A743B4">
              <w:rPr>
                <w:rFonts w:eastAsia="Calibri"/>
                <w:b/>
                <w:sz w:val="28"/>
                <w:szCs w:val="28"/>
                <w:u w:color="000000"/>
              </w:rPr>
              <w:t>NGƯỜI BÁO CÁO</w:t>
            </w:r>
          </w:p>
          <w:p w14:paraId="10F2E8FE" w14:textId="77777777" w:rsidR="00725831" w:rsidRPr="00A743B4" w:rsidRDefault="00725831" w:rsidP="00BA1026">
            <w:pPr>
              <w:spacing w:before="120" w:after="120"/>
              <w:ind w:hanging="357"/>
              <w:jc w:val="center"/>
              <w:rPr>
                <w:rFonts w:eastAsia="Calibri"/>
                <w:sz w:val="28"/>
                <w:szCs w:val="28"/>
                <w:u w:color="000000"/>
              </w:rPr>
            </w:pPr>
            <w:r w:rsidRPr="00A743B4">
              <w:rPr>
                <w:rFonts w:eastAsia="Calibri"/>
                <w:sz w:val="28"/>
                <w:szCs w:val="28"/>
                <w:u w:color="000000"/>
              </w:rPr>
              <w:t>(Ghi rõ họ tên, số điện thoại, email)</w:t>
            </w:r>
          </w:p>
        </w:tc>
        <w:tc>
          <w:tcPr>
            <w:tcW w:w="7434" w:type="dxa"/>
            <w:shd w:val="clear" w:color="auto" w:fill="auto"/>
          </w:tcPr>
          <w:p w14:paraId="51E1090D" w14:textId="77777777" w:rsidR="00725831" w:rsidRPr="00A743B4" w:rsidRDefault="00725831" w:rsidP="00BA1026">
            <w:pPr>
              <w:spacing w:before="120" w:after="120"/>
              <w:ind w:hanging="357"/>
              <w:jc w:val="center"/>
              <w:rPr>
                <w:rFonts w:eastAsia="Calibri"/>
                <w:sz w:val="28"/>
                <w:szCs w:val="28"/>
                <w:u w:color="000000"/>
              </w:rPr>
            </w:pPr>
            <w:r w:rsidRPr="00A743B4">
              <w:rPr>
                <w:rFonts w:eastAsia="Calibri"/>
                <w:sz w:val="28"/>
                <w:szCs w:val="28"/>
                <w:u w:color="000000"/>
              </w:rPr>
              <w:t>…………………, ngày ……… tháng ……… năm …………..</w:t>
            </w:r>
          </w:p>
          <w:p w14:paraId="41251B14" w14:textId="77777777" w:rsidR="00725831" w:rsidRPr="00A743B4" w:rsidRDefault="00725831" w:rsidP="00BA1026">
            <w:pPr>
              <w:spacing w:before="120" w:after="120"/>
              <w:ind w:hanging="357"/>
              <w:jc w:val="center"/>
              <w:rPr>
                <w:rFonts w:eastAsia="Calibri"/>
                <w:b/>
                <w:sz w:val="28"/>
                <w:szCs w:val="28"/>
                <w:u w:color="000000"/>
              </w:rPr>
            </w:pPr>
            <w:r w:rsidRPr="00A743B4">
              <w:rPr>
                <w:rFonts w:eastAsia="Calibri"/>
                <w:b/>
                <w:sz w:val="28"/>
                <w:szCs w:val="28"/>
                <w:u w:color="000000"/>
              </w:rPr>
              <w:t>NGƯỜI ĐẠI DIỆN HỢP PHÁP CỦA NHÀ THẦU</w:t>
            </w:r>
          </w:p>
          <w:p w14:paraId="478CA28F" w14:textId="77777777" w:rsidR="00725831" w:rsidRPr="00A743B4" w:rsidRDefault="00725831" w:rsidP="00BA1026">
            <w:pPr>
              <w:spacing w:before="120" w:after="120"/>
              <w:ind w:hanging="357"/>
              <w:jc w:val="center"/>
              <w:rPr>
                <w:rFonts w:eastAsia="Calibri"/>
                <w:sz w:val="28"/>
                <w:szCs w:val="28"/>
                <w:u w:color="000000"/>
              </w:rPr>
            </w:pPr>
            <w:r w:rsidRPr="00A743B4">
              <w:rPr>
                <w:rFonts w:eastAsia="Calibri"/>
                <w:sz w:val="28"/>
                <w:szCs w:val="28"/>
                <w:u w:color="000000"/>
              </w:rPr>
              <w:t>(Ký tên, đóng dấu)</w:t>
            </w:r>
          </w:p>
        </w:tc>
      </w:tr>
    </w:tbl>
    <w:p w14:paraId="6E2ADD29" w14:textId="77777777" w:rsidR="00725831" w:rsidRPr="00A743B4" w:rsidRDefault="00725831" w:rsidP="00725831">
      <w:r w:rsidRPr="00A743B4">
        <w:br w:type="page"/>
      </w:r>
    </w:p>
    <w:tbl>
      <w:tblPr>
        <w:tblW w:w="16582"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
        <w:gridCol w:w="538"/>
        <w:gridCol w:w="540"/>
        <w:gridCol w:w="1611"/>
        <w:gridCol w:w="9"/>
        <w:gridCol w:w="625"/>
        <w:gridCol w:w="718"/>
        <w:gridCol w:w="7"/>
        <w:gridCol w:w="571"/>
        <w:gridCol w:w="419"/>
        <w:gridCol w:w="344"/>
        <w:gridCol w:w="709"/>
        <w:gridCol w:w="119"/>
        <w:gridCol w:w="722"/>
        <w:gridCol w:w="268"/>
        <w:gridCol w:w="378"/>
        <w:gridCol w:w="432"/>
        <w:gridCol w:w="20"/>
        <w:gridCol w:w="378"/>
        <w:gridCol w:w="568"/>
        <w:gridCol w:w="637"/>
        <w:gridCol w:w="723"/>
        <w:gridCol w:w="683"/>
        <w:gridCol w:w="723"/>
        <w:gridCol w:w="856"/>
        <w:gridCol w:w="683"/>
        <w:gridCol w:w="132"/>
        <w:gridCol w:w="900"/>
        <w:gridCol w:w="180"/>
        <w:gridCol w:w="810"/>
        <w:gridCol w:w="236"/>
        <w:gridCol w:w="236"/>
      </w:tblGrid>
      <w:tr w:rsidR="00725831" w:rsidRPr="00A743B4" w14:paraId="3177E031" w14:textId="77777777" w:rsidTr="00BA1026">
        <w:trPr>
          <w:gridAfter w:val="2"/>
          <w:wAfter w:w="472" w:type="dxa"/>
          <w:trHeight w:val="270"/>
        </w:trPr>
        <w:tc>
          <w:tcPr>
            <w:tcW w:w="5426" w:type="dxa"/>
            <w:gridSpan w:val="9"/>
            <w:tcBorders>
              <w:top w:val="nil"/>
              <w:left w:val="nil"/>
              <w:bottom w:val="nil"/>
              <w:right w:val="nil"/>
            </w:tcBorders>
            <w:shd w:val="clear" w:color="auto" w:fill="auto"/>
            <w:noWrap/>
            <w:hideMark/>
          </w:tcPr>
          <w:p w14:paraId="7D736D32" w14:textId="186E07D0" w:rsidR="00725831" w:rsidRPr="00A743B4" w:rsidRDefault="00725831" w:rsidP="00BA1026">
            <w:pPr>
              <w:rPr>
                <w:b/>
                <w:lang w:val="pt-BR"/>
              </w:rPr>
            </w:pPr>
            <w:r w:rsidRPr="00A743B4">
              <w:rPr>
                <w:lang w:val="pt-BR"/>
              </w:rPr>
              <w:lastRenderedPageBreak/>
              <w:br w:type="page"/>
            </w:r>
            <w:r w:rsidRPr="00A743B4">
              <w:rPr>
                <w:b/>
                <w:sz w:val="28"/>
                <w:szCs w:val="28"/>
              </w:rPr>
              <w:t>Phụ lụ</w:t>
            </w:r>
            <w:r w:rsidR="00E708CB">
              <w:rPr>
                <w:b/>
                <w:sz w:val="28"/>
                <w:szCs w:val="28"/>
              </w:rPr>
              <w:t>c 8</w:t>
            </w:r>
          </w:p>
          <w:p w14:paraId="50310861" w14:textId="77777777" w:rsidR="00725831" w:rsidRPr="00A743B4" w:rsidRDefault="00725831" w:rsidP="00BA1026">
            <w:pPr>
              <w:rPr>
                <w:b/>
                <w:bCs/>
              </w:rPr>
            </w:pPr>
            <w:r w:rsidRPr="00A743B4">
              <w:rPr>
                <w:b/>
                <w:bCs/>
              </w:rPr>
              <w:t>Tên công ty:</w:t>
            </w:r>
          </w:p>
        </w:tc>
        <w:tc>
          <w:tcPr>
            <w:tcW w:w="763" w:type="dxa"/>
            <w:gridSpan w:val="2"/>
            <w:tcBorders>
              <w:top w:val="nil"/>
              <w:left w:val="nil"/>
              <w:bottom w:val="nil"/>
              <w:right w:val="nil"/>
            </w:tcBorders>
            <w:shd w:val="clear" w:color="auto" w:fill="auto"/>
            <w:noWrap/>
            <w:hideMark/>
          </w:tcPr>
          <w:p w14:paraId="041B5CC4" w14:textId="77777777" w:rsidR="00725831" w:rsidRPr="00A743B4" w:rsidRDefault="00725831" w:rsidP="00BA1026"/>
        </w:tc>
        <w:tc>
          <w:tcPr>
            <w:tcW w:w="709" w:type="dxa"/>
            <w:tcBorders>
              <w:top w:val="nil"/>
              <w:left w:val="nil"/>
              <w:bottom w:val="nil"/>
              <w:right w:val="nil"/>
            </w:tcBorders>
            <w:shd w:val="clear" w:color="auto" w:fill="auto"/>
            <w:noWrap/>
            <w:hideMark/>
          </w:tcPr>
          <w:p w14:paraId="28C2716B" w14:textId="77777777" w:rsidR="00725831" w:rsidRPr="00A743B4" w:rsidRDefault="00725831" w:rsidP="00BA1026"/>
        </w:tc>
        <w:tc>
          <w:tcPr>
            <w:tcW w:w="841" w:type="dxa"/>
            <w:gridSpan w:val="2"/>
            <w:tcBorders>
              <w:top w:val="nil"/>
              <w:left w:val="nil"/>
              <w:bottom w:val="nil"/>
              <w:right w:val="nil"/>
            </w:tcBorders>
            <w:shd w:val="clear" w:color="auto" w:fill="auto"/>
            <w:noWrap/>
            <w:hideMark/>
          </w:tcPr>
          <w:p w14:paraId="4685E1C6" w14:textId="77777777" w:rsidR="00725831" w:rsidRPr="00A743B4" w:rsidRDefault="00725831" w:rsidP="00BA1026"/>
        </w:tc>
        <w:tc>
          <w:tcPr>
            <w:tcW w:w="646" w:type="dxa"/>
            <w:gridSpan w:val="2"/>
            <w:tcBorders>
              <w:top w:val="nil"/>
              <w:left w:val="nil"/>
              <w:bottom w:val="nil"/>
              <w:right w:val="nil"/>
            </w:tcBorders>
            <w:shd w:val="clear" w:color="auto" w:fill="auto"/>
            <w:noWrap/>
            <w:hideMark/>
          </w:tcPr>
          <w:p w14:paraId="193342D9" w14:textId="77777777" w:rsidR="00725831" w:rsidRPr="00A743B4" w:rsidRDefault="00725831" w:rsidP="00BA1026"/>
        </w:tc>
        <w:tc>
          <w:tcPr>
            <w:tcW w:w="830" w:type="dxa"/>
            <w:gridSpan w:val="3"/>
            <w:tcBorders>
              <w:top w:val="nil"/>
              <w:left w:val="nil"/>
              <w:bottom w:val="nil"/>
              <w:right w:val="nil"/>
            </w:tcBorders>
            <w:shd w:val="clear" w:color="auto" w:fill="auto"/>
            <w:noWrap/>
            <w:hideMark/>
          </w:tcPr>
          <w:p w14:paraId="5E98311B" w14:textId="77777777" w:rsidR="00725831" w:rsidRPr="00A743B4" w:rsidRDefault="00725831" w:rsidP="00BA1026"/>
        </w:tc>
        <w:tc>
          <w:tcPr>
            <w:tcW w:w="568" w:type="dxa"/>
            <w:tcBorders>
              <w:top w:val="nil"/>
              <w:left w:val="nil"/>
              <w:bottom w:val="nil"/>
              <w:right w:val="nil"/>
            </w:tcBorders>
            <w:shd w:val="clear" w:color="auto" w:fill="auto"/>
            <w:noWrap/>
            <w:hideMark/>
          </w:tcPr>
          <w:p w14:paraId="0FA0D472" w14:textId="77777777" w:rsidR="00725831" w:rsidRPr="00A743B4" w:rsidRDefault="00725831" w:rsidP="00BA1026"/>
        </w:tc>
        <w:tc>
          <w:tcPr>
            <w:tcW w:w="637" w:type="dxa"/>
            <w:tcBorders>
              <w:top w:val="nil"/>
              <w:left w:val="nil"/>
              <w:bottom w:val="nil"/>
              <w:right w:val="nil"/>
            </w:tcBorders>
            <w:shd w:val="clear" w:color="auto" w:fill="auto"/>
            <w:noWrap/>
            <w:hideMark/>
          </w:tcPr>
          <w:p w14:paraId="2802C1A7" w14:textId="77777777" w:rsidR="00725831" w:rsidRPr="00A743B4" w:rsidRDefault="00725831" w:rsidP="00BA1026"/>
        </w:tc>
        <w:tc>
          <w:tcPr>
            <w:tcW w:w="723" w:type="dxa"/>
            <w:tcBorders>
              <w:top w:val="nil"/>
              <w:left w:val="nil"/>
              <w:bottom w:val="nil"/>
              <w:right w:val="nil"/>
            </w:tcBorders>
            <w:shd w:val="clear" w:color="auto" w:fill="auto"/>
            <w:noWrap/>
            <w:hideMark/>
          </w:tcPr>
          <w:p w14:paraId="0CCBEBE7" w14:textId="77777777" w:rsidR="00725831" w:rsidRPr="00A743B4" w:rsidRDefault="00725831" w:rsidP="00BA1026"/>
        </w:tc>
        <w:tc>
          <w:tcPr>
            <w:tcW w:w="683" w:type="dxa"/>
            <w:tcBorders>
              <w:top w:val="nil"/>
              <w:left w:val="nil"/>
              <w:bottom w:val="nil"/>
              <w:right w:val="nil"/>
            </w:tcBorders>
            <w:shd w:val="clear" w:color="auto" w:fill="auto"/>
            <w:noWrap/>
            <w:hideMark/>
          </w:tcPr>
          <w:p w14:paraId="0625B44B" w14:textId="77777777" w:rsidR="00725831" w:rsidRPr="00A743B4" w:rsidRDefault="00725831" w:rsidP="00BA1026"/>
        </w:tc>
        <w:tc>
          <w:tcPr>
            <w:tcW w:w="723" w:type="dxa"/>
            <w:tcBorders>
              <w:top w:val="nil"/>
              <w:left w:val="nil"/>
              <w:bottom w:val="nil"/>
              <w:right w:val="nil"/>
            </w:tcBorders>
            <w:shd w:val="clear" w:color="auto" w:fill="auto"/>
            <w:noWrap/>
            <w:hideMark/>
          </w:tcPr>
          <w:p w14:paraId="6F825DA3" w14:textId="77777777" w:rsidR="00725831" w:rsidRPr="00A743B4" w:rsidRDefault="00725831" w:rsidP="00BA1026"/>
        </w:tc>
        <w:tc>
          <w:tcPr>
            <w:tcW w:w="3561" w:type="dxa"/>
            <w:gridSpan w:val="6"/>
            <w:tcBorders>
              <w:top w:val="nil"/>
              <w:left w:val="nil"/>
              <w:bottom w:val="nil"/>
              <w:right w:val="nil"/>
            </w:tcBorders>
            <w:shd w:val="clear" w:color="auto" w:fill="auto"/>
            <w:noWrap/>
            <w:hideMark/>
          </w:tcPr>
          <w:p w14:paraId="774F1F7C" w14:textId="77777777" w:rsidR="00725831" w:rsidRPr="00A743B4" w:rsidRDefault="00725831" w:rsidP="00BA1026">
            <w:pPr>
              <w:rPr>
                <w:b/>
                <w:i/>
                <w:szCs w:val="28"/>
              </w:rPr>
            </w:pPr>
          </w:p>
        </w:tc>
      </w:tr>
      <w:tr w:rsidR="00725831" w:rsidRPr="00A743B4" w14:paraId="019F7832" w14:textId="77777777" w:rsidTr="00BA1026">
        <w:trPr>
          <w:gridAfter w:val="2"/>
          <w:wAfter w:w="472" w:type="dxa"/>
          <w:trHeight w:val="420"/>
        </w:trPr>
        <w:tc>
          <w:tcPr>
            <w:tcW w:w="7739" w:type="dxa"/>
            <w:gridSpan w:val="14"/>
            <w:tcBorders>
              <w:top w:val="nil"/>
              <w:left w:val="nil"/>
              <w:bottom w:val="nil"/>
              <w:right w:val="nil"/>
            </w:tcBorders>
            <w:shd w:val="clear" w:color="auto" w:fill="auto"/>
            <w:noWrap/>
            <w:hideMark/>
          </w:tcPr>
          <w:p w14:paraId="5EE09349" w14:textId="77777777" w:rsidR="00725831" w:rsidRPr="00A743B4" w:rsidRDefault="00725831" w:rsidP="00BA1026">
            <w:r w:rsidRPr="00A743B4">
              <w:t>Mã công ty (ghi theo danh sách nhà thầu đã công bố):</w:t>
            </w:r>
          </w:p>
        </w:tc>
        <w:tc>
          <w:tcPr>
            <w:tcW w:w="646" w:type="dxa"/>
            <w:gridSpan w:val="2"/>
            <w:tcBorders>
              <w:top w:val="nil"/>
              <w:left w:val="nil"/>
              <w:bottom w:val="nil"/>
              <w:right w:val="nil"/>
            </w:tcBorders>
            <w:shd w:val="clear" w:color="auto" w:fill="auto"/>
            <w:noWrap/>
            <w:hideMark/>
          </w:tcPr>
          <w:p w14:paraId="687F4F67" w14:textId="77777777" w:rsidR="00725831" w:rsidRPr="00A743B4" w:rsidRDefault="00725831" w:rsidP="00BA1026"/>
        </w:tc>
        <w:tc>
          <w:tcPr>
            <w:tcW w:w="830" w:type="dxa"/>
            <w:gridSpan w:val="3"/>
            <w:tcBorders>
              <w:top w:val="nil"/>
              <w:left w:val="nil"/>
              <w:bottom w:val="nil"/>
              <w:right w:val="nil"/>
            </w:tcBorders>
            <w:shd w:val="clear" w:color="auto" w:fill="auto"/>
            <w:noWrap/>
            <w:hideMark/>
          </w:tcPr>
          <w:p w14:paraId="7716143B" w14:textId="77777777" w:rsidR="00725831" w:rsidRPr="00A743B4" w:rsidRDefault="00725831" w:rsidP="00BA1026"/>
        </w:tc>
        <w:tc>
          <w:tcPr>
            <w:tcW w:w="568" w:type="dxa"/>
            <w:tcBorders>
              <w:top w:val="nil"/>
              <w:left w:val="nil"/>
              <w:bottom w:val="nil"/>
              <w:right w:val="nil"/>
            </w:tcBorders>
            <w:shd w:val="clear" w:color="auto" w:fill="auto"/>
            <w:noWrap/>
            <w:hideMark/>
          </w:tcPr>
          <w:p w14:paraId="25131844" w14:textId="77777777" w:rsidR="00725831" w:rsidRPr="00A743B4" w:rsidRDefault="00725831" w:rsidP="00BA1026"/>
        </w:tc>
        <w:tc>
          <w:tcPr>
            <w:tcW w:w="637" w:type="dxa"/>
            <w:tcBorders>
              <w:top w:val="nil"/>
              <w:left w:val="nil"/>
              <w:bottom w:val="nil"/>
              <w:right w:val="nil"/>
            </w:tcBorders>
            <w:shd w:val="clear" w:color="auto" w:fill="auto"/>
            <w:noWrap/>
            <w:hideMark/>
          </w:tcPr>
          <w:p w14:paraId="6896B3DB" w14:textId="77777777" w:rsidR="00725831" w:rsidRPr="00A743B4" w:rsidRDefault="00725831" w:rsidP="00BA1026"/>
        </w:tc>
        <w:tc>
          <w:tcPr>
            <w:tcW w:w="723" w:type="dxa"/>
            <w:tcBorders>
              <w:top w:val="nil"/>
              <w:left w:val="nil"/>
              <w:bottom w:val="nil"/>
              <w:right w:val="nil"/>
            </w:tcBorders>
            <w:shd w:val="clear" w:color="auto" w:fill="auto"/>
            <w:noWrap/>
            <w:hideMark/>
          </w:tcPr>
          <w:p w14:paraId="787EB983" w14:textId="77777777" w:rsidR="00725831" w:rsidRPr="00A743B4" w:rsidRDefault="00725831" w:rsidP="00BA1026"/>
        </w:tc>
        <w:tc>
          <w:tcPr>
            <w:tcW w:w="683" w:type="dxa"/>
            <w:tcBorders>
              <w:top w:val="nil"/>
              <w:left w:val="nil"/>
              <w:bottom w:val="nil"/>
              <w:right w:val="nil"/>
            </w:tcBorders>
            <w:shd w:val="clear" w:color="auto" w:fill="auto"/>
            <w:noWrap/>
            <w:hideMark/>
          </w:tcPr>
          <w:p w14:paraId="309FD871" w14:textId="77777777" w:rsidR="00725831" w:rsidRPr="00A743B4" w:rsidRDefault="00725831" w:rsidP="00BA1026"/>
        </w:tc>
        <w:tc>
          <w:tcPr>
            <w:tcW w:w="723" w:type="dxa"/>
            <w:tcBorders>
              <w:top w:val="nil"/>
              <w:left w:val="nil"/>
              <w:bottom w:val="nil"/>
              <w:right w:val="nil"/>
            </w:tcBorders>
            <w:shd w:val="clear" w:color="auto" w:fill="auto"/>
            <w:noWrap/>
            <w:hideMark/>
          </w:tcPr>
          <w:p w14:paraId="7F3F38A5" w14:textId="77777777" w:rsidR="00725831" w:rsidRPr="00A743B4" w:rsidRDefault="00725831" w:rsidP="00BA1026"/>
        </w:tc>
        <w:tc>
          <w:tcPr>
            <w:tcW w:w="856" w:type="dxa"/>
            <w:tcBorders>
              <w:top w:val="nil"/>
              <w:left w:val="nil"/>
              <w:bottom w:val="nil"/>
              <w:right w:val="nil"/>
            </w:tcBorders>
            <w:shd w:val="clear" w:color="auto" w:fill="auto"/>
            <w:noWrap/>
            <w:hideMark/>
          </w:tcPr>
          <w:p w14:paraId="376D0ABA" w14:textId="77777777" w:rsidR="00725831" w:rsidRPr="00A743B4" w:rsidRDefault="00725831" w:rsidP="00BA1026"/>
        </w:tc>
        <w:tc>
          <w:tcPr>
            <w:tcW w:w="683" w:type="dxa"/>
            <w:tcBorders>
              <w:top w:val="nil"/>
              <w:left w:val="nil"/>
              <w:bottom w:val="nil"/>
              <w:right w:val="nil"/>
            </w:tcBorders>
            <w:shd w:val="clear" w:color="auto" w:fill="auto"/>
            <w:noWrap/>
            <w:hideMark/>
          </w:tcPr>
          <w:p w14:paraId="6D4153EA" w14:textId="77777777" w:rsidR="00725831" w:rsidRPr="00A743B4" w:rsidRDefault="00725831" w:rsidP="00BA1026"/>
        </w:tc>
        <w:tc>
          <w:tcPr>
            <w:tcW w:w="1032" w:type="dxa"/>
            <w:gridSpan w:val="2"/>
            <w:tcBorders>
              <w:top w:val="nil"/>
              <w:left w:val="nil"/>
              <w:bottom w:val="nil"/>
              <w:right w:val="nil"/>
            </w:tcBorders>
            <w:shd w:val="clear" w:color="auto" w:fill="auto"/>
            <w:noWrap/>
            <w:hideMark/>
          </w:tcPr>
          <w:p w14:paraId="7E3D29BF" w14:textId="77777777" w:rsidR="00725831" w:rsidRPr="00A743B4" w:rsidRDefault="00725831" w:rsidP="00BA1026"/>
        </w:tc>
        <w:tc>
          <w:tcPr>
            <w:tcW w:w="990" w:type="dxa"/>
            <w:gridSpan w:val="2"/>
            <w:tcBorders>
              <w:top w:val="nil"/>
              <w:left w:val="nil"/>
              <w:bottom w:val="nil"/>
              <w:right w:val="nil"/>
            </w:tcBorders>
            <w:shd w:val="clear" w:color="auto" w:fill="auto"/>
            <w:noWrap/>
            <w:hideMark/>
          </w:tcPr>
          <w:p w14:paraId="0B777A67" w14:textId="77777777" w:rsidR="00725831" w:rsidRPr="00A743B4" w:rsidRDefault="00725831" w:rsidP="00BA1026"/>
        </w:tc>
      </w:tr>
      <w:tr w:rsidR="00725831" w:rsidRPr="00A743B4" w14:paraId="177A4076" w14:textId="77777777" w:rsidTr="00BA1026">
        <w:trPr>
          <w:gridAfter w:val="2"/>
          <w:wAfter w:w="472" w:type="dxa"/>
          <w:trHeight w:val="558"/>
        </w:trPr>
        <w:tc>
          <w:tcPr>
            <w:tcW w:w="16110" w:type="dxa"/>
            <w:gridSpan w:val="30"/>
            <w:tcBorders>
              <w:top w:val="nil"/>
              <w:left w:val="nil"/>
              <w:bottom w:val="nil"/>
              <w:right w:val="nil"/>
            </w:tcBorders>
            <w:shd w:val="clear" w:color="auto" w:fill="auto"/>
            <w:hideMark/>
          </w:tcPr>
          <w:p w14:paraId="5DD2C12C" w14:textId="77777777" w:rsidR="00725831" w:rsidRPr="00A743B4" w:rsidRDefault="00725831" w:rsidP="00BA1026">
            <w:pPr>
              <w:rPr>
                <w:b/>
                <w:i/>
              </w:rPr>
            </w:pPr>
          </w:p>
          <w:p w14:paraId="794998DD" w14:textId="77777777" w:rsidR="00725831" w:rsidRPr="00A743B4" w:rsidRDefault="00725831" w:rsidP="00BA1026">
            <w:pPr>
              <w:jc w:val="center"/>
              <w:rPr>
                <w:b/>
              </w:rPr>
            </w:pPr>
            <w:r w:rsidRPr="00A743B4">
              <w:rPr>
                <w:b/>
              </w:rPr>
              <w:t xml:space="preserve">MẪU BÁO CÁO TÌNH HÌNH THỰC HIỆN HỢP ĐỒNG CUNG ỨNG THUỐC CHO TỪNG CƠ SỞ Y TẾ </w:t>
            </w:r>
            <w:r w:rsidRPr="00A743B4">
              <w:rPr>
                <w:b/>
              </w:rPr>
              <w:br/>
              <w:t>THUỘC DANH MỤC ĐẤU THẦU TẬP TRUNG THEO QUÝ</w:t>
            </w:r>
          </w:p>
        </w:tc>
      </w:tr>
      <w:tr w:rsidR="00725831" w:rsidRPr="00A743B4" w14:paraId="30B62F78" w14:textId="77777777" w:rsidTr="00BA1026">
        <w:trPr>
          <w:gridAfter w:val="2"/>
          <w:wAfter w:w="472" w:type="dxa"/>
          <w:trHeight w:val="435"/>
        </w:trPr>
        <w:tc>
          <w:tcPr>
            <w:tcW w:w="16110" w:type="dxa"/>
            <w:gridSpan w:val="30"/>
            <w:tcBorders>
              <w:top w:val="nil"/>
              <w:left w:val="nil"/>
              <w:bottom w:val="single" w:sz="4" w:space="0" w:color="auto"/>
              <w:right w:val="nil"/>
            </w:tcBorders>
            <w:shd w:val="clear" w:color="auto" w:fill="auto"/>
            <w:hideMark/>
          </w:tcPr>
          <w:p w14:paraId="4807B12E" w14:textId="77777777" w:rsidR="00725831" w:rsidRPr="00A743B4" w:rsidRDefault="00725831" w:rsidP="00BA1026">
            <w:pPr>
              <w:jc w:val="center"/>
            </w:pPr>
            <w:r w:rsidRPr="00A743B4">
              <w:t>Thời gian thực hiện từ ngày 01/01/2018 đến ngày …../…../……….(3 tháng, 6 tháng, 9 tháng ,…... , tính từ ngày 1/1/2018)</w:t>
            </w:r>
          </w:p>
          <w:p w14:paraId="6A250208" w14:textId="77777777" w:rsidR="00725831" w:rsidRPr="00A743B4" w:rsidRDefault="00725831" w:rsidP="00BA1026">
            <w:pPr>
              <w:pStyle w:val="Body"/>
              <w:tabs>
                <w:tab w:val="left" w:pos="284"/>
                <w:tab w:val="left" w:pos="1276"/>
              </w:tabs>
              <w:spacing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(Ban hành kèm theo Thông tư số: …./2018/TT-BYT ngày ….. tháng ….. năm 2018  của Bộ trưởng Bộ Y tế)</w:t>
            </w:r>
          </w:p>
          <w:p w14:paraId="28CBE252" w14:textId="77777777" w:rsidR="00725831" w:rsidRPr="00A743B4" w:rsidRDefault="00725831" w:rsidP="00BA1026"/>
        </w:tc>
      </w:tr>
      <w:tr w:rsidR="00725831" w:rsidRPr="00A743B4" w14:paraId="2F1FC4DA" w14:textId="77777777" w:rsidTr="00BA1026">
        <w:trPr>
          <w:gridAfter w:val="2"/>
          <w:wAfter w:w="472" w:type="dxa"/>
          <w:trHeight w:val="585"/>
        </w:trPr>
        <w:tc>
          <w:tcPr>
            <w:tcW w:w="807" w:type="dxa"/>
            <w:vMerge w:val="restart"/>
            <w:tcBorders>
              <w:top w:val="single" w:sz="4" w:space="0" w:color="auto"/>
              <w:left w:val="single" w:sz="4" w:space="0" w:color="auto"/>
              <w:bottom w:val="single" w:sz="4" w:space="0" w:color="auto"/>
            </w:tcBorders>
            <w:shd w:val="clear" w:color="auto" w:fill="auto"/>
            <w:hideMark/>
          </w:tcPr>
          <w:p w14:paraId="5847D39A" w14:textId="77777777" w:rsidR="00725831" w:rsidRPr="00A743B4" w:rsidRDefault="00725831" w:rsidP="00BA1026">
            <w:pPr>
              <w:jc w:val="center"/>
            </w:pPr>
            <w:r w:rsidRPr="00A743B4">
              <w:t>STT</w:t>
            </w:r>
          </w:p>
        </w:tc>
        <w:tc>
          <w:tcPr>
            <w:tcW w:w="1078" w:type="dxa"/>
            <w:gridSpan w:val="2"/>
            <w:vMerge w:val="restart"/>
            <w:tcBorders>
              <w:top w:val="single" w:sz="4" w:space="0" w:color="auto"/>
              <w:bottom w:val="single" w:sz="4" w:space="0" w:color="auto"/>
            </w:tcBorders>
            <w:shd w:val="clear" w:color="auto" w:fill="auto"/>
            <w:hideMark/>
          </w:tcPr>
          <w:p w14:paraId="568D9FF3" w14:textId="77777777" w:rsidR="00725831" w:rsidRPr="00A743B4" w:rsidRDefault="00725831" w:rsidP="00BA1026">
            <w:pPr>
              <w:jc w:val="center"/>
              <w:rPr>
                <w:sz w:val="22"/>
                <w:szCs w:val="22"/>
              </w:rPr>
            </w:pPr>
            <w:r w:rsidRPr="00A743B4">
              <w:rPr>
                <w:sz w:val="22"/>
                <w:szCs w:val="22"/>
              </w:rPr>
              <w:t>Mã thuốc</w:t>
            </w:r>
          </w:p>
        </w:tc>
        <w:tc>
          <w:tcPr>
            <w:tcW w:w="1611" w:type="dxa"/>
            <w:vMerge w:val="restart"/>
            <w:tcBorders>
              <w:top w:val="single" w:sz="4" w:space="0" w:color="auto"/>
              <w:bottom w:val="single" w:sz="4" w:space="0" w:color="auto"/>
            </w:tcBorders>
            <w:shd w:val="clear" w:color="auto" w:fill="auto"/>
            <w:hideMark/>
          </w:tcPr>
          <w:p w14:paraId="123E016D" w14:textId="77777777" w:rsidR="00725831" w:rsidRPr="00A743B4" w:rsidRDefault="00725831" w:rsidP="00BA1026">
            <w:pPr>
              <w:jc w:val="center"/>
              <w:rPr>
                <w:sz w:val="22"/>
                <w:szCs w:val="22"/>
              </w:rPr>
            </w:pPr>
            <w:r w:rsidRPr="00A743B4">
              <w:rPr>
                <w:sz w:val="22"/>
                <w:szCs w:val="22"/>
              </w:rPr>
              <w:t>Tên hoạt chất</w:t>
            </w:r>
          </w:p>
        </w:tc>
        <w:tc>
          <w:tcPr>
            <w:tcW w:w="1352" w:type="dxa"/>
            <w:gridSpan w:val="3"/>
            <w:vMerge w:val="restart"/>
            <w:tcBorders>
              <w:top w:val="single" w:sz="4" w:space="0" w:color="auto"/>
              <w:bottom w:val="single" w:sz="4" w:space="0" w:color="auto"/>
            </w:tcBorders>
            <w:shd w:val="clear" w:color="auto" w:fill="auto"/>
            <w:hideMark/>
          </w:tcPr>
          <w:p w14:paraId="6FC96565" w14:textId="77777777" w:rsidR="00725831" w:rsidRPr="00A743B4" w:rsidRDefault="00725831" w:rsidP="00BA1026">
            <w:pPr>
              <w:jc w:val="center"/>
              <w:rPr>
                <w:sz w:val="22"/>
                <w:szCs w:val="22"/>
              </w:rPr>
            </w:pPr>
            <w:r w:rsidRPr="00A743B4">
              <w:rPr>
                <w:sz w:val="22"/>
                <w:szCs w:val="22"/>
              </w:rPr>
              <w:t>Nồng độ - Hàm lượng</w:t>
            </w:r>
          </w:p>
        </w:tc>
        <w:tc>
          <w:tcPr>
            <w:tcW w:w="997" w:type="dxa"/>
            <w:gridSpan w:val="3"/>
            <w:vMerge w:val="restart"/>
            <w:tcBorders>
              <w:top w:val="single" w:sz="4" w:space="0" w:color="auto"/>
              <w:bottom w:val="single" w:sz="4" w:space="0" w:color="auto"/>
            </w:tcBorders>
            <w:shd w:val="clear" w:color="auto" w:fill="auto"/>
            <w:hideMark/>
          </w:tcPr>
          <w:p w14:paraId="1C43D9BE" w14:textId="77777777" w:rsidR="00725831" w:rsidRPr="00A743B4" w:rsidRDefault="00725831" w:rsidP="00BA1026">
            <w:pPr>
              <w:jc w:val="center"/>
              <w:rPr>
                <w:sz w:val="22"/>
                <w:szCs w:val="22"/>
              </w:rPr>
            </w:pPr>
            <w:r w:rsidRPr="00A743B4">
              <w:rPr>
                <w:sz w:val="22"/>
                <w:szCs w:val="22"/>
              </w:rPr>
              <w:t>Tên thuốc</w:t>
            </w:r>
          </w:p>
        </w:tc>
        <w:tc>
          <w:tcPr>
            <w:tcW w:w="1172" w:type="dxa"/>
            <w:gridSpan w:val="3"/>
            <w:vMerge w:val="restart"/>
            <w:tcBorders>
              <w:top w:val="single" w:sz="4" w:space="0" w:color="auto"/>
              <w:bottom w:val="single" w:sz="4" w:space="0" w:color="auto"/>
            </w:tcBorders>
            <w:shd w:val="clear" w:color="auto" w:fill="auto"/>
            <w:hideMark/>
          </w:tcPr>
          <w:p w14:paraId="7204FFD9" w14:textId="77777777" w:rsidR="00725831" w:rsidRPr="00A743B4" w:rsidRDefault="00725831" w:rsidP="00BA1026">
            <w:pPr>
              <w:jc w:val="center"/>
              <w:rPr>
                <w:sz w:val="22"/>
                <w:szCs w:val="22"/>
              </w:rPr>
            </w:pPr>
            <w:r w:rsidRPr="00A743B4">
              <w:rPr>
                <w:sz w:val="22"/>
                <w:szCs w:val="22"/>
              </w:rPr>
              <w:t>SĐK hoặc GPNK</w:t>
            </w:r>
          </w:p>
        </w:tc>
        <w:tc>
          <w:tcPr>
            <w:tcW w:w="990" w:type="dxa"/>
            <w:gridSpan w:val="2"/>
            <w:vMerge w:val="restart"/>
            <w:tcBorders>
              <w:top w:val="single" w:sz="4" w:space="0" w:color="auto"/>
              <w:bottom w:val="single" w:sz="4" w:space="0" w:color="auto"/>
            </w:tcBorders>
            <w:shd w:val="clear" w:color="auto" w:fill="auto"/>
            <w:hideMark/>
          </w:tcPr>
          <w:p w14:paraId="44D82004" w14:textId="77777777" w:rsidR="00725831" w:rsidRPr="00A743B4" w:rsidRDefault="00725831" w:rsidP="00BA1026">
            <w:pPr>
              <w:jc w:val="center"/>
              <w:rPr>
                <w:sz w:val="22"/>
                <w:szCs w:val="22"/>
                <w:lang w:val="fr-FR"/>
              </w:rPr>
            </w:pPr>
            <w:r w:rsidRPr="00A743B4">
              <w:rPr>
                <w:sz w:val="22"/>
                <w:szCs w:val="22"/>
                <w:lang w:val="fr-FR"/>
              </w:rPr>
              <w:t>Tên cơ sở y  tế</w:t>
            </w:r>
          </w:p>
        </w:tc>
        <w:tc>
          <w:tcPr>
            <w:tcW w:w="830" w:type="dxa"/>
            <w:gridSpan w:val="3"/>
            <w:vMerge w:val="restart"/>
            <w:tcBorders>
              <w:top w:val="single" w:sz="4" w:space="0" w:color="auto"/>
              <w:bottom w:val="single" w:sz="4" w:space="0" w:color="auto"/>
            </w:tcBorders>
            <w:shd w:val="clear" w:color="auto" w:fill="auto"/>
            <w:hideMark/>
          </w:tcPr>
          <w:p w14:paraId="325120C8" w14:textId="77777777" w:rsidR="00725831" w:rsidRPr="00A743B4" w:rsidRDefault="00725831" w:rsidP="00BA1026">
            <w:pPr>
              <w:jc w:val="center"/>
              <w:rPr>
                <w:sz w:val="22"/>
                <w:szCs w:val="22"/>
              </w:rPr>
            </w:pPr>
            <w:r w:rsidRPr="00A743B4">
              <w:rPr>
                <w:sz w:val="22"/>
                <w:szCs w:val="22"/>
              </w:rPr>
              <w:t>Mã CSYT</w:t>
            </w:r>
          </w:p>
        </w:tc>
        <w:tc>
          <w:tcPr>
            <w:tcW w:w="946" w:type="dxa"/>
            <w:gridSpan w:val="2"/>
            <w:vMerge w:val="restart"/>
            <w:tcBorders>
              <w:top w:val="single" w:sz="4" w:space="0" w:color="auto"/>
              <w:bottom w:val="single" w:sz="4" w:space="0" w:color="auto"/>
            </w:tcBorders>
            <w:shd w:val="clear" w:color="auto" w:fill="auto"/>
            <w:hideMark/>
          </w:tcPr>
          <w:p w14:paraId="6D635EA3" w14:textId="77777777" w:rsidR="00725831" w:rsidRPr="00A743B4" w:rsidRDefault="00725831" w:rsidP="00BA1026">
            <w:pPr>
              <w:jc w:val="center"/>
              <w:rPr>
                <w:sz w:val="22"/>
                <w:szCs w:val="22"/>
              </w:rPr>
            </w:pPr>
            <w:r w:rsidRPr="00A743B4">
              <w:rPr>
                <w:sz w:val="22"/>
                <w:szCs w:val="22"/>
              </w:rPr>
              <w:t>Đơn vị tính</w:t>
            </w:r>
          </w:p>
        </w:tc>
        <w:tc>
          <w:tcPr>
            <w:tcW w:w="637" w:type="dxa"/>
            <w:vMerge w:val="restart"/>
            <w:tcBorders>
              <w:top w:val="single" w:sz="4" w:space="0" w:color="auto"/>
              <w:bottom w:val="single" w:sz="4" w:space="0" w:color="auto"/>
            </w:tcBorders>
            <w:shd w:val="clear" w:color="auto" w:fill="auto"/>
            <w:hideMark/>
          </w:tcPr>
          <w:p w14:paraId="18328615" w14:textId="77777777" w:rsidR="00725831" w:rsidRPr="00A743B4" w:rsidRDefault="00725831" w:rsidP="00BA1026">
            <w:pPr>
              <w:jc w:val="center"/>
              <w:rPr>
                <w:sz w:val="22"/>
                <w:szCs w:val="22"/>
              </w:rPr>
            </w:pPr>
            <w:r w:rsidRPr="00A743B4">
              <w:rPr>
                <w:sz w:val="22"/>
                <w:szCs w:val="22"/>
              </w:rPr>
              <w:t>Đơn giá</w:t>
            </w:r>
          </w:p>
        </w:tc>
        <w:tc>
          <w:tcPr>
            <w:tcW w:w="2129" w:type="dxa"/>
            <w:gridSpan w:val="3"/>
            <w:tcBorders>
              <w:top w:val="single" w:sz="4" w:space="0" w:color="auto"/>
              <w:bottom w:val="single" w:sz="4" w:space="0" w:color="auto"/>
            </w:tcBorders>
            <w:shd w:val="clear" w:color="auto" w:fill="auto"/>
            <w:hideMark/>
          </w:tcPr>
          <w:p w14:paraId="654E98A3" w14:textId="77777777" w:rsidR="00725831" w:rsidRPr="00A743B4" w:rsidRDefault="00725831" w:rsidP="00BA1026">
            <w:pPr>
              <w:jc w:val="center"/>
              <w:rPr>
                <w:bCs/>
                <w:sz w:val="22"/>
                <w:szCs w:val="22"/>
              </w:rPr>
            </w:pPr>
            <w:r w:rsidRPr="00A743B4">
              <w:rPr>
                <w:bCs/>
                <w:sz w:val="22"/>
                <w:szCs w:val="22"/>
              </w:rPr>
              <w:t>Kết quả thực hiện</w:t>
            </w:r>
          </w:p>
        </w:tc>
        <w:tc>
          <w:tcPr>
            <w:tcW w:w="856" w:type="dxa"/>
            <w:vMerge w:val="restart"/>
            <w:tcBorders>
              <w:top w:val="single" w:sz="4" w:space="0" w:color="auto"/>
              <w:bottom w:val="single" w:sz="4" w:space="0" w:color="auto"/>
            </w:tcBorders>
            <w:shd w:val="clear" w:color="auto" w:fill="auto"/>
            <w:hideMark/>
          </w:tcPr>
          <w:p w14:paraId="13428A39" w14:textId="77777777" w:rsidR="00725831" w:rsidRPr="00A743B4" w:rsidRDefault="00725831" w:rsidP="00BA1026">
            <w:pPr>
              <w:jc w:val="center"/>
              <w:rPr>
                <w:sz w:val="22"/>
                <w:szCs w:val="22"/>
              </w:rPr>
            </w:pPr>
            <w:r w:rsidRPr="00A743B4">
              <w:rPr>
                <w:sz w:val="22"/>
                <w:szCs w:val="22"/>
              </w:rPr>
              <w:t>Số QĐ  phê duyệt KQTT</w:t>
            </w:r>
          </w:p>
        </w:tc>
        <w:tc>
          <w:tcPr>
            <w:tcW w:w="815" w:type="dxa"/>
            <w:gridSpan w:val="2"/>
            <w:vMerge w:val="restart"/>
            <w:tcBorders>
              <w:top w:val="single" w:sz="4" w:space="0" w:color="auto"/>
              <w:bottom w:val="single" w:sz="4" w:space="0" w:color="auto"/>
            </w:tcBorders>
            <w:shd w:val="clear" w:color="auto" w:fill="auto"/>
            <w:hideMark/>
          </w:tcPr>
          <w:p w14:paraId="7ABD5A7C" w14:textId="77777777" w:rsidR="00725831" w:rsidRPr="00A743B4" w:rsidRDefault="00725831" w:rsidP="00BA1026">
            <w:pPr>
              <w:jc w:val="center"/>
              <w:rPr>
                <w:sz w:val="22"/>
                <w:szCs w:val="22"/>
              </w:rPr>
            </w:pPr>
            <w:r w:rsidRPr="00A743B4">
              <w:rPr>
                <w:sz w:val="22"/>
                <w:szCs w:val="22"/>
              </w:rPr>
              <w:t>Tồn kho công ty hiện tại</w:t>
            </w:r>
          </w:p>
        </w:tc>
        <w:tc>
          <w:tcPr>
            <w:tcW w:w="1080" w:type="dxa"/>
            <w:gridSpan w:val="2"/>
            <w:vMerge w:val="restart"/>
            <w:tcBorders>
              <w:top w:val="single" w:sz="4" w:space="0" w:color="auto"/>
              <w:bottom w:val="single" w:sz="4" w:space="0" w:color="auto"/>
            </w:tcBorders>
            <w:shd w:val="clear" w:color="auto" w:fill="auto"/>
            <w:hideMark/>
          </w:tcPr>
          <w:p w14:paraId="4D454693" w14:textId="77777777" w:rsidR="00725831" w:rsidRPr="00A743B4" w:rsidRDefault="00725831" w:rsidP="00BA1026">
            <w:pPr>
              <w:jc w:val="center"/>
              <w:rPr>
                <w:sz w:val="22"/>
                <w:szCs w:val="22"/>
              </w:rPr>
            </w:pPr>
            <w:r w:rsidRPr="00A743B4">
              <w:rPr>
                <w:sz w:val="22"/>
                <w:szCs w:val="22"/>
              </w:rPr>
              <w:t>SL nhập khẩu/SX quý tới</w:t>
            </w:r>
          </w:p>
        </w:tc>
        <w:tc>
          <w:tcPr>
            <w:tcW w:w="810" w:type="dxa"/>
            <w:vMerge w:val="restart"/>
            <w:tcBorders>
              <w:top w:val="single" w:sz="4" w:space="0" w:color="auto"/>
              <w:bottom w:val="single" w:sz="4" w:space="0" w:color="auto"/>
              <w:right w:val="single" w:sz="4" w:space="0" w:color="auto"/>
            </w:tcBorders>
            <w:shd w:val="clear" w:color="auto" w:fill="auto"/>
            <w:hideMark/>
          </w:tcPr>
          <w:p w14:paraId="75B1553C" w14:textId="77777777" w:rsidR="00725831" w:rsidRPr="00A743B4" w:rsidRDefault="00725831" w:rsidP="00BA1026">
            <w:pPr>
              <w:jc w:val="center"/>
              <w:rPr>
                <w:sz w:val="22"/>
                <w:szCs w:val="22"/>
              </w:rPr>
            </w:pPr>
            <w:r w:rsidRPr="00A743B4">
              <w:rPr>
                <w:sz w:val="22"/>
                <w:szCs w:val="22"/>
              </w:rPr>
              <w:t>Ghi chú</w:t>
            </w:r>
          </w:p>
        </w:tc>
      </w:tr>
      <w:tr w:rsidR="00725831" w:rsidRPr="00A743B4" w14:paraId="1C725ABD" w14:textId="77777777" w:rsidTr="00BA1026">
        <w:trPr>
          <w:gridAfter w:val="2"/>
          <w:wAfter w:w="472" w:type="dxa"/>
          <w:trHeight w:val="960"/>
        </w:trPr>
        <w:tc>
          <w:tcPr>
            <w:tcW w:w="807" w:type="dxa"/>
            <w:vMerge/>
            <w:tcBorders>
              <w:top w:val="single" w:sz="4" w:space="0" w:color="auto"/>
            </w:tcBorders>
            <w:shd w:val="clear" w:color="auto" w:fill="auto"/>
            <w:hideMark/>
          </w:tcPr>
          <w:p w14:paraId="70CFA1F4" w14:textId="77777777" w:rsidR="00725831" w:rsidRPr="00A743B4" w:rsidRDefault="00725831" w:rsidP="00BA1026"/>
        </w:tc>
        <w:tc>
          <w:tcPr>
            <w:tcW w:w="1078" w:type="dxa"/>
            <w:gridSpan w:val="2"/>
            <w:vMerge/>
            <w:tcBorders>
              <w:top w:val="single" w:sz="4" w:space="0" w:color="auto"/>
            </w:tcBorders>
            <w:shd w:val="clear" w:color="auto" w:fill="auto"/>
            <w:hideMark/>
          </w:tcPr>
          <w:p w14:paraId="688507C6" w14:textId="77777777" w:rsidR="00725831" w:rsidRPr="00A743B4" w:rsidRDefault="00725831" w:rsidP="00BA1026"/>
        </w:tc>
        <w:tc>
          <w:tcPr>
            <w:tcW w:w="1611" w:type="dxa"/>
            <w:vMerge/>
            <w:tcBorders>
              <w:top w:val="single" w:sz="4" w:space="0" w:color="auto"/>
            </w:tcBorders>
            <w:shd w:val="clear" w:color="auto" w:fill="auto"/>
            <w:hideMark/>
          </w:tcPr>
          <w:p w14:paraId="528813C4" w14:textId="77777777" w:rsidR="00725831" w:rsidRPr="00A743B4" w:rsidRDefault="00725831" w:rsidP="00BA1026"/>
        </w:tc>
        <w:tc>
          <w:tcPr>
            <w:tcW w:w="1352" w:type="dxa"/>
            <w:gridSpan w:val="3"/>
            <w:vMerge/>
            <w:tcBorders>
              <w:top w:val="single" w:sz="4" w:space="0" w:color="auto"/>
            </w:tcBorders>
            <w:shd w:val="clear" w:color="auto" w:fill="auto"/>
            <w:hideMark/>
          </w:tcPr>
          <w:p w14:paraId="496B2211" w14:textId="77777777" w:rsidR="00725831" w:rsidRPr="00A743B4" w:rsidRDefault="00725831" w:rsidP="00BA1026"/>
        </w:tc>
        <w:tc>
          <w:tcPr>
            <w:tcW w:w="997" w:type="dxa"/>
            <w:gridSpan w:val="3"/>
            <w:vMerge/>
            <w:tcBorders>
              <w:top w:val="single" w:sz="4" w:space="0" w:color="auto"/>
            </w:tcBorders>
            <w:shd w:val="clear" w:color="auto" w:fill="auto"/>
            <w:hideMark/>
          </w:tcPr>
          <w:p w14:paraId="2E06B42D" w14:textId="77777777" w:rsidR="00725831" w:rsidRPr="00A743B4" w:rsidRDefault="00725831" w:rsidP="00BA1026"/>
        </w:tc>
        <w:tc>
          <w:tcPr>
            <w:tcW w:w="1172" w:type="dxa"/>
            <w:gridSpan w:val="3"/>
            <w:vMerge/>
            <w:tcBorders>
              <w:top w:val="single" w:sz="4" w:space="0" w:color="auto"/>
            </w:tcBorders>
            <w:shd w:val="clear" w:color="auto" w:fill="auto"/>
            <w:hideMark/>
          </w:tcPr>
          <w:p w14:paraId="523AFF8F" w14:textId="77777777" w:rsidR="00725831" w:rsidRPr="00A743B4" w:rsidRDefault="00725831" w:rsidP="00BA1026"/>
        </w:tc>
        <w:tc>
          <w:tcPr>
            <w:tcW w:w="990" w:type="dxa"/>
            <w:gridSpan w:val="2"/>
            <w:vMerge/>
            <w:tcBorders>
              <w:top w:val="single" w:sz="4" w:space="0" w:color="auto"/>
            </w:tcBorders>
            <w:shd w:val="clear" w:color="auto" w:fill="auto"/>
            <w:hideMark/>
          </w:tcPr>
          <w:p w14:paraId="3C6AE94A" w14:textId="77777777" w:rsidR="00725831" w:rsidRPr="00A743B4" w:rsidRDefault="00725831" w:rsidP="00BA1026"/>
        </w:tc>
        <w:tc>
          <w:tcPr>
            <w:tcW w:w="830" w:type="dxa"/>
            <w:gridSpan w:val="3"/>
            <w:vMerge/>
            <w:tcBorders>
              <w:top w:val="single" w:sz="4" w:space="0" w:color="auto"/>
            </w:tcBorders>
            <w:shd w:val="clear" w:color="auto" w:fill="auto"/>
            <w:hideMark/>
          </w:tcPr>
          <w:p w14:paraId="6C849BA4" w14:textId="77777777" w:rsidR="00725831" w:rsidRPr="00A743B4" w:rsidRDefault="00725831" w:rsidP="00BA1026"/>
        </w:tc>
        <w:tc>
          <w:tcPr>
            <w:tcW w:w="946" w:type="dxa"/>
            <w:gridSpan w:val="2"/>
            <w:vMerge/>
            <w:tcBorders>
              <w:top w:val="single" w:sz="4" w:space="0" w:color="auto"/>
            </w:tcBorders>
            <w:shd w:val="clear" w:color="auto" w:fill="auto"/>
            <w:hideMark/>
          </w:tcPr>
          <w:p w14:paraId="3653C1AA" w14:textId="77777777" w:rsidR="00725831" w:rsidRPr="00A743B4" w:rsidRDefault="00725831" w:rsidP="00BA1026"/>
        </w:tc>
        <w:tc>
          <w:tcPr>
            <w:tcW w:w="637" w:type="dxa"/>
            <w:vMerge/>
            <w:tcBorders>
              <w:top w:val="single" w:sz="4" w:space="0" w:color="auto"/>
            </w:tcBorders>
            <w:shd w:val="clear" w:color="auto" w:fill="auto"/>
            <w:hideMark/>
          </w:tcPr>
          <w:p w14:paraId="46395D91" w14:textId="77777777" w:rsidR="00725831" w:rsidRPr="00A743B4" w:rsidRDefault="00725831" w:rsidP="00BA1026"/>
        </w:tc>
        <w:tc>
          <w:tcPr>
            <w:tcW w:w="723" w:type="dxa"/>
            <w:tcBorders>
              <w:top w:val="single" w:sz="4" w:space="0" w:color="auto"/>
            </w:tcBorders>
            <w:shd w:val="clear" w:color="auto" w:fill="auto"/>
            <w:hideMark/>
          </w:tcPr>
          <w:p w14:paraId="21C7501B" w14:textId="77777777" w:rsidR="00725831" w:rsidRPr="00A743B4" w:rsidRDefault="00725831" w:rsidP="00BA1026">
            <w:pPr>
              <w:jc w:val="center"/>
              <w:rPr>
                <w:sz w:val="22"/>
                <w:szCs w:val="22"/>
              </w:rPr>
            </w:pPr>
            <w:r w:rsidRPr="00A743B4">
              <w:rPr>
                <w:sz w:val="22"/>
                <w:szCs w:val="22"/>
              </w:rPr>
              <w:t>SL trúng thầu</w:t>
            </w:r>
          </w:p>
        </w:tc>
        <w:tc>
          <w:tcPr>
            <w:tcW w:w="683" w:type="dxa"/>
            <w:tcBorders>
              <w:top w:val="single" w:sz="4" w:space="0" w:color="auto"/>
            </w:tcBorders>
            <w:shd w:val="clear" w:color="auto" w:fill="auto"/>
            <w:hideMark/>
          </w:tcPr>
          <w:p w14:paraId="7658D9C5" w14:textId="77777777" w:rsidR="00725831" w:rsidRPr="00A743B4" w:rsidRDefault="00725831" w:rsidP="00BA1026">
            <w:pPr>
              <w:jc w:val="center"/>
              <w:rPr>
                <w:sz w:val="22"/>
                <w:szCs w:val="22"/>
              </w:rPr>
            </w:pPr>
            <w:r w:rsidRPr="00A743B4">
              <w:rPr>
                <w:sz w:val="22"/>
                <w:szCs w:val="22"/>
              </w:rPr>
              <w:t>SL đã giao hàng</w:t>
            </w:r>
          </w:p>
        </w:tc>
        <w:tc>
          <w:tcPr>
            <w:tcW w:w="723" w:type="dxa"/>
            <w:tcBorders>
              <w:top w:val="single" w:sz="4" w:space="0" w:color="auto"/>
            </w:tcBorders>
            <w:shd w:val="clear" w:color="auto" w:fill="auto"/>
            <w:hideMark/>
          </w:tcPr>
          <w:p w14:paraId="49A76316" w14:textId="77777777" w:rsidR="00725831" w:rsidRPr="00A743B4" w:rsidRDefault="00725831" w:rsidP="00BA1026">
            <w:pPr>
              <w:jc w:val="center"/>
              <w:rPr>
                <w:sz w:val="22"/>
                <w:szCs w:val="22"/>
              </w:rPr>
            </w:pPr>
            <w:r w:rsidRPr="00A743B4">
              <w:rPr>
                <w:sz w:val="22"/>
                <w:szCs w:val="22"/>
              </w:rPr>
              <w:t>SL còn lại</w:t>
            </w:r>
          </w:p>
        </w:tc>
        <w:tc>
          <w:tcPr>
            <w:tcW w:w="856" w:type="dxa"/>
            <w:vMerge/>
            <w:tcBorders>
              <w:top w:val="single" w:sz="4" w:space="0" w:color="auto"/>
            </w:tcBorders>
            <w:shd w:val="clear" w:color="auto" w:fill="auto"/>
            <w:hideMark/>
          </w:tcPr>
          <w:p w14:paraId="35911B09" w14:textId="77777777" w:rsidR="00725831" w:rsidRPr="00A743B4" w:rsidRDefault="00725831" w:rsidP="00BA1026"/>
        </w:tc>
        <w:tc>
          <w:tcPr>
            <w:tcW w:w="815" w:type="dxa"/>
            <w:gridSpan w:val="2"/>
            <w:vMerge/>
            <w:tcBorders>
              <w:top w:val="single" w:sz="4" w:space="0" w:color="auto"/>
            </w:tcBorders>
            <w:shd w:val="clear" w:color="auto" w:fill="auto"/>
            <w:hideMark/>
          </w:tcPr>
          <w:p w14:paraId="1AC6EC28" w14:textId="77777777" w:rsidR="00725831" w:rsidRPr="00A743B4" w:rsidRDefault="00725831" w:rsidP="00BA1026"/>
        </w:tc>
        <w:tc>
          <w:tcPr>
            <w:tcW w:w="1080" w:type="dxa"/>
            <w:gridSpan w:val="2"/>
            <w:vMerge/>
            <w:tcBorders>
              <w:top w:val="single" w:sz="4" w:space="0" w:color="auto"/>
            </w:tcBorders>
            <w:shd w:val="clear" w:color="auto" w:fill="auto"/>
            <w:hideMark/>
          </w:tcPr>
          <w:p w14:paraId="5C5E83BC" w14:textId="77777777" w:rsidR="00725831" w:rsidRPr="00A743B4" w:rsidRDefault="00725831" w:rsidP="00BA1026"/>
        </w:tc>
        <w:tc>
          <w:tcPr>
            <w:tcW w:w="810" w:type="dxa"/>
            <w:vMerge/>
            <w:tcBorders>
              <w:top w:val="single" w:sz="4" w:space="0" w:color="auto"/>
            </w:tcBorders>
            <w:shd w:val="clear" w:color="auto" w:fill="auto"/>
            <w:hideMark/>
          </w:tcPr>
          <w:p w14:paraId="30F0AEE5" w14:textId="77777777" w:rsidR="00725831" w:rsidRPr="00A743B4" w:rsidRDefault="00725831" w:rsidP="00BA1026"/>
        </w:tc>
      </w:tr>
      <w:tr w:rsidR="00725831" w:rsidRPr="00A743B4" w14:paraId="7B22E556" w14:textId="77777777" w:rsidTr="00BA1026">
        <w:trPr>
          <w:gridAfter w:val="2"/>
          <w:wAfter w:w="472" w:type="dxa"/>
          <w:trHeight w:val="422"/>
        </w:trPr>
        <w:tc>
          <w:tcPr>
            <w:tcW w:w="16110" w:type="dxa"/>
            <w:gridSpan w:val="30"/>
            <w:shd w:val="clear" w:color="auto" w:fill="auto"/>
            <w:noWrap/>
            <w:hideMark/>
          </w:tcPr>
          <w:p w14:paraId="6A0FCC70" w14:textId="77777777" w:rsidR="00725831" w:rsidRPr="00A743B4" w:rsidRDefault="00725831" w:rsidP="00BA1026">
            <w:r w:rsidRPr="00A743B4">
              <w:rPr>
                <w:b/>
                <w:bCs/>
              </w:rPr>
              <w:t xml:space="preserve">I. Gói thầu số 1: Mua biệt dược gốc hoặc tương đương điều trị thuộc danh mục đấu thầu tập trung cấp quốc gia </w:t>
            </w:r>
          </w:p>
        </w:tc>
      </w:tr>
      <w:tr w:rsidR="00725831" w:rsidRPr="00A743B4" w14:paraId="32A7080A" w14:textId="77777777" w:rsidTr="00BA1026">
        <w:trPr>
          <w:gridAfter w:val="2"/>
          <w:wAfter w:w="472" w:type="dxa"/>
          <w:trHeight w:val="345"/>
        </w:trPr>
        <w:tc>
          <w:tcPr>
            <w:tcW w:w="807" w:type="dxa"/>
            <w:shd w:val="clear" w:color="auto" w:fill="auto"/>
            <w:hideMark/>
          </w:tcPr>
          <w:p w14:paraId="04C50FBA" w14:textId="77777777" w:rsidR="00725831" w:rsidRPr="00A743B4" w:rsidRDefault="00725831" w:rsidP="00BA1026">
            <w:r w:rsidRPr="00A743B4">
              <w:t>1</w:t>
            </w:r>
          </w:p>
        </w:tc>
        <w:tc>
          <w:tcPr>
            <w:tcW w:w="1078" w:type="dxa"/>
            <w:gridSpan w:val="2"/>
            <w:shd w:val="clear" w:color="auto" w:fill="auto"/>
            <w:hideMark/>
          </w:tcPr>
          <w:p w14:paraId="16F9133C" w14:textId="77777777" w:rsidR="00725831" w:rsidRPr="00A743B4" w:rsidRDefault="00725831" w:rsidP="00BA1026">
            <w:r w:rsidRPr="00A743B4">
              <w:t>A01BD</w:t>
            </w:r>
          </w:p>
        </w:tc>
        <w:tc>
          <w:tcPr>
            <w:tcW w:w="1620" w:type="dxa"/>
            <w:gridSpan w:val="2"/>
            <w:shd w:val="clear" w:color="auto" w:fill="auto"/>
            <w:hideMark/>
          </w:tcPr>
          <w:p w14:paraId="6C63B544" w14:textId="77777777" w:rsidR="00725831" w:rsidRPr="00A743B4" w:rsidRDefault="00725831" w:rsidP="00BA1026">
            <w:r w:rsidRPr="00A743B4">
              <w:t>Docetaxel</w:t>
            </w:r>
          </w:p>
        </w:tc>
        <w:tc>
          <w:tcPr>
            <w:tcW w:w="1350" w:type="dxa"/>
            <w:gridSpan w:val="3"/>
            <w:shd w:val="clear" w:color="auto" w:fill="auto"/>
            <w:hideMark/>
          </w:tcPr>
          <w:p w14:paraId="482DF50D" w14:textId="77777777" w:rsidR="00725831" w:rsidRPr="00A743B4" w:rsidRDefault="00725831" w:rsidP="00BA1026">
            <w:r w:rsidRPr="00A743B4">
              <w:t>80mg</w:t>
            </w:r>
          </w:p>
        </w:tc>
        <w:tc>
          <w:tcPr>
            <w:tcW w:w="990" w:type="dxa"/>
            <w:gridSpan w:val="2"/>
            <w:shd w:val="clear" w:color="auto" w:fill="auto"/>
            <w:hideMark/>
          </w:tcPr>
          <w:p w14:paraId="261EDD99" w14:textId="77777777" w:rsidR="00725831" w:rsidRPr="00A743B4" w:rsidRDefault="00725831" w:rsidP="00BA1026">
            <w:r w:rsidRPr="00A743B4">
              <w:t> </w:t>
            </w:r>
          </w:p>
        </w:tc>
        <w:tc>
          <w:tcPr>
            <w:tcW w:w="1172" w:type="dxa"/>
            <w:gridSpan w:val="3"/>
            <w:shd w:val="clear" w:color="auto" w:fill="auto"/>
            <w:hideMark/>
          </w:tcPr>
          <w:p w14:paraId="09280350" w14:textId="77777777" w:rsidR="00725831" w:rsidRPr="00A743B4" w:rsidRDefault="00725831" w:rsidP="00BA1026">
            <w:r w:rsidRPr="00A743B4">
              <w:t> </w:t>
            </w:r>
          </w:p>
        </w:tc>
        <w:tc>
          <w:tcPr>
            <w:tcW w:w="990" w:type="dxa"/>
            <w:gridSpan w:val="2"/>
            <w:shd w:val="clear" w:color="auto" w:fill="auto"/>
            <w:hideMark/>
          </w:tcPr>
          <w:p w14:paraId="5F13C789" w14:textId="77777777" w:rsidR="00725831" w:rsidRPr="00A743B4" w:rsidRDefault="00725831" w:rsidP="00BA1026">
            <w:r w:rsidRPr="00A743B4">
              <w:t> </w:t>
            </w:r>
          </w:p>
        </w:tc>
        <w:tc>
          <w:tcPr>
            <w:tcW w:w="810" w:type="dxa"/>
            <w:gridSpan w:val="2"/>
            <w:shd w:val="clear" w:color="auto" w:fill="auto"/>
            <w:hideMark/>
          </w:tcPr>
          <w:p w14:paraId="14DACACF" w14:textId="77777777" w:rsidR="00725831" w:rsidRPr="00A743B4" w:rsidRDefault="00725831" w:rsidP="00BA1026">
            <w:r w:rsidRPr="00A743B4">
              <w:t> </w:t>
            </w:r>
          </w:p>
        </w:tc>
        <w:tc>
          <w:tcPr>
            <w:tcW w:w="966" w:type="dxa"/>
            <w:gridSpan w:val="3"/>
            <w:shd w:val="clear" w:color="auto" w:fill="auto"/>
            <w:hideMark/>
          </w:tcPr>
          <w:p w14:paraId="28A31A3A" w14:textId="77777777" w:rsidR="00725831" w:rsidRPr="00A743B4" w:rsidRDefault="00725831" w:rsidP="00BA1026">
            <w:r w:rsidRPr="00A743B4">
              <w:t>Lọ</w:t>
            </w:r>
          </w:p>
        </w:tc>
        <w:tc>
          <w:tcPr>
            <w:tcW w:w="637" w:type="dxa"/>
            <w:shd w:val="clear" w:color="auto" w:fill="auto"/>
            <w:hideMark/>
          </w:tcPr>
          <w:p w14:paraId="1431F14C" w14:textId="77777777" w:rsidR="00725831" w:rsidRPr="00A743B4" w:rsidRDefault="00725831" w:rsidP="00BA1026">
            <w:r w:rsidRPr="00A743B4">
              <w:t> </w:t>
            </w:r>
          </w:p>
        </w:tc>
        <w:tc>
          <w:tcPr>
            <w:tcW w:w="723" w:type="dxa"/>
            <w:shd w:val="clear" w:color="auto" w:fill="auto"/>
            <w:hideMark/>
          </w:tcPr>
          <w:p w14:paraId="5B02BC5C" w14:textId="77777777" w:rsidR="00725831" w:rsidRPr="00A743B4" w:rsidRDefault="00725831" w:rsidP="00BA1026">
            <w:r w:rsidRPr="00A743B4">
              <w:t> </w:t>
            </w:r>
          </w:p>
        </w:tc>
        <w:tc>
          <w:tcPr>
            <w:tcW w:w="683" w:type="dxa"/>
            <w:shd w:val="clear" w:color="auto" w:fill="auto"/>
            <w:hideMark/>
          </w:tcPr>
          <w:p w14:paraId="130107C4" w14:textId="77777777" w:rsidR="00725831" w:rsidRPr="00A743B4" w:rsidRDefault="00725831" w:rsidP="00BA1026">
            <w:r w:rsidRPr="00A743B4">
              <w:t> </w:t>
            </w:r>
          </w:p>
        </w:tc>
        <w:tc>
          <w:tcPr>
            <w:tcW w:w="723" w:type="dxa"/>
            <w:shd w:val="clear" w:color="auto" w:fill="auto"/>
            <w:hideMark/>
          </w:tcPr>
          <w:p w14:paraId="2993A4B9" w14:textId="77777777" w:rsidR="00725831" w:rsidRPr="00A743B4" w:rsidRDefault="00725831" w:rsidP="00BA1026">
            <w:r w:rsidRPr="00A743B4">
              <w:t> </w:t>
            </w:r>
          </w:p>
        </w:tc>
        <w:tc>
          <w:tcPr>
            <w:tcW w:w="856" w:type="dxa"/>
            <w:shd w:val="clear" w:color="auto" w:fill="auto"/>
            <w:hideMark/>
          </w:tcPr>
          <w:p w14:paraId="202321BA" w14:textId="77777777" w:rsidR="00725831" w:rsidRPr="00A743B4" w:rsidRDefault="00725831" w:rsidP="00BA1026">
            <w:r w:rsidRPr="00A743B4">
              <w:t> </w:t>
            </w:r>
          </w:p>
        </w:tc>
        <w:tc>
          <w:tcPr>
            <w:tcW w:w="815" w:type="dxa"/>
            <w:gridSpan w:val="2"/>
            <w:shd w:val="clear" w:color="auto" w:fill="auto"/>
            <w:hideMark/>
          </w:tcPr>
          <w:p w14:paraId="7ED1B236" w14:textId="77777777" w:rsidR="00725831" w:rsidRPr="00A743B4" w:rsidRDefault="00725831" w:rsidP="00BA1026">
            <w:r w:rsidRPr="00A743B4">
              <w:t> </w:t>
            </w:r>
          </w:p>
        </w:tc>
        <w:tc>
          <w:tcPr>
            <w:tcW w:w="1080" w:type="dxa"/>
            <w:gridSpan w:val="2"/>
            <w:shd w:val="clear" w:color="auto" w:fill="auto"/>
            <w:hideMark/>
          </w:tcPr>
          <w:p w14:paraId="4DAEB30F" w14:textId="77777777" w:rsidR="00725831" w:rsidRPr="00A743B4" w:rsidRDefault="00725831" w:rsidP="00BA1026">
            <w:r w:rsidRPr="00A743B4">
              <w:t> </w:t>
            </w:r>
          </w:p>
        </w:tc>
        <w:tc>
          <w:tcPr>
            <w:tcW w:w="810" w:type="dxa"/>
            <w:shd w:val="clear" w:color="auto" w:fill="auto"/>
            <w:hideMark/>
          </w:tcPr>
          <w:p w14:paraId="42182097" w14:textId="77777777" w:rsidR="00725831" w:rsidRPr="00A743B4" w:rsidRDefault="00725831" w:rsidP="00BA1026">
            <w:r w:rsidRPr="00A743B4">
              <w:t> </w:t>
            </w:r>
          </w:p>
        </w:tc>
      </w:tr>
      <w:tr w:rsidR="00725831" w:rsidRPr="00A743B4" w14:paraId="2DF095C4" w14:textId="77777777" w:rsidTr="00BA1026">
        <w:trPr>
          <w:gridAfter w:val="2"/>
          <w:wAfter w:w="472" w:type="dxa"/>
          <w:trHeight w:val="405"/>
        </w:trPr>
        <w:tc>
          <w:tcPr>
            <w:tcW w:w="807" w:type="dxa"/>
            <w:shd w:val="clear" w:color="auto" w:fill="auto"/>
            <w:hideMark/>
          </w:tcPr>
          <w:p w14:paraId="4CEC308A" w14:textId="77777777" w:rsidR="00725831" w:rsidRPr="00A743B4" w:rsidRDefault="00725831" w:rsidP="00BA1026">
            <w:r w:rsidRPr="00A743B4">
              <w:t> </w:t>
            </w:r>
          </w:p>
        </w:tc>
        <w:tc>
          <w:tcPr>
            <w:tcW w:w="1078" w:type="dxa"/>
            <w:gridSpan w:val="2"/>
            <w:shd w:val="clear" w:color="auto" w:fill="auto"/>
            <w:hideMark/>
          </w:tcPr>
          <w:p w14:paraId="1C0EEDDC" w14:textId="77777777" w:rsidR="00725831" w:rsidRPr="00A743B4" w:rsidRDefault="00725831" w:rsidP="00BA1026">
            <w:r w:rsidRPr="00A743B4">
              <w:t> </w:t>
            </w:r>
          </w:p>
        </w:tc>
        <w:tc>
          <w:tcPr>
            <w:tcW w:w="1620" w:type="dxa"/>
            <w:gridSpan w:val="2"/>
            <w:shd w:val="clear" w:color="auto" w:fill="auto"/>
            <w:hideMark/>
          </w:tcPr>
          <w:p w14:paraId="03C7CE98" w14:textId="77777777" w:rsidR="00725831" w:rsidRPr="00A743B4" w:rsidRDefault="00725831" w:rsidP="00BA1026">
            <w:r w:rsidRPr="00A743B4">
              <w:t> </w:t>
            </w:r>
          </w:p>
        </w:tc>
        <w:tc>
          <w:tcPr>
            <w:tcW w:w="1350" w:type="dxa"/>
            <w:gridSpan w:val="3"/>
            <w:shd w:val="clear" w:color="auto" w:fill="auto"/>
            <w:hideMark/>
          </w:tcPr>
          <w:p w14:paraId="234D3D24" w14:textId="77777777" w:rsidR="00725831" w:rsidRPr="00A743B4" w:rsidRDefault="00725831" w:rsidP="00BA1026">
            <w:r w:rsidRPr="00A743B4">
              <w:t> </w:t>
            </w:r>
          </w:p>
        </w:tc>
        <w:tc>
          <w:tcPr>
            <w:tcW w:w="990" w:type="dxa"/>
            <w:gridSpan w:val="2"/>
            <w:shd w:val="clear" w:color="auto" w:fill="auto"/>
            <w:hideMark/>
          </w:tcPr>
          <w:p w14:paraId="652F5017" w14:textId="77777777" w:rsidR="00725831" w:rsidRPr="00A743B4" w:rsidRDefault="00725831" w:rsidP="00BA1026">
            <w:r w:rsidRPr="00A743B4">
              <w:t> </w:t>
            </w:r>
          </w:p>
        </w:tc>
        <w:tc>
          <w:tcPr>
            <w:tcW w:w="1172" w:type="dxa"/>
            <w:gridSpan w:val="3"/>
            <w:shd w:val="clear" w:color="auto" w:fill="auto"/>
            <w:hideMark/>
          </w:tcPr>
          <w:p w14:paraId="63205D2B" w14:textId="77777777" w:rsidR="00725831" w:rsidRPr="00A743B4" w:rsidRDefault="00725831" w:rsidP="00BA1026">
            <w:r w:rsidRPr="00A743B4">
              <w:t> </w:t>
            </w:r>
          </w:p>
        </w:tc>
        <w:tc>
          <w:tcPr>
            <w:tcW w:w="990" w:type="dxa"/>
            <w:gridSpan w:val="2"/>
            <w:shd w:val="clear" w:color="auto" w:fill="auto"/>
            <w:hideMark/>
          </w:tcPr>
          <w:p w14:paraId="6BA31A27" w14:textId="77777777" w:rsidR="00725831" w:rsidRPr="00A743B4" w:rsidRDefault="00725831" w:rsidP="00BA1026">
            <w:r w:rsidRPr="00A743B4">
              <w:t> </w:t>
            </w:r>
          </w:p>
        </w:tc>
        <w:tc>
          <w:tcPr>
            <w:tcW w:w="810" w:type="dxa"/>
            <w:gridSpan w:val="2"/>
            <w:shd w:val="clear" w:color="auto" w:fill="auto"/>
            <w:hideMark/>
          </w:tcPr>
          <w:p w14:paraId="6B2F3AB5" w14:textId="77777777" w:rsidR="00725831" w:rsidRPr="00A743B4" w:rsidRDefault="00725831" w:rsidP="00BA1026">
            <w:r w:rsidRPr="00A743B4">
              <w:t> </w:t>
            </w:r>
          </w:p>
        </w:tc>
        <w:tc>
          <w:tcPr>
            <w:tcW w:w="966" w:type="dxa"/>
            <w:gridSpan w:val="3"/>
            <w:shd w:val="clear" w:color="auto" w:fill="auto"/>
            <w:hideMark/>
          </w:tcPr>
          <w:p w14:paraId="0DEC2B5E" w14:textId="77777777" w:rsidR="00725831" w:rsidRPr="00A743B4" w:rsidRDefault="00725831" w:rsidP="00BA1026">
            <w:r w:rsidRPr="00A743B4">
              <w:t> </w:t>
            </w:r>
          </w:p>
        </w:tc>
        <w:tc>
          <w:tcPr>
            <w:tcW w:w="637" w:type="dxa"/>
            <w:shd w:val="clear" w:color="auto" w:fill="auto"/>
            <w:hideMark/>
          </w:tcPr>
          <w:p w14:paraId="38486122" w14:textId="77777777" w:rsidR="00725831" w:rsidRPr="00A743B4" w:rsidRDefault="00725831" w:rsidP="00BA1026">
            <w:r w:rsidRPr="00A743B4">
              <w:t> </w:t>
            </w:r>
          </w:p>
        </w:tc>
        <w:tc>
          <w:tcPr>
            <w:tcW w:w="723" w:type="dxa"/>
            <w:shd w:val="clear" w:color="auto" w:fill="auto"/>
            <w:hideMark/>
          </w:tcPr>
          <w:p w14:paraId="4BC320BB" w14:textId="77777777" w:rsidR="00725831" w:rsidRPr="00A743B4" w:rsidRDefault="00725831" w:rsidP="00BA1026">
            <w:r w:rsidRPr="00A743B4">
              <w:t> </w:t>
            </w:r>
          </w:p>
        </w:tc>
        <w:tc>
          <w:tcPr>
            <w:tcW w:w="683" w:type="dxa"/>
            <w:shd w:val="clear" w:color="auto" w:fill="auto"/>
            <w:hideMark/>
          </w:tcPr>
          <w:p w14:paraId="17CB756F" w14:textId="77777777" w:rsidR="00725831" w:rsidRPr="00A743B4" w:rsidRDefault="00725831" w:rsidP="00BA1026">
            <w:r w:rsidRPr="00A743B4">
              <w:t> </w:t>
            </w:r>
          </w:p>
        </w:tc>
        <w:tc>
          <w:tcPr>
            <w:tcW w:w="723" w:type="dxa"/>
            <w:shd w:val="clear" w:color="auto" w:fill="auto"/>
            <w:hideMark/>
          </w:tcPr>
          <w:p w14:paraId="7364F272" w14:textId="77777777" w:rsidR="00725831" w:rsidRPr="00A743B4" w:rsidRDefault="00725831" w:rsidP="00BA1026">
            <w:r w:rsidRPr="00A743B4">
              <w:t> </w:t>
            </w:r>
          </w:p>
        </w:tc>
        <w:tc>
          <w:tcPr>
            <w:tcW w:w="856" w:type="dxa"/>
            <w:shd w:val="clear" w:color="auto" w:fill="auto"/>
            <w:hideMark/>
          </w:tcPr>
          <w:p w14:paraId="02B5F86D" w14:textId="77777777" w:rsidR="00725831" w:rsidRPr="00A743B4" w:rsidRDefault="00725831" w:rsidP="00BA1026">
            <w:r w:rsidRPr="00A743B4">
              <w:t> </w:t>
            </w:r>
          </w:p>
        </w:tc>
        <w:tc>
          <w:tcPr>
            <w:tcW w:w="815" w:type="dxa"/>
            <w:gridSpan w:val="2"/>
            <w:shd w:val="clear" w:color="auto" w:fill="auto"/>
            <w:hideMark/>
          </w:tcPr>
          <w:p w14:paraId="1A082E90" w14:textId="77777777" w:rsidR="00725831" w:rsidRPr="00A743B4" w:rsidRDefault="00725831" w:rsidP="00BA1026">
            <w:r w:rsidRPr="00A743B4">
              <w:t> </w:t>
            </w:r>
          </w:p>
        </w:tc>
        <w:tc>
          <w:tcPr>
            <w:tcW w:w="1080" w:type="dxa"/>
            <w:gridSpan w:val="2"/>
            <w:shd w:val="clear" w:color="auto" w:fill="auto"/>
            <w:hideMark/>
          </w:tcPr>
          <w:p w14:paraId="46EF104C" w14:textId="77777777" w:rsidR="00725831" w:rsidRPr="00A743B4" w:rsidRDefault="00725831" w:rsidP="00BA1026">
            <w:r w:rsidRPr="00A743B4">
              <w:t> </w:t>
            </w:r>
          </w:p>
        </w:tc>
        <w:tc>
          <w:tcPr>
            <w:tcW w:w="810" w:type="dxa"/>
            <w:shd w:val="clear" w:color="auto" w:fill="auto"/>
            <w:hideMark/>
          </w:tcPr>
          <w:p w14:paraId="5C51171D" w14:textId="77777777" w:rsidR="00725831" w:rsidRPr="00A743B4" w:rsidRDefault="00725831" w:rsidP="00BA1026">
            <w:r w:rsidRPr="00A743B4">
              <w:t> </w:t>
            </w:r>
          </w:p>
        </w:tc>
      </w:tr>
      <w:tr w:rsidR="00725831" w:rsidRPr="00A743B4" w14:paraId="17EA45C3" w14:textId="77777777" w:rsidTr="00BA1026">
        <w:trPr>
          <w:gridAfter w:val="2"/>
          <w:wAfter w:w="472" w:type="dxa"/>
          <w:trHeight w:val="405"/>
        </w:trPr>
        <w:tc>
          <w:tcPr>
            <w:tcW w:w="807" w:type="dxa"/>
            <w:shd w:val="clear" w:color="auto" w:fill="auto"/>
            <w:hideMark/>
          </w:tcPr>
          <w:p w14:paraId="01AE5F11" w14:textId="77777777" w:rsidR="00725831" w:rsidRPr="00A743B4" w:rsidRDefault="00725831" w:rsidP="00BA1026">
            <w:r w:rsidRPr="00A743B4">
              <w:t> </w:t>
            </w:r>
          </w:p>
        </w:tc>
        <w:tc>
          <w:tcPr>
            <w:tcW w:w="1078" w:type="dxa"/>
            <w:gridSpan w:val="2"/>
            <w:shd w:val="clear" w:color="auto" w:fill="auto"/>
            <w:hideMark/>
          </w:tcPr>
          <w:p w14:paraId="1981C101" w14:textId="77777777" w:rsidR="00725831" w:rsidRPr="00A743B4" w:rsidRDefault="00725831" w:rsidP="00BA1026">
            <w:r w:rsidRPr="00A743B4">
              <w:t> </w:t>
            </w:r>
          </w:p>
        </w:tc>
        <w:tc>
          <w:tcPr>
            <w:tcW w:w="1620" w:type="dxa"/>
            <w:gridSpan w:val="2"/>
            <w:shd w:val="clear" w:color="auto" w:fill="auto"/>
            <w:hideMark/>
          </w:tcPr>
          <w:p w14:paraId="21D61531" w14:textId="77777777" w:rsidR="00725831" w:rsidRPr="00A743B4" w:rsidRDefault="00725831" w:rsidP="00BA1026">
            <w:r w:rsidRPr="00A743B4">
              <w:t> </w:t>
            </w:r>
          </w:p>
        </w:tc>
        <w:tc>
          <w:tcPr>
            <w:tcW w:w="1350" w:type="dxa"/>
            <w:gridSpan w:val="3"/>
            <w:shd w:val="clear" w:color="auto" w:fill="auto"/>
            <w:hideMark/>
          </w:tcPr>
          <w:p w14:paraId="2CF7AA68" w14:textId="77777777" w:rsidR="00725831" w:rsidRPr="00A743B4" w:rsidRDefault="00725831" w:rsidP="00BA1026">
            <w:r w:rsidRPr="00A743B4">
              <w:t> </w:t>
            </w:r>
          </w:p>
        </w:tc>
        <w:tc>
          <w:tcPr>
            <w:tcW w:w="990" w:type="dxa"/>
            <w:gridSpan w:val="2"/>
            <w:shd w:val="clear" w:color="auto" w:fill="auto"/>
            <w:hideMark/>
          </w:tcPr>
          <w:p w14:paraId="345114B3" w14:textId="77777777" w:rsidR="00725831" w:rsidRPr="00A743B4" w:rsidRDefault="00725831" w:rsidP="00BA1026">
            <w:r w:rsidRPr="00A743B4">
              <w:t> </w:t>
            </w:r>
          </w:p>
        </w:tc>
        <w:tc>
          <w:tcPr>
            <w:tcW w:w="1172" w:type="dxa"/>
            <w:gridSpan w:val="3"/>
            <w:shd w:val="clear" w:color="auto" w:fill="auto"/>
            <w:hideMark/>
          </w:tcPr>
          <w:p w14:paraId="2593E45B" w14:textId="77777777" w:rsidR="00725831" w:rsidRPr="00A743B4" w:rsidRDefault="00725831" w:rsidP="00BA1026">
            <w:r w:rsidRPr="00A743B4">
              <w:t> </w:t>
            </w:r>
          </w:p>
        </w:tc>
        <w:tc>
          <w:tcPr>
            <w:tcW w:w="990" w:type="dxa"/>
            <w:gridSpan w:val="2"/>
            <w:shd w:val="clear" w:color="auto" w:fill="auto"/>
            <w:hideMark/>
          </w:tcPr>
          <w:p w14:paraId="35AC3BEB" w14:textId="77777777" w:rsidR="00725831" w:rsidRPr="00A743B4" w:rsidRDefault="00725831" w:rsidP="00BA1026">
            <w:r w:rsidRPr="00A743B4">
              <w:t> </w:t>
            </w:r>
          </w:p>
        </w:tc>
        <w:tc>
          <w:tcPr>
            <w:tcW w:w="810" w:type="dxa"/>
            <w:gridSpan w:val="2"/>
            <w:shd w:val="clear" w:color="auto" w:fill="auto"/>
            <w:hideMark/>
          </w:tcPr>
          <w:p w14:paraId="2B837D70" w14:textId="77777777" w:rsidR="00725831" w:rsidRPr="00A743B4" w:rsidRDefault="00725831" w:rsidP="00BA1026">
            <w:r w:rsidRPr="00A743B4">
              <w:t> </w:t>
            </w:r>
          </w:p>
        </w:tc>
        <w:tc>
          <w:tcPr>
            <w:tcW w:w="966" w:type="dxa"/>
            <w:gridSpan w:val="3"/>
            <w:shd w:val="clear" w:color="auto" w:fill="auto"/>
            <w:hideMark/>
          </w:tcPr>
          <w:p w14:paraId="6E700E12" w14:textId="77777777" w:rsidR="00725831" w:rsidRPr="00A743B4" w:rsidRDefault="00725831" w:rsidP="00BA1026">
            <w:r w:rsidRPr="00A743B4">
              <w:t> </w:t>
            </w:r>
          </w:p>
        </w:tc>
        <w:tc>
          <w:tcPr>
            <w:tcW w:w="637" w:type="dxa"/>
            <w:shd w:val="clear" w:color="auto" w:fill="auto"/>
            <w:hideMark/>
          </w:tcPr>
          <w:p w14:paraId="5BD8C751" w14:textId="77777777" w:rsidR="00725831" w:rsidRPr="00A743B4" w:rsidRDefault="00725831" w:rsidP="00BA1026">
            <w:r w:rsidRPr="00A743B4">
              <w:t> </w:t>
            </w:r>
          </w:p>
        </w:tc>
        <w:tc>
          <w:tcPr>
            <w:tcW w:w="723" w:type="dxa"/>
            <w:shd w:val="clear" w:color="auto" w:fill="auto"/>
            <w:hideMark/>
          </w:tcPr>
          <w:p w14:paraId="26635528" w14:textId="77777777" w:rsidR="00725831" w:rsidRPr="00A743B4" w:rsidRDefault="00725831" w:rsidP="00BA1026">
            <w:r w:rsidRPr="00A743B4">
              <w:t> </w:t>
            </w:r>
          </w:p>
        </w:tc>
        <w:tc>
          <w:tcPr>
            <w:tcW w:w="683" w:type="dxa"/>
            <w:shd w:val="clear" w:color="auto" w:fill="auto"/>
            <w:hideMark/>
          </w:tcPr>
          <w:p w14:paraId="4BC69421" w14:textId="77777777" w:rsidR="00725831" w:rsidRPr="00A743B4" w:rsidRDefault="00725831" w:rsidP="00BA1026">
            <w:r w:rsidRPr="00A743B4">
              <w:t> </w:t>
            </w:r>
          </w:p>
        </w:tc>
        <w:tc>
          <w:tcPr>
            <w:tcW w:w="723" w:type="dxa"/>
            <w:shd w:val="clear" w:color="auto" w:fill="auto"/>
            <w:hideMark/>
          </w:tcPr>
          <w:p w14:paraId="1C2DA376" w14:textId="77777777" w:rsidR="00725831" w:rsidRPr="00A743B4" w:rsidRDefault="00725831" w:rsidP="00BA1026">
            <w:r w:rsidRPr="00A743B4">
              <w:t> </w:t>
            </w:r>
          </w:p>
        </w:tc>
        <w:tc>
          <w:tcPr>
            <w:tcW w:w="856" w:type="dxa"/>
            <w:shd w:val="clear" w:color="auto" w:fill="auto"/>
            <w:hideMark/>
          </w:tcPr>
          <w:p w14:paraId="1DE4A7CE" w14:textId="77777777" w:rsidR="00725831" w:rsidRPr="00A743B4" w:rsidRDefault="00725831" w:rsidP="00BA1026">
            <w:r w:rsidRPr="00A743B4">
              <w:t> </w:t>
            </w:r>
          </w:p>
        </w:tc>
        <w:tc>
          <w:tcPr>
            <w:tcW w:w="815" w:type="dxa"/>
            <w:gridSpan w:val="2"/>
            <w:shd w:val="clear" w:color="auto" w:fill="auto"/>
            <w:hideMark/>
          </w:tcPr>
          <w:p w14:paraId="68065DAE" w14:textId="77777777" w:rsidR="00725831" w:rsidRPr="00A743B4" w:rsidRDefault="00725831" w:rsidP="00BA1026">
            <w:r w:rsidRPr="00A743B4">
              <w:t> </w:t>
            </w:r>
          </w:p>
        </w:tc>
        <w:tc>
          <w:tcPr>
            <w:tcW w:w="1080" w:type="dxa"/>
            <w:gridSpan w:val="2"/>
            <w:shd w:val="clear" w:color="auto" w:fill="auto"/>
            <w:hideMark/>
          </w:tcPr>
          <w:p w14:paraId="5744BFDD" w14:textId="77777777" w:rsidR="00725831" w:rsidRPr="00A743B4" w:rsidRDefault="00725831" w:rsidP="00BA1026">
            <w:r w:rsidRPr="00A743B4">
              <w:t> </w:t>
            </w:r>
          </w:p>
        </w:tc>
        <w:tc>
          <w:tcPr>
            <w:tcW w:w="810" w:type="dxa"/>
            <w:shd w:val="clear" w:color="auto" w:fill="auto"/>
            <w:hideMark/>
          </w:tcPr>
          <w:p w14:paraId="03817175" w14:textId="77777777" w:rsidR="00725831" w:rsidRPr="00A743B4" w:rsidRDefault="00725831" w:rsidP="00BA1026">
            <w:r w:rsidRPr="00A743B4">
              <w:t> </w:t>
            </w:r>
          </w:p>
        </w:tc>
      </w:tr>
      <w:tr w:rsidR="00725831" w:rsidRPr="00A743B4" w14:paraId="26C07934" w14:textId="77777777" w:rsidTr="00BA1026">
        <w:trPr>
          <w:gridAfter w:val="2"/>
          <w:wAfter w:w="472" w:type="dxa"/>
          <w:trHeight w:val="345"/>
        </w:trPr>
        <w:tc>
          <w:tcPr>
            <w:tcW w:w="807" w:type="dxa"/>
            <w:shd w:val="clear" w:color="auto" w:fill="auto"/>
            <w:hideMark/>
          </w:tcPr>
          <w:p w14:paraId="1182FC6B" w14:textId="77777777" w:rsidR="00725831" w:rsidRPr="00A743B4" w:rsidRDefault="00725831" w:rsidP="00BA1026">
            <w:pPr>
              <w:rPr>
                <w:b/>
                <w:bCs/>
                <w:i/>
                <w:iCs/>
              </w:rPr>
            </w:pPr>
            <w:r w:rsidRPr="00A743B4">
              <w:rPr>
                <w:b/>
                <w:bCs/>
                <w:i/>
                <w:iCs/>
              </w:rPr>
              <w:t> </w:t>
            </w:r>
          </w:p>
        </w:tc>
        <w:tc>
          <w:tcPr>
            <w:tcW w:w="1078" w:type="dxa"/>
            <w:gridSpan w:val="2"/>
            <w:shd w:val="clear" w:color="auto" w:fill="auto"/>
            <w:hideMark/>
          </w:tcPr>
          <w:p w14:paraId="691A5FA6" w14:textId="77777777" w:rsidR="00725831" w:rsidRPr="00A743B4" w:rsidRDefault="00725831" w:rsidP="00BA1026">
            <w:pPr>
              <w:rPr>
                <w:b/>
                <w:bCs/>
                <w:i/>
                <w:iCs/>
              </w:rPr>
            </w:pPr>
            <w:r w:rsidRPr="00A743B4">
              <w:rPr>
                <w:b/>
                <w:bCs/>
                <w:i/>
                <w:iCs/>
              </w:rPr>
              <w:t> </w:t>
            </w:r>
          </w:p>
        </w:tc>
        <w:tc>
          <w:tcPr>
            <w:tcW w:w="1620" w:type="dxa"/>
            <w:gridSpan w:val="2"/>
            <w:shd w:val="clear" w:color="auto" w:fill="auto"/>
            <w:hideMark/>
          </w:tcPr>
          <w:p w14:paraId="33D447C9" w14:textId="77777777" w:rsidR="00725831" w:rsidRPr="00A743B4" w:rsidRDefault="00725831" w:rsidP="00BA1026">
            <w:pPr>
              <w:rPr>
                <w:b/>
                <w:bCs/>
                <w:i/>
                <w:iCs/>
              </w:rPr>
            </w:pPr>
            <w:r w:rsidRPr="00A743B4">
              <w:rPr>
                <w:b/>
                <w:bCs/>
                <w:i/>
                <w:iCs/>
              </w:rPr>
              <w:t xml:space="preserve">Tổng số </w:t>
            </w:r>
          </w:p>
        </w:tc>
        <w:tc>
          <w:tcPr>
            <w:tcW w:w="1350" w:type="dxa"/>
            <w:gridSpan w:val="3"/>
            <w:shd w:val="clear" w:color="auto" w:fill="auto"/>
            <w:hideMark/>
          </w:tcPr>
          <w:p w14:paraId="71D2B3BF" w14:textId="77777777" w:rsidR="00725831" w:rsidRPr="00A743B4" w:rsidRDefault="00725831" w:rsidP="00BA1026">
            <w:pPr>
              <w:rPr>
                <w:b/>
                <w:bCs/>
                <w:i/>
                <w:iCs/>
              </w:rPr>
            </w:pPr>
            <w:r w:rsidRPr="00A743B4">
              <w:rPr>
                <w:b/>
                <w:bCs/>
                <w:i/>
                <w:iCs/>
              </w:rPr>
              <w:t> </w:t>
            </w:r>
          </w:p>
        </w:tc>
        <w:tc>
          <w:tcPr>
            <w:tcW w:w="990" w:type="dxa"/>
            <w:gridSpan w:val="2"/>
            <w:shd w:val="clear" w:color="auto" w:fill="auto"/>
            <w:hideMark/>
          </w:tcPr>
          <w:p w14:paraId="3B469C66" w14:textId="77777777" w:rsidR="00725831" w:rsidRPr="00A743B4" w:rsidRDefault="00725831" w:rsidP="00BA1026">
            <w:pPr>
              <w:rPr>
                <w:b/>
                <w:bCs/>
                <w:i/>
                <w:iCs/>
              </w:rPr>
            </w:pPr>
            <w:r w:rsidRPr="00A743B4">
              <w:rPr>
                <w:b/>
                <w:bCs/>
                <w:i/>
                <w:iCs/>
              </w:rPr>
              <w:t> </w:t>
            </w:r>
          </w:p>
        </w:tc>
        <w:tc>
          <w:tcPr>
            <w:tcW w:w="1172" w:type="dxa"/>
            <w:gridSpan w:val="3"/>
            <w:shd w:val="clear" w:color="auto" w:fill="auto"/>
            <w:hideMark/>
          </w:tcPr>
          <w:p w14:paraId="1EEAD231" w14:textId="77777777" w:rsidR="00725831" w:rsidRPr="00A743B4" w:rsidRDefault="00725831" w:rsidP="00BA1026">
            <w:pPr>
              <w:rPr>
                <w:b/>
                <w:bCs/>
                <w:i/>
                <w:iCs/>
              </w:rPr>
            </w:pPr>
            <w:r w:rsidRPr="00A743B4">
              <w:rPr>
                <w:b/>
                <w:bCs/>
                <w:i/>
                <w:iCs/>
              </w:rPr>
              <w:t> </w:t>
            </w:r>
          </w:p>
        </w:tc>
        <w:tc>
          <w:tcPr>
            <w:tcW w:w="990" w:type="dxa"/>
            <w:gridSpan w:val="2"/>
            <w:shd w:val="clear" w:color="auto" w:fill="auto"/>
            <w:hideMark/>
          </w:tcPr>
          <w:p w14:paraId="318E732D" w14:textId="77777777" w:rsidR="00725831" w:rsidRPr="00A743B4" w:rsidRDefault="00725831" w:rsidP="00BA1026">
            <w:pPr>
              <w:rPr>
                <w:b/>
                <w:bCs/>
                <w:i/>
                <w:iCs/>
              </w:rPr>
            </w:pPr>
            <w:r w:rsidRPr="00A743B4">
              <w:rPr>
                <w:b/>
                <w:bCs/>
                <w:i/>
                <w:iCs/>
              </w:rPr>
              <w:t> </w:t>
            </w:r>
          </w:p>
        </w:tc>
        <w:tc>
          <w:tcPr>
            <w:tcW w:w="810" w:type="dxa"/>
            <w:gridSpan w:val="2"/>
            <w:shd w:val="clear" w:color="auto" w:fill="auto"/>
            <w:hideMark/>
          </w:tcPr>
          <w:p w14:paraId="40E542DD" w14:textId="77777777" w:rsidR="00725831" w:rsidRPr="00A743B4" w:rsidRDefault="00725831" w:rsidP="00BA1026">
            <w:pPr>
              <w:rPr>
                <w:b/>
                <w:bCs/>
                <w:i/>
                <w:iCs/>
              </w:rPr>
            </w:pPr>
            <w:r w:rsidRPr="00A743B4">
              <w:rPr>
                <w:b/>
                <w:bCs/>
                <w:i/>
                <w:iCs/>
              </w:rPr>
              <w:t> </w:t>
            </w:r>
          </w:p>
        </w:tc>
        <w:tc>
          <w:tcPr>
            <w:tcW w:w="966" w:type="dxa"/>
            <w:gridSpan w:val="3"/>
            <w:shd w:val="clear" w:color="auto" w:fill="auto"/>
            <w:hideMark/>
          </w:tcPr>
          <w:p w14:paraId="3642F6FF" w14:textId="77777777" w:rsidR="00725831" w:rsidRPr="00A743B4" w:rsidRDefault="00725831" w:rsidP="00BA1026">
            <w:pPr>
              <w:rPr>
                <w:b/>
                <w:bCs/>
                <w:i/>
                <w:iCs/>
              </w:rPr>
            </w:pPr>
            <w:r w:rsidRPr="00A743B4">
              <w:rPr>
                <w:b/>
                <w:bCs/>
                <w:i/>
                <w:iCs/>
              </w:rPr>
              <w:t> </w:t>
            </w:r>
          </w:p>
        </w:tc>
        <w:tc>
          <w:tcPr>
            <w:tcW w:w="637" w:type="dxa"/>
            <w:shd w:val="clear" w:color="auto" w:fill="auto"/>
            <w:hideMark/>
          </w:tcPr>
          <w:p w14:paraId="420A5EE4" w14:textId="77777777" w:rsidR="00725831" w:rsidRPr="00A743B4" w:rsidRDefault="00725831" w:rsidP="00BA1026">
            <w:pPr>
              <w:rPr>
                <w:b/>
                <w:bCs/>
                <w:i/>
                <w:iCs/>
              </w:rPr>
            </w:pPr>
            <w:r w:rsidRPr="00A743B4">
              <w:rPr>
                <w:b/>
                <w:bCs/>
                <w:i/>
                <w:iCs/>
              </w:rPr>
              <w:t> </w:t>
            </w:r>
          </w:p>
        </w:tc>
        <w:tc>
          <w:tcPr>
            <w:tcW w:w="723" w:type="dxa"/>
            <w:shd w:val="clear" w:color="auto" w:fill="auto"/>
            <w:hideMark/>
          </w:tcPr>
          <w:p w14:paraId="22E72AE5" w14:textId="77777777" w:rsidR="00725831" w:rsidRPr="00A743B4" w:rsidRDefault="00725831" w:rsidP="00BA1026">
            <w:pPr>
              <w:rPr>
                <w:b/>
                <w:bCs/>
                <w:i/>
                <w:iCs/>
              </w:rPr>
            </w:pPr>
            <w:r w:rsidRPr="00A743B4">
              <w:rPr>
                <w:b/>
                <w:bCs/>
                <w:i/>
                <w:iCs/>
              </w:rPr>
              <w:t> </w:t>
            </w:r>
          </w:p>
        </w:tc>
        <w:tc>
          <w:tcPr>
            <w:tcW w:w="683" w:type="dxa"/>
            <w:shd w:val="clear" w:color="auto" w:fill="auto"/>
            <w:hideMark/>
          </w:tcPr>
          <w:p w14:paraId="19655368" w14:textId="77777777" w:rsidR="00725831" w:rsidRPr="00A743B4" w:rsidRDefault="00725831" w:rsidP="00BA1026">
            <w:pPr>
              <w:rPr>
                <w:b/>
                <w:bCs/>
                <w:i/>
                <w:iCs/>
              </w:rPr>
            </w:pPr>
            <w:r w:rsidRPr="00A743B4">
              <w:rPr>
                <w:b/>
                <w:bCs/>
                <w:i/>
                <w:iCs/>
              </w:rPr>
              <w:t> </w:t>
            </w:r>
          </w:p>
        </w:tc>
        <w:tc>
          <w:tcPr>
            <w:tcW w:w="723" w:type="dxa"/>
            <w:shd w:val="clear" w:color="auto" w:fill="auto"/>
            <w:hideMark/>
          </w:tcPr>
          <w:p w14:paraId="5F3D89CE" w14:textId="77777777" w:rsidR="00725831" w:rsidRPr="00A743B4" w:rsidRDefault="00725831" w:rsidP="00BA1026">
            <w:pPr>
              <w:rPr>
                <w:b/>
                <w:bCs/>
                <w:i/>
                <w:iCs/>
              </w:rPr>
            </w:pPr>
            <w:r w:rsidRPr="00A743B4">
              <w:rPr>
                <w:b/>
                <w:bCs/>
                <w:i/>
                <w:iCs/>
              </w:rPr>
              <w:t> </w:t>
            </w:r>
          </w:p>
        </w:tc>
        <w:tc>
          <w:tcPr>
            <w:tcW w:w="856" w:type="dxa"/>
            <w:shd w:val="clear" w:color="auto" w:fill="auto"/>
            <w:hideMark/>
          </w:tcPr>
          <w:p w14:paraId="56DC998C" w14:textId="77777777" w:rsidR="00725831" w:rsidRPr="00A743B4" w:rsidRDefault="00725831" w:rsidP="00BA1026">
            <w:pPr>
              <w:rPr>
                <w:b/>
                <w:bCs/>
                <w:i/>
                <w:iCs/>
              </w:rPr>
            </w:pPr>
            <w:r w:rsidRPr="00A743B4">
              <w:rPr>
                <w:b/>
                <w:bCs/>
                <w:i/>
                <w:iCs/>
              </w:rPr>
              <w:t> </w:t>
            </w:r>
          </w:p>
        </w:tc>
        <w:tc>
          <w:tcPr>
            <w:tcW w:w="815" w:type="dxa"/>
            <w:gridSpan w:val="2"/>
            <w:shd w:val="clear" w:color="auto" w:fill="auto"/>
            <w:hideMark/>
          </w:tcPr>
          <w:p w14:paraId="67FB7768" w14:textId="77777777" w:rsidR="00725831" w:rsidRPr="00A743B4" w:rsidRDefault="00725831" w:rsidP="00BA1026">
            <w:pPr>
              <w:rPr>
                <w:b/>
                <w:bCs/>
                <w:i/>
                <w:iCs/>
              </w:rPr>
            </w:pPr>
            <w:r w:rsidRPr="00A743B4">
              <w:rPr>
                <w:b/>
                <w:bCs/>
                <w:i/>
                <w:iCs/>
              </w:rPr>
              <w:t> </w:t>
            </w:r>
          </w:p>
        </w:tc>
        <w:tc>
          <w:tcPr>
            <w:tcW w:w="1080" w:type="dxa"/>
            <w:gridSpan w:val="2"/>
            <w:shd w:val="clear" w:color="auto" w:fill="auto"/>
            <w:hideMark/>
          </w:tcPr>
          <w:p w14:paraId="3520D209" w14:textId="77777777" w:rsidR="00725831" w:rsidRPr="00A743B4" w:rsidRDefault="00725831" w:rsidP="00BA1026">
            <w:pPr>
              <w:rPr>
                <w:b/>
                <w:bCs/>
                <w:i/>
                <w:iCs/>
              </w:rPr>
            </w:pPr>
            <w:r w:rsidRPr="00A743B4">
              <w:rPr>
                <w:b/>
                <w:bCs/>
                <w:i/>
                <w:iCs/>
              </w:rPr>
              <w:t> </w:t>
            </w:r>
          </w:p>
        </w:tc>
        <w:tc>
          <w:tcPr>
            <w:tcW w:w="810" w:type="dxa"/>
            <w:shd w:val="clear" w:color="auto" w:fill="auto"/>
            <w:hideMark/>
          </w:tcPr>
          <w:p w14:paraId="47266368" w14:textId="77777777" w:rsidR="00725831" w:rsidRPr="00A743B4" w:rsidRDefault="00725831" w:rsidP="00BA1026">
            <w:pPr>
              <w:rPr>
                <w:b/>
                <w:bCs/>
                <w:i/>
                <w:iCs/>
              </w:rPr>
            </w:pPr>
            <w:r w:rsidRPr="00A743B4">
              <w:rPr>
                <w:b/>
                <w:bCs/>
                <w:i/>
                <w:iCs/>
              </w:rPr>
              <w:t> </w:t>
            </w:r>
          </w:p>
        </w:tc>
      </w:tr>
      <w:tr w:rsidR="00725831" w:rsidRPr="00A743B4" w14:paraId="1E444FA6" w14:textId="77777777" w:rsidTr="00BA1026">
        <w:trPr>
          <w:gridAfter w:val="2"/>
          <w:wAfter w:w="472" w:type="dxa"/>
          <w:trHeight w:val="345"/>
        </w:trPr>
        <w:tc>
          <w:tcPr>
            <w:tcW w:w="807" w:type="dxa"/>
            <w:shd w:val="clear" w:color="auto" w:fill="auto"/>
            <w:hideMark/>
          </w:tcPr>
          <w:p w14:paraId="40F6935C" w14:textId="77777777" w:rsidR="00725831" w:rsidRPr="00A743B4" w:rsidRDefault="00725831" w:rsidP="00BA1026">
            <w:r w:rsidRPr="00A743B4">
              <w:t>1</w:t>
            </w:r>
          </w:p>
        </w:tc>
        <w:tc>
          <w:tcPr>
            <w:tcW w:w="1078" w:type="dxa"/>
            <w:gridSpan w:val="2"/>
            <w:shd w:val="clear" w:color="auto" w:fill="auto"/>
            <w:hideMark/>
          </w:tcPr>
          <w:p w14:paraId="4E801799" w14:textId="77777777" w:rsidR="00725831" w:rsidRPr="00A743B4" w:rsidRDefault="00725831" w:rsidP="00BA1026">
            <w:r w:rsidRPr="00A743B4">
              <w:t>A02BD</w:t>
            </w:r>
          </w:p>
        </w:tc>
        <w:tc>
          <w:tcPr>
            <w:tcW w:w="1620" w:type="dxa"/>
            <w:gridSpan w:val="2"/>
            <w:shd w:val="clear" w:color="auto" w:fill="auto"/>
            <w:hideMark/>
          </w:tcPr>
          <w:p w14:paraId="231626FE" w14:textId="77777777" w:rsidR="00725831" w:rsidRPr="00A743B4" w:rsidRDefault="00725831" w:rsidP="00BA1026">
            <w:r w:rsidRPr="00A743B4">
              <w:t>Oxaliplatin</w:t>
            </w:r>
          </w:p>
        </w:tc>
        <w:tc>
          <w:tcPr>
            <w:tcW w:w="1350" w:type="dxa"/>
            <w:gridSpan w:val="3"/>
            <w:shd w:val="clear" w:color="auto" w:fill="auto"/>
            <w:hideMark/>
          </w:tcPr>
          <w:p w14:paraId="23E2B305" w14:textId="77777777" w:rsidR="00725831" w:rsidRPr="00A743B4" w:rsidRDefault="00725831" w:rsidP="00BA1026">
            <w:r w:rsidRPr="00A743B4">
              <w:t>80mg</w:t>
            </w:r>
          </w:p>
        </w:tc>
        <w:tc>
          <w:tcPr>
            <w:tcW w:w="990" w:type="dxa"/>
            <w:gridSpan w:val="2"/>
            <w:shd w:val="clear" w:color="auto" w:fill="auto"/>
            <w:hideMark/>
          </w:tcPr>
          <w:p w14:paraId="4AFA8B00" w14:textId="77777777" w:rsidR="00725831" w:rsidRPr="00A743B4" w:rsidRDefault="00725831" w:rsidP="00BA1026">
            <w:r w:rsidRPr="00A743B4">
              <w:t> </w:t>
            </w:r>
          </w:p>
        </w:tc>
        <w:tc>
          <w:tcPr>
            <w:tcW w:w="1172" w:type="dxa"/>
            <w:gridSpan w:val="3"/>
            <w:shd w:val="clear" w:color="auto" w:fill="auto"/>
            <w:hideMark/>
          </w:tcPr>
          <w:p w14:paraId="08B36415" w14:textId="77777777" w:rsidR="00725831" w:rsidRPr="00A743B4" w:rsidRDefault="00725831" w:rsidP="00BA1026">
            <w:r w:rsidRPr="00A743B4">
              <w:t> </w:t>
            </w:r>
          </w:p>
        </w:tc>
        <w:tc>
          <w:tcPr>
            <w:tcW w:w="990" w:type="dxa"/>
            <w:gridSpan w:val="2"/>
            <w:shd w:val="clear" w:color="auto" w:fill="auto"/>
            <w:hideMark/>
          </w:tcPr>
          <w:p w14:paraId="65132E60" w14:textId="77777777" w:rsidR="00725831" w:rsidRPr="00A743B4" w:rsidRDefault="00725831" w:rsidP="00BA1026">
            <w:r w:rsidRPr="00A743B4">
              <w:t> </w:t>
            </w:r>
          </w:p>
        </w:tc>
        <w:tc>
          <w:tcPr>
            <w:tcW w:w="810" w:type="dxa"/>
            <w:gridSpan w:val="2"/>
            <w:shd w:val="clear" w:color="auto" w:fill="auto"/>
            <w:hideMark/>
          </w:tcPr>
          <w:p w14:paraId="2BE71449" w14:textId="77777777" w:rsidR="00725831" w:rsidRPr="00A743B4" w:rsidRDefault="00725831" w:rsidP="00BA1026">
            <w:r w:rsidRPr="00A743B4">
              <w:t> </w:t>
            </w:r>
          </w:p>
        </w:tc>
        <w:tc>
          <w:tcPr>
            <w:tcW w:w="966" w:type="dxa"/>
            <w:gridSpan w:val="3"/>
            <w:shd w:val="clear" w:color="auto" w:fill="auto"/>
            <w:hideMark/>
          </w:tcPr>
          <w:p w14:paraId="5B01EE37" w14:textId="77777777" w:rsidR="00725831" w:rsidRPr="00A743B4" w:rsidRDefault="00725831" w:rsidP="00BA1026">
            <w:r w:rsidRPr="00A743B4">
              <w:t>Lọ</w:t>
            </w:r>
          </w:p>
        </w:tc>
        <w:tc>
          <w:tcPr>
            <w:tcW w:w="637" w:type="dxa"/>
            <w:shd w:val="clear" w:color="auto" w:fill="auto"/>
            <w:hideMark/>
          </w:tcPr>
          <w:p w14:paraId="741C8892" w14:textId="77777777" w:rsidR="00725831" w:rsidRPr="00A743B4" w:rsidRDefault="00725831" w:rsidP="00BA1026">
            <w:r w:rsidRPr="00A743B4">
              <w:t> </w:t>
            </w:r>
          </w:p>
        </w:tc>
        <w:tc>
          <w:tcPr>
            <w:tcW w:w="723" w:type="dxa"/>
            <w:shd w:val="clear" w:color="auto" w:fill="auto"/>
            <w:hideMark/>
          </w:tcPr>
          <w:p w14:paraId="05B04C05" w14:textId="77777777" w:rsidR="00725831" w:rsidRPr="00A743B4" w:rsidRDefault="00725831" w:rsidP="00BA1026">
            <w:r w:rsidRPr="00A743B4">
              <w:t> </w:t>
            </w:r>
          </w:p>
        </w:tc>
        <w:tc>
          <w:tcPr>
            <w:tcW w:w="683" w:type="dxa"/>
            <w:shd w:val="clear" w:color="auto" w:fill="auto"/>
            <w:hideMark/>
          </w:tcPr>
          <w:p w14:paraId="5760FC69" w14:textId="77777777" w:rsidR="00725831" w:rsidRPr="00A743B4" w:rsidRDefault="00725831" w:rsidP="00BA1026">
            <w:r w:rsidRPr="00A743B4">
              <w:t> </w:t>
            </w:r>
          </w:p>
        </w:tc>
        <w:tc>
          <w:tcPr>
            <w:tcW w:w="723" w:type="dxa"/>
            <w:shd w:val="clear" w:color="auto" w:fill="auto"/>
            <w:hideMark/>
          </w:tcPr>
          <w:p w14:paraId="3EC02282" w14:textId="77777777" w:rsidR="00725831" w:rsidRPr="00A743B4" w:rsidRDefault="00725831" w:rsidP="00BA1026">
            <w:r w:rsidRPr="00A743B4">
              <w:t> </w:t>
            </w:r>
          </w:p>
        </w:tc>
        <w:tc>
          <w:tcPr>
            <w:tcW w:w="856" w:type="dxa"/>
            <w:shd w:val="clear" w:color="auto" w:fill="auto"/>
            <w:hideMark/>
          </w:tcPr>
          <w:p w14:paraId="6BF8B150" w14:textId="77777777" w:rsidR="00725831" w:rsidRPr="00A743B4" w:rsidRDefault="00725831" w:rsidP="00BA1026">
            <w:r w:rsidRPr="00A743B4">
              <w:t> </w:t>
            </w:r>
          </w:p>
        </w:tc>
        <w:tc>
          <w:tcPr>
            <w:tcW w:w="815" w:type="dxa"/>
            <w:gridSpan w:val="2"/>
            <w:shd w:val="clear" w:color="auto" w:fill="auto"/>
            <w:hideMark/>
          </w:tcPr>
          <w:p w14:paraId="3EB72CF8" w14:textId="77777777" w:rsidR="00725831" w:rsidRPr="00A743B4" w:rsidRDefault="00725831" w:rsidP="00BA1026">
            <w:r w:rsidRPr="00A743B4">
              <w:t> </w:t>
            </w:r>
          </w:p>
        </w:tc>
        <w:tc>
          <w:tcPr>
            <w:tcW w:w="1080" w:type="dxa"/>
            <w:gridSpan w:val="2"/>
            <w:shd w:val="clear" w:color="auto" w:fill="auto"/>
            <w:hideMark/>
          </w:tcPr>
          <w:p w14:paraId="1444F6F2" w14:textId="77777777" w:rsidR="00725831" w:rsidRPr="00A743B4" w:rsidRDefault="00725831" w:rsidP="00BA1026">
            <w:r w:rsidRPr="00A743B4">
              <w:t> </w:t>
            </w:r>
          </w:p>
        </w:tc>
        <w:tc>
          <w:tcPr>
            <w:tcW w:w="810" w:type="dxa"/>
            <w:shd w:val="clear" w:color="auto" w:fill="auto"/>
            <w:hideMark/>
          </w:tcPr>
          <w:p w14:paraId="34C25504" w14:textId="77777777" w:rsidR="00725831" w:rsidRPr="00A743B4" w:rsidRDefault="00725831" w:rsidP="00BA1026">
            <w:r w:rsidRPr="00A743B4">
              <w:t> </w:t>
            </w:r>
          </w:p>
        </w:tc>
      </w:tr>
      <w:tr w:rsidR="00725831" w:rsidRPr="00A743B4" w14:paraId="397D6553" w14:textId="77777777" w:rsidTr="00BA1026">
        <w:trPr>
          <w:gridAfter w:val="2"/>
          <w:wAfter w:w="472" w:type="dxa"/>
          <w:trHeight w:val="345"/>
        </w:trPr>
        <w:tc>
          <w:tcPr>
            <w:tcW w:w="807" w:type="dxa"/>
            <w:shd w:val="clear" w:color="auto" w:fill="auto"/>
            <w:hideMark/>
          </w:tcPr>
          <w:p w14:paraId="3DB05AF0" w14:textId="77777777" w:rsidR="00725831" w:rsidRPr="00A743B4" w:rsidRDefault="00725831" w:rsidP="00BA1026">
            <w:r w:rsidRPr="00A743B4">
              <w:t> </w:t>
            </w:r>
          </w:p>
        </w:tc>
        <w:tc>
          <w:tcPr>
            <w:tcW w:w="1078" w:type="dxa"/>
            <w:gridSpan w:val="2"/>
            <w:shd w:val="clear" w:color="auto" w:fill="auto"/>
            <w:hideMark/>
          </w:tcPr>
          <w:p w14:paraId="319D758A" w14:textId="77777777" w:rsidR="00725831" w:rsidRPr="00A743B4" w:rsidRDefault="00725831" w:rsidP="00BA1026">
            <w:r w:rsidRPr="00A743B4">
              <w:t> </w:t>
            </w:r>
          </w:p>
        </w:tc>
        <w:tc>
          <w:tcPr>
            <w:tcW w:w="1620" w:type="dxa"/>
            <w:gridSpan w:val="2"/>
            <w:shd w:val="clear" w:color="auto" w:fill="auto"/>
            <w:hideMark/>
          </w:tcPr>
          <w:p w14:paraId="00B30C7F" w14:textId="77777777" w:rsidR="00725831" w:rsidRPr="00A743B4" w:rsidRDefault="00725831" w:rsidP="00BA1026">
            <w:r w:rsidRPr="00A743B4">
              <w:t> </w:t>
            </w:r>
          </w:p>
        </w:tc>
        <w:tc>
          <w:tcPr>
            <w:tcW w:w="1350" w:type="dxa"/>
            <w:gridSpan w:val="3"/>
            <w:shd w:val="clear" w:color="auto" w:fill="auto"/>
            <w:hideMark/>
          </w:tcPr>
          <w:p w14:paraId="6FF3240C" w14:textId="77777777" w:rsidR="00725831" w:rsidRPr="00A743B4" w:rsidRDefault="00725831" w:rsidP="00BA1026">
            <w:r w:rsidRPr="00A743B4">
              <w:t> </w:t>
            </w:r>
          </w:p>
        </w:tc>
        <w:tc>
          <w:tcPr>
            <w:tcW w:w="990" w:type="dxa"/>
            <w:gridSpan w:val="2"/>
            <w:shd w:val="clear" w:color="auto" w:fill="auto"/>
            <w:hideMark/>
          </w:tcPr>
          <w:p w14:paraId="5DBADE3D" w14:textId="77777777" w:rsidR="00725831" w:rsidRPr="00A743B4" w:rsidRDefault="00725831" w:rsidP="00BA1026">
            <w:r w:rsidRPr="00A743B4">
              <w:t> </w:t>
            </w:r>
          </w:p>
        </w:tc>
        <w:tc>
          <w:tcPr>
            <w:tcW w:w="1172" w:type="dxa"/>
            <w:gridSpan w:val="3"/>
            <w:shd w:val="clear" w:color="auto" w:fill="auto"/>
            <w:hideMark/>
          </w:tcPr>
          <w:p w14:paraId="64ECB588" w14:textId="77777777" w:rsidR="00725831" w:rsidRPr="00A743B4" w:rsidRDefault="00725831" w:rsidP="00BA1026">
            <w:r w:rsidRPr="00A743B4">
              <w:t> </w:t>
            </w:r>
          </w:p>
        </w:tc>
        <w:tc>
          <w:tcPr>
            <w:tcW w:w="990" w:type="dxa"/>
            <w:gridSpan w:val="2"/>
            <w:shd w:val="clear" w:color="auto" w:fill="auto"/>
            <w:hideMark/>
          </w:tcPr>
          <w:p w14:paraId="67FD0768" w14:textId="77777777" w:rsidR="00725831" w:rsidRPr="00A743B4" w:rsidRDefault="00725831" w:rsidP="00BA1026">
            <w:r w:rsidRPr="00A743B4">
              <w:t> </w:t>
            </w:r>
          </w:p>
        </w:tc>
        <w:tc>
          <w:tcPr>
            <w:tcW w:w="810" w:type="dxa"/>
            <w:gridSpan w:val="2"/>
            <w:shd w:val="clear" w:color="auto" w:fill="auto"/>
            <w:hideMark/>
          </w:tcPr>
          <w:p w14:paraId="71121B49" w14:textId="77777777" w:rsidR="00725831" w:rsidRPr="00A743B4" w:rsidRDefault="00725831" w:rsidP="00BA1026">
            <w:r w:rsidRPr="00A743B4">
              <w:t> </w:t>
            </w:r>
          </w:p>
        </w:tc>
        <w:tc>
          <w:tcPr>
            <w:tcW w:w="966" w:type="dxa"/>
            <w:gridSpan w:val="3"/>
            <w:shd w:val="clear" w:color="auto" w:fill="auto"/>
            <w:hideMark/>
          </w:tcPr>
          <w:p w14:paraId="5EADBF0C" w14:textId="77777777" w:rsidR="00725831" w:rsidRPr="00A743B4" w:rsidRDefault="00725831" w:rsidP="00BA1026">
            <w:r w:rsidRPr="00A743B4">
              <w:t> </w:t>
            </w:r>
          </w:p>
        </w:tc>
        <w:tc>
          <w:tcPr>
            <w:tcW w:w="637" w:type="dxa"/>
            <w:shd w:val="clear" w:color="auto" w:fill="auto"/>
            <w:hideMark/>
          </w:tcPr>
          <w:p w14:paraId="4A870F31" w14:textId="77777777" w:rsidR="00725831" w:rsidRPr="00A743B4" w:rsidRDefault="00725831" w:rsidP="00BA1026">
            <w:r w:rsidRPr="00A743B4">
              <w:t> </w:t>
            </w:r>
          </w:p>
        </w:tc>
        <w:tc>
          <w:tcPr>
            <w:tcW w:w="723" w:type="dxa"/>
            <w:shd w:val="clear" w:color="auto" w:fill="auto"/>
            <w:hideMark/>
          </w:tcPr>
          <w:p w14:paraId="3A5EB0DB" w14:textId="77777777" w:rsidR="00725831" w:rsidRPr="00A743B4" w:rsidRDefault="00725831" w:rsidP="00BA1026">
            <w:r w:rsidRPr="00A743B4">
              <w:t> </w:t>
            </w:r>
          </w:p>
        </w:tc>
        <w:tc>
          <w:tcPr>
            <w:tcW w:w="683" w:type="dxa"/>
            <w:shd w:val="clear" w:color="auto" w:fill="auto"/>
            <w:hideMark/>
          </w:tcPr>
          <w:p w14:paraId="5DB3842B" w14:textId="77777777" w:rsidR="00725831" w:rsidRPr="00A743B4" w:rsidRDefault="00725831" w:rsidP="00BA1026">
            <w:r w:rsidRPr="00A743B4">
              <w:t> </w:t>
            </w:r>
          </w:p>
        </w:tc>
        <w:tc>
          <w:tcPr>
            <w:tcW w:w="723" w:type="dxa"/>
            <w:shd w:val="clear" w:color="auto" w:fill="auto"/>
            <w:hideMark/>
          </w:tcPr>
          <w:p w14:paraId="4AE251D1" w14:textId="77777777" w:rsidR="00725831" w:rsidRPr="00A743B4" w:rsidRDefault="00725831" w:rsidP="00BA1026">
            <w:r w:rsidRPr="00A743B4">
              <w:t> </w:t>
            </w:r>
          </w:p>
        </w:tc>
        <w:tc>
          <w:tcPr>
            <w:tcW w:w="856" w:type="dxa"/>
            <w:shd w:val="clear" w:color="auto" w:fill="auto"/>
            <w:hideMark/>
          </w:tcPr>
          <w:p w14:paraId="6769A3DA" w14:textId="77777777" w:rsidR="00725831" w:rsidRPr="00A743B4" w:rsidRDefault="00725831" w:rsidP="00BA1026">
            <w:r w:rsidRPr="00A743B4">
              <w:t> </w:t>
            </w:r>
          </w:p>
        </w:tc>
        <w:tc>
          <w:tcPr>
            <w:tcW w:w="815" w:type="dxa"/>
            <w:gridSpan w:val="2"/>
            <w:shd w:val="clear" w:color="auto" w:fill="auto"/>
            <w:hideMark/>
          </w:tcPr>
          <w:p w14:paraId="5ABFD5BC" w14:textId="77777777" w:rsidR="00725831" w:rsidRPr="00A743B4" w:rsidRDefault="00725831" w:rsidP="00BA1026">
            <w:r w:rsidRPr="00A743B4">
              <w:t> </w:t>
            </w:r>
          </w:p>
        </w:tc>
        <w:tc>
          <w:tcPr>
            <w:tcW w:w="1080" w:type="dxa"/>
            <w:gridSpan w:val="2"/>
            <w:shd w:val="clear" w:color="auto" w:fill="auto"/>
            <w:hideMark/>
          </w:tcPr>
          <w:p w14:paraId="0C776A96" w14:textId="77777777" w:rsidR="00725831" w:rsidRPr="00A743B4" w:rsidRDefault="00725831" w:rsidP="00BA1026">
            <w:r w:rsidRPr="00A743B4">
              <w:t> </w:t>
            </w:r>
          </w:p>
        </w:tc>
        <w:tc>
          <w:tcPr>
            <w:tcW w:w="810" w:type="dxa"/>
            <w:shd w:val="clear" w:color="auto" w:fill="auto"/>
            <w:hideMark/>
          </w:tcPr>
          <w:p w14:paraId="5C40B570" w14:textId="77777777" w:rsidR="00725831" w:rsidRPr="00A743B4" w:rsidRDefault="00725831" w:rsidP="00BA1026">
            <w:r w:rsidRPr="00A743B4">
              <w:t> </w:t>
            </w:r>
          </w:p>
        </w:tc>
      </w:tr>
      <w:tr w:rsidR="00725831" w:rsidRPr="00A743B4" w14:paraId="21EA68FD" w14:textId="77777777" w:rsidTr="00BA1026">
        <w:trPr>
          <w:gridAfter w:val="2"/>
          <w:wAfter w:w="472" w:type="dxa"/>
          <w:trHeight w:val="345"/>
        </w:trPr>
        <w:tc>
          <w:tcPr>
            <w:tcW w:w="807" w:type="dxa"/>
            <w:shd w:val="clear" w:color="auto" w:fill="auto"/>
            <w:hideMark/>
          </w:tcPr>
          <w:p w14:paraId="1AA5009D" w14:textId="77777777" w:rsidR="00725831" w:rsidRPr="00A743B4" w:rsidRDefault="00725831" w:rsidP="00BA1026">
            <w:r w:rsidRPr="00A743B4">
              <w:t> </w:t>
            </w:r>
          </w:p>
        </w:tc>
        <w:tc>
          <w:tcPr>
            <w:tcW w:w="1078" w:type="dxa"/>
            <w:gridSpan w:val="2"/>
            <w:shd w:val="clear" w:color="auto" w:fill="auto"/>
            <w:hideMark/>
          </w:tcPr>
          <w:p w14:paraId="47154A3F" w14:textId="77777777" w:rsidR="00725831" w:rsidRPr="00A743B4" w:rsidRDefault="00725831" w:rsidP="00BA1026">
            <w:r w:rsidRPr="00A743B4">
              <w:t> </w:t>
            </w:r>
          </w:p>
        </w:tc>
        <w:tc>
          <w:tcPr>
            <w:tcW w:w="1620" w:type="dxa"/>
            <w:gridSpan w:val="2"/>
            <w:shd w:val="clear" w:color="auto" w:fill="auto"/>
            <w:hideMark/>
          </w:tcPr>
          <w:p w14:paraId="16CE2A1B" w14:textId="77777777" w:rsidR="00725831" w:rsidRPr="00A743B4" w:rsidRDefault="00725831" w:rsidP="00BA1026">
            <w:r w:rsidRPr="00A743B4">
              <w:t> </w:t>
            </w:r>
          </w:p>
        </w:tc>
        <w:tc>
          <w:tcPr>
            <w:tcW w:w="1350" w:type="dxa"/>
            <w:gridSpan w:val="3"/>
            <w:shd w:val="clear" w:color="auto" w:fill="auto"/>
            <w:hideMark/>
          </w:tcPr>
          <w:p w14:paraId="7E3211C4" w14:textId="77777777" w:rsidR="00725831" w:rsidRPr="00A743B4" w:rsidRDefault="00725831" w:rsidP="00BA1026">
            <w:r w:rsidRPr="00A743B4">
              <w:t> </w:t>
            </w:r>
          </w:p>
        </w:tc>
        <w:tc>
          <w:tcPr>
            <w:tcW w:w="990" w:type="dxa"/>
            <w:gridSpan w:val="2"/>
            <w:shd w:val="clear" w:color="auto" w:fill="auto"/>
            <w:hideMark/>
          </w:tcPr>
          <w:p w14:paraId="61E082BD" w14:textId="77777777" w:rsidR="00725831" w:rsidRPr="00A743B4" w:rsidRDefault="00725831" w:rsidP="00BA1026">
            <w:r w:rsidRPr="00A743B4">
              <w:t> </w:t>
            </w:r>
          </w:p>
        </w:tc>
        <w:tc>
          <w:tcPr>
            <w:tcW w:w="1172" w:type="dxa"/>
            <w:gridSpan w:val="3"/>
            <w:shd w:val="clear" w:color="auto" w:fill="auto"/>
            <w:hideMark/>
          </w:tcPr>
          <w:p w14:paraId="7D047448" w14:textId="77777777" w:rsidR="00725831" w:rsidRPr="00A743B4" w:rsidRDefault="00725831" w:rsidP="00BA1026">
            <w:r w:rsidRPr="00A743B4">
              <w:t> </w:t>
            </w:r>
          </w:p>
        </w:tc>
        <w:tc>
          <w:tcPr>
            <w:tcW w:w="990" w:type="dxa"/>
            <w:gridSpan w:val="2"/>
            <w:shd w:val="clear" w:color="auto" w:fill="auto"/>
            <w:hideMark/>
          </w:tcPr>
          <w:p w14:paraId="2EEDF661" w14:textId="77777777" w:rsidR="00725831" w:rsidRPr="00A743B4" w:rsidRDefault="00725831" w:rsidP="00BA1026">
            <w:r w:rsidRPr="00A743B4">
              <w:t> </w:t>
            </w:r>
          </w:p>
        </w:tc>
        <w:tc>
          <w:tcPr>
            <w:tcW w:w="810" w:type="dxa"/>
            <w:gridSpan w:val="2"/>
            <w:shd w:val="clear" w:color="auto" w:fill="auto"/>
            <w:hideMark/>
          </w:tcPr>
          <w:p w14:paraId="7A11A367" w14:textId="77777777" w:rsidR="00725831" w:rsidRPr="00A743B4" w:rsidRDefault="00725831" w:rsidP="00BA1026">
            <w:r w:rsidRPr="00A743B4">
              <w:t> </w:t>
            </w:r>
          </w:p>
        </w:tc>
        <w:tc>
          <w:tcPr>
            <w:tcW w:w="966" w:type="dxa"/>
            <w:gridSpan w:val="3"/>
            <w:shd w:val="clear" w:color="auto" w:fill="auto"/>
            <w:hideMark/>
          </w:tcPr>
          <w:p w14:paraId="11B6A127" w14:textId="77777777" w:rsidR="00725831" w:rsidRPr="00A743B4" w:rsidRDefault="00725831" w:rsidP="00BA1026">
            <w:r w:rsidRPr="00A743B4">
              <w:t> </w:t>
            </w:r>
          </w:p>
        </w:tc>
        <w:tc>
          <w:tcPr>
            <w:tcW w:w="637" w:type="dxa"/>
            <w:shd w:val="clear" w:color="auto" w:fill="auto"/>
            <w:hideMark/>
          </w:tcPr>
          <w:p w14:paraId="26511D07" w14:textId="77777777" w:rsidR="00725831" w:rsidRPr="00A743B4" w:rsidRDefault="00725831" w:rsidP="00BA1026">
            <w:r w:rsidRPr="00A743B4">
              <w:t> </w:t>
            </w:r>
          </w:p>
        </w:tc>
        <w:tc>
          <w:tcPr>
            <w:tcW w:w="723" w:type="dxa"/>
            <w:shd w:val="clear" w:color="auto" w:fill="auto"/>
            <w:hideMark/>
          </w:tcPr>
          <w:p w14:paraId="10D35071" w14:textId="77777777" w:rsidR="00725831" w:rsidRPr="00A743B4" w:rsidRDefault="00725831" w:rsidP="00BA1026">
            <w:r w:rsidRPr="00A743B4">
              <w:t> </w:t>
            </w:r>
          </w:p>
        </w:tc>
        <w:tc>
          <w:tcPr>
            <w:tcW w:w="683" w:type="dxa"/>
            <w:shd w:val="clear" w:color="auto" w:fill="auto"/>
            <w:hideMark/>
          </w:tcPr>
          <w:p w14:paraId="15C1A9B0" w14:textId="77777777" w:rsidR="00725831" w:rsidRPr="00A743B4" w:rsidRDefault="00725831" w:rsidP="00BA1026">
            <w:r w:rsidRPr="00A743B4">
              <w:t> </w:t>
            </w:r>
          </w:p>
        </w:tc>
        <w:tc>
          <w:tcPr>
            <w:tcW w:w="723" w:type="dxa"/>
            <w:shd w:val="clear" w:color="auto" w:fill="auto"/>
            <w:hideMark/>
          </w:tcPr>
          <w:p w14:paraId="419785FA" w14:textId="77777777" w:rsidR="00725831" w:rsidRPr="00A743B4" w:rsidRDefault="00725831" w:rsidP="00BA1026">
            <w:r w:rsidRPr="00A743B4">
              <w:t> </w:t>
            </w:r>
          </w:p>
        </w:tc>
        <w:tc>
          <w:tcPr>
            <w:tcW w:w="856" w:type="dxa"/>
            <w:shd w:val="clear" w:color="auto" w:fill="auto"/>
            <w:hideMark/>
          </w:tcPr>
          <w:p w14:paraId="6CFB94C5" w14:textId="77777777" w:rsidR="00725831" w:rsidRPr="00A743B4" w:rsidRDefault="00725831" w:rsidP="00BA1026">
            <w:r w:rsidRPr="00A743B4">
              <w:t> </w:t>
            </w:r>
          </w:p>
        </w:tc>
        <w:tc>
          <w:tcPr>
            <w:tcW w:w="815" w:type="dxa"/>
            <w:gridSpan w:val="2"/>
            <w:shd w:val="clear" w:color="auto" w:fill="auto"/>
            <w:hideMark/>
          </w:tcPr>
          <w:p w14:paraId="0A873850" w14:textId="77777777" w:rsidR="00725831" w:rsidRPr="00A743B4" w:rsidRDefault="00725831" w:rsidP="00BA1026">
            <w:r w:rsidRPr="00A743B4">
              <w:t> </w:t>
            </w:r>
          </w:p>
        </w:tc>
        <w:tc>
          <w:tcPr>
            <w:tcW w:w="1080" w:type="dxa"/>
            <w:gridSpan w:val="2"/>
            <w:shd w:val="clear" w:color="auto" w:fill="auto"/>
            <w:hideMark/>
          </w:tcPr>
          <w:p w14:paraId="00881A86" w14:textId="77777777" w:rsidR="00725831" w:rsidRPr="00A743B4" w:rsidRDefault="00725831" w:rsidP="00BA1026">
            <w:r w:rsidRPr="00A743B4">
              <w:t> </w:t>
            </w:r>
          </w:p>
        </w:tc>
        <w:tc>
          <w:tcPr>
            <w:tcW w:w="810" w:type="dxa"/>
            <w:shd w:val="clear" w:color="auto" w:fill="auto"/>
            <w:hideMark/>
          </w:tcPr>
          <w:p w14:paraId="006E48C5" w14:textId="77777777" w:rsidR="00725831" w:rsidRPr="00A743B4" w:rsidRDefault="00725831" w:rsidP="00BA1026">
            <w:r w:rsidRPr="00A743B4">
              <w:t> </w:t>
            </w:r>
          </w:p>
        </w:tc>
      </w:tr>
      <w:tr w:rsidR="00725831" w:rsidRPr="00A743B4" w14:paraId="508FEF1A" w14:textId="77777777" w:rsidTr="00BA1026">
        <w:trPr>
          <w:gridAfter w:val="2"/>
          <w:wAfter w:w="472" w:type="dxa"/>
          <w:trHeight w:val="345"/>
        </w:trPr>
        <w:tc>
          <w:tcPr>
            <w:tcW w:w="807" w:type="dxa"/>
            <w:shd w:val="clear" w:color="auto" w:fill="auto"/>
            <w:hideMark/>
          </w:tcPr>
          <w:p w14:paraId="38CA7276" w14:textId="77777777" w:rsidR="00725831" w:rsidRPr="00A743B4" w:rsidRDefault="00725831" w:rsidP="00BA1026">
            <w:pPr>
              <w:rPr>
                <w:b/>
                <w:bCs/>
                <w:i/>
                <w:iCs/>
              </w:rPr>
            </w:pPr>
            <w:r w:rsidRPr="00A743B4">
              <w:rPr>
                <w:b/>
                <w:bCs/>
                <w:i/>
                <w:iCs/>
              </w:rPr>
              <w:t> </w:t>
            </w:r>
          </w:p>
        </w:tc>
        <w:tc>
          <w:tcPr>
            <w:tcW w:w="1078" w:type="dxa"/>
            <w:gridSpan w:val="2"/>
            <w:shd w:val="clear" w:color="auto" w:fill="auto"/>
            <w:hideMark/>
          </w:tcPr>
          <w:p w14:paraId="4995DB11" w14:textId="77777777" w:rsidR="00725831" w:rsidRPr="00A743B4" w:rsidRDefault="00725831" w:rsidP="00BA1026">
            <w:pPr>
              <w:rPr>
                <w:b/>
                <w:bCs/>
                <w:i/>
                <w:iCs/>
              </w:rPr>
            </w:pPr>
            <w:r w:rsidRPr="00A743B4">
              <w:rPr>
                <w:b/>
                <w:bCs/>
                <w:i/>
                <w:iCs/>
              </w:rPr>
              <w:t> </w:t>
            </w:r>
          </w:p>
        </w:tc>
        <w:tc>
          <w:tcPr>
            <w:tcW w:w="1620" w:type="dxa"/>
            <w:gridSpan w:val="2"/>
            <w:shd w:val="clear" w:color="auto" w:fill="auto"/>
            <w:hideMark/>
          </w:tcPr>
          <w:p w14:paraId="1501F432" w14:textId="77777777" w:rsidR="00725831" w:rsidRPr="00A743B4" w:rsidRDefault="00725831" w:rsidP="00BA1026">
            <w:pPr>
              <w:rPr>
                <w:b/>
                <w:bCs/>
                <w:i/>
                <w:iCs/>
              </w:rPr>
            </w:pPr>
            <w:r w:rsidRPr="00A743B4">
              <w:rPr>
                <w:b/>
                <w:bCs/>
                <w:i/>
                <w:iCs/>
              </w:rPr>
              <w:t xml:space="preserve">Tổng số </w:t>
            </w:r>
          </w:p>
        </w:tc>
        <w:tc>
          <w:tcPr>
            <w:tcW w:w="1350" w:type="dxa"/>
            <w:gridSpan w:val="3"/>
            <w:shd w:val="clear" w:color="auto" w:fill="auto"/>
            <w:hideMark/>
          </w:tcPr>
          <w:p w14:paraId="0701CD8D" w14:textId="77777777" w:rsidR="00725831" w:rsidRPr="00A743B4" w:rsidRDefault="00725831" w:rsidP="00BA1026">
            <w:pPr>
              <w:rPr>
                <w:b/>
                <w:bCs/>
                <w:i/>
                <w:iCs/>
              </w:rPr>
            </w:pPr>
            <w:r w:rsidRPr="00A743B4">
              <w:rPr>
                <w:b/>
                <w:bCs/>
                <w:i/>
                <w:iCs/>
              </w:rPr>
              <w:t> </w:t>
            </w:r>
          </w:p>
        </w:tc>
        <w:tc>
          <w:tcPr>
            <w:tcW w:w="990" w:type="dxa"/>
            <w:gridSpan w:val="2"/>
            <w:shd w:val="clear" w:color="auto" w:fill="auto"/>
            <w:hideMark/>
          </w:tcPr>
          <w:p w14:paraId="6B375437" w14:textId="77777777" w:rsidR="00725831" w:rsidRPr="00A743B4" w:rsidRDefault="00725831" w:rsidP="00BA1026">
            <w:pPr>
              <w:rPr>
                <w:b/>
                <w:bCs/>
                <w:i/>
                <w:iCs/>
              </w:rPr>
            </w:pPr>
            <w:r w:rsidRPr="00A743B4">
              <w:rPr>
                <w:b/>
                <w:bCs/>
                <w:i/>
                <w:iCs/>
              </w:rPr>
              <w:t> </w:t>
            </w:r>
          </w:p>
        </w:tc>
        <w:tc>
          <w:tcPr>
            <w:tcW w:w="1172" w:type="dxa"/>
            <w:gridSpan w:val="3"/>
            <w:shd w:val="clear" w:color="auto" w:fill="auto"/>
            <w:hideMark/>
          </w:tcPr>
          <w:p w14:paraId="44A6B273" w14:textId="77777777" w:rsidR="00725831" w:rsidRPr="00A743B4" w:rsidRDefault="00725831" w:rsidP="00BA1026">
            <w:pPr>
              <w:rPr>
                <w:b/>
                <w:bCs/>
                <w:i/>
                <w:iCs/>
              </w:rPr>
            </w:pPr>
            <w:r w:rsidRPr="00A743B4">
              <w:rPr>
                <w:b/>
                <w:bCs/>
                <w:i/>
                <w:iCs/>
              </w:rPr>
              <w:t> </w:t>
            </w:r>
          </w:p>
        </w:tc>
        <w:tc>
          <w:tcPr>
            <w:tcW w:w="990" w:type="dxa"/>
            <w:gridSpan w:val="2"/>
            <w:shd w:val="clear" w:color="auto" w:fill="auto"/>
            <w:hideMark/>
          </w:tcPr>
          <w:p w14:paraId="4A18B1FB" w14:textId="77777777" w:rsidR="00725831" w:rsidRPr="00A743B4" w:rsidRDefault="00725831" w:rsidP="00BA1026">
            <w:pPr>
              <w:rPr>
                <w:b/>
                <w:bCs/>
                <w:i/>
                <w:iCs/>
              </w:rPr>
            </w:pPr>
            <w:r w:rsidRPr="00A743B4">
              <w:rPr>
                <w:b/>
                <w:bCs/>
                <w:i/>
                <w:iCs/>
              </w:rPr>
              <w:t> </w:t>
            </w:r>
          </w:p>
        </w:tc>
        <w:tc>
          <w:tcPr>
            <w:tcW w:w="810" w:type="dxa"/>
            <w:gridSpan w:val="2"/>
            <w:shd w:val="clear" w:color="auto" w:fill="auto"/>
            <w:hideMark/>
          </w:tcPr>
          <w:p w14:paraId="3070B99C" w14:textId="77777777" w:rsidR="00725831" w:rsidRPr="00A743B4" w:rsidRDefault="00725831" w:rsidP="00BA1026">
            <w:pPr>
              <w:rPr>
                <w:b/>
                <w:bCs/>
                <w:i/>
                <w:iCs/>
              </w:rPr>
            </w:pPr>
            <w:r w:rsidRPr="00A743B4">
              <w:rPr>
                <w:b/>
                <w:bCs/>
                <w:i/>
                <w:iCs/>
              </w:rPr>
              <w:t> </w:t>
            </w:r>
          </w:p>
        </w:tc>
        <w:tc>
          <w:tcPr>
            <w:tcW w:w="966" w:type="dxa"/>
            <w:gridSpan w:val="3"/>
            <w:shd w:val="clear" w:color="auto" w:fill="auto"/>
            <w:hideMark/>
          </w:tcPr>
          <w:p w14:paraId="6F8D5DD3" w14:textId="77777777" w:rsidR="00725831" w:rsidRPr="00A743B4" w:rsidRDefault="00725831" w:rsidP="00BA1026">
            <w:pPr>
              <w:rPr>
                <w:b/>
                <w:bCs/>
                <w:i/>
                <w:iCs/>
              </w:rPr>
            </w:pPr>
            <w:r w:rsidRPr="00A743B4">
              <w:rPr>
                <w:b/>
                <w:bCs/>
                <w:i/>
                <w:iCs/>
              </w:rPr>
              <w:t> </w:t>
            </w:r>
          </w:p>
        </w:tc>
        <w:tc>
          <w:tcPr>
            <w:tcW w:w="637" w:type="dxa"/>
            <w:shd w:val="clear" w:color="auto" w:fill="auto"/>
            <w:hideMark/>
          </w:tcPr>
          <w:p w14:paraId="1D5564C9" w14:textId="77777777" w:rsidR="00725831" w:rsidRPr="00A743B4" w:rsidRDefault="00725831" w:rsidP="00BA1026">
            <w:pPr>
              <w:rPr>
                <w:b/>
                <w:bCs/>
                <w:i/>
                <w:iCs/>
              </w:rPr>
            </w:pPr>
            <w:r w:rsidRPr="00A743B4">
              <w:rPr>
                <w:b/>
                <w:bCs/>
                <w:i/>
                <w:iCs/>
              </w:rPr>
              <w:t> </w:t>
            </w:r>
          </w:p>
        </w:tc>
        <w:tc>
          <w:tcPr>
            <w:tcW w:w="723" w:type="dxa"/>
            <w:shd w:val="clear" w:color="auto" w:fill="auto"/>
            <w:hideMark/>
          </w:tcPr>
          <w:p w14:paraId="700833AE" w14:textId="77777777" w:rsidR="00725831" w:rsidRPr="00A743B4" w:rsidRDefault="00725831" w:rsidP="00BA1026">
            <w:pPr>
              <w:rPr>
                <w:b/>
                <w:bCs/>
                <w:i/>
                <w:iCs/>
              </w:rPr>
            </w:pPr>
            <w:r w:rsidRPr="00A743B4">
              <w:rPr>
                <w:b/>
                <w:bCs/>
                <w:i/>
                <w:iCs/>
              </w:rPr>
              <w:t> </w:t>
            </w:r>
          </w:p>
        </w:tc>
        <w:tc>
          <w:tcPr>
            <w:tcW w:w="683" w:type="dxa"/>
            <w:shd w:val="clear" w:color="auto" w:fill="auto"/>
            <w:hideMark/>
          </w:tcPr>
          <w:p w14:paraId="05B3910D" w14:textId="77777777" w:rsidR="00725831" w:rsidRPr="00A743B4" w:rsidRDefault="00725831" w:rsidP="00BA1026">
            <w:pPr>
              <w:rPr>
                <w:b/>
                <w:bCs/>
                <w:i/>
                <w:iCs/>
              </w:rPr>
            </w:pPr>
            <w:r w:rsidRPr="00A743B4">
              <w:rPr>
                <w:b/>
                <w:bCs/>
                <w:i/>
                <w:iCs/>
              </w:rPr>
              <w:t> </w:t>
            </w:r>
          </w:p>
        </w:tc>
        <w:tc>
          <w:tcPr>
            <w:tcW w:w="723" w:type="dxa"/>
            <w:shd w:val="clear" w:color="auto" w:fill="auto"/>
            <w:hideMark/>
          </w:tcPr>
          <w:p w14:paraId="54D0567F" w14:textId="77777777" w:rsidR="00725831" w:rsidRPr="00A743B4" w:rsidRDefault="00725831" w:rsidP="00BA1026">
            <w:pPr>
              <w:rPr>
                <w:b/>
                <w:bCs/>
                <w:i/>
                <w:iCs/>
              </w:rPr>
            </w:pPr>
            <w:r w:rsidRPr="00A743B4">
              <w:rPr>
                <w:b/>
                <w:bCs/>
                <w:i/>
                <w:iCs/>
              </w:rPr>
              <w:t> </w:t>
            </w:r>
          </w:p>
        </w:tc>
        <w:tc>
          <w:tcPr>
            <w:tcW w:w="856" w:type="dxa"/>
            <w:shd w:val="clear" w:color="auto" w:fill="auto"/>
            <w:hideMark/>
          </w:tcPr>
          <w:p w14:paraId="57931782" w14:textId="77777777" w:rsidR="00725831" w:rsidRPr="00A743B4" w:rsidRDefault="00725831" w:rsidP="00BA1026">
            <w:pPr>
              <w:rPr>
                <w:b/>
                <w:bCs/>
                <w:i/>
                <w:iCs/>
              </w:rPr>
            </w:pPr>
            <w:r w:rsidRPr="00A743B4">
              <w:rPr>
                <w:b/>
                <w:bCs/>
                <w:i/>
                <w:iCs/>
              </w:rPr>
              <w:t> </w:t>
            </w:r>
          </w:p>
        </w:tc>
        <w:tc>
          <w:tcPr>
            <w:tcW w:w="815" w:type="dxa"/>
            <w:gridSpan w:val="2"/>
            <w:shd w:val="clear" w:color="auto" w:fill="auto"/>
            <w:hideMark/>
          </w:tcPr>
          <w:p w14:paraId="40F9BA1B" w14:textId="77777777" w:rsidR="00725831" w:rsidRPr="00A743B4" w:rsidRDefault="00725831" w:rsidP="00BA1026">
            <w:pPr>
              <w:rPr>
                <w:b/>
                <w:bCs/>
                <w:i/>
                <w:iCs/>
              </w:rPr>
            </w:pPr>
            <w:r w:rsidRPr="00A743B4">
              <w:rPr>
                <w:b/>
                <w:bCs/>
                <w:i/>
                <w:iCs/>
              </w:rPr>
              <w:t> </w:t>
            </w:r>
          </w:p>
        </w:tc>
        <w:tc>
          <w:tcPr>
            <w:tcW w:w="1080" w:type="dxa"/>
            <w:gridSpan w:val="2"/>
            <w:shd w:val="clear" w:color="auto" w:fill="auto"/>
            <w:hideMark/>
          </w:tcPr>
          <w:p w14:paraId="47657C85" w14:textId="77777777" w:rsidR="00725831" w:rsidRPr="00A743B4" w:rsidRDefault="00725831" w:rsidP="00BA1026">
            <w:pPr>
              <w:rPr>
                <w:b/>
                <w:bCs/>
                <w:i/>
                <w:iCs/>
              </w:rPr>
            </w:pPr>
            <w:r w:rsidRPr="00A743B4">
              <w:rPr>
                <w:b/>
                <w:bCs/>
                <w:i/>
                <w:iCs/>
              </w:rPr>
              <w:t> </w:t>
            </w:r>
          </w:p>
        </w:tc>
        <w:tc>
          <w:tcPr>
            <w:tcW w:w="810" w:type="dxa"/>
            <w:shd w:val="clear" w:color="auto" w:fill="auto"/>
            <w:hideMark/>
          </w:tcPr>
          <w:p w14:paraId="1B66C493" w14:textId="77777777" w:rsidR="00725831" w:rsidRPr="00A743B4" w:rsidRDefault="00725831" w:rsidP="00BA1026">
            <w:pPr>
              <w:rPr>
                <w:b/>
                <w:bCs/>
                <w:i/>
                <w:iCs/>
              </w:rPr>
            </w:pPr>
            <w:r w:rsidRPr="00A743B4">
              <w:rPr>
                <w:b/>
                <w:bCs/>
                <w:i/>
                <w:iCs/>
              </w:rPr>
              <w:t> </w:t>
            </w:r>
          </w:p>
        </w:tc>
      </w:tr>
      <w:tr w:rsidR="00725831" w:rsidRPr="00A743B4" w14:paraId="43E57635" w14:textId="77777777" w:rsidTr="00BA1026">
        <w:trPr>
          <w:gridAfter w:val="2"/>
          <w:wAfter w:w="472" w:type="dxa"/>
          <w:trHeight w:val="368"/>
        </w:trPr>
        <w:tc>
          <w:tcPr>
            <w:tcW w:w="16110" w:type="dxa"/>
            <w:gridSpan w:val="30"/>
            <w:shd w:val="clear" w:color="auto" w:fill="auto"/>
            <w:noWrap/>
            <w:hideMark/>
          </w:tcPr>
          <w:p w14:paraId="3CD49F06" w14:textId="77777777" w:rsidR="00725831" w:rsidRPr="00A743B4" w:rsidRDefault="00725831" w:rsidP="00BA1026">
            <w:pPr>
              <w:rPr>
                <w:b/>
                <w:bCs/>
              </w:rPr>
            </w:pPr>
            <w:r w:rsidRPr="00A743B4">
              <w:rPr>
                <w:b/>
                <w:bCs/>
              </w:rPr>
              <w:t>II. Gói thầu số 2: …..</w:t>
            </w:r>
          </w:p>
        </w:tc>
      </w:tr>
      <w:tr w:rsidR="00725831" w:rsidRPr="00A743B4" w14:paraId="4775617F" w14:textId="77777777" w:rsidTr="00BA1026">
        <w:trPr>
          <w:gridAfter w:val="2"/>
          <w:wAfter w:w="472" w:type="dxa"/>
          <w:trHeight w:val="350"/>
        </w:trPr>
        <w:tc>
          <w:tcPr>
            <w:tcW w:w="16110" w:type="dxa"/>
            <w:gridSpan w:val="30"/>
            <w:shd w:val="clear" w:color="auto" w:fill="auto"/>
            <w:noWrap/>
            <w:hideMark/>
          </w:tcPr>
          <w:p w14:paraId="54F49E9A" w14:textId="77777777" w:rsidR="00725831" w:rsidRPr="00A743B4" w:rsidRDefault="00725831" w:rsidP="00BA1026">
            <w:r w:rsidRPr="00A743B4">
              <w:rPr>
                <w:b/>
                <w:bCs/>
              </w:rPr>
              <w:t>III. Gói thầu số 3:….</w:t>
            </w:r>
          </w:p>
        </w:tc>
      </w:tr>
      <w:tr w:rsidR="00725831" w:rsidRPr="00A743B4" w14:paraId="541B6CAE" w14:textId="77777777" w:rsidTr="00BA1026">
        <w:trPr>
          <w:gridAfter w:val="2"/>
          <w:wAfter w:w="472" w:type="dxa"/>
          <w:trHeight w:val="350"/>
        </w:trPr>
        <w:tc>
          <w:tcPr>
            <w:tcW w:w="16110" w:type="dxa"/>
            <w:gridSpan w:val="30"/>
            <w:shd w:val="clear" w:color="auto" w:fill="auto"/>
            <w:noWrap/>
            <w:hideMark/>
          </w:tcPr>
          <w:p w14:paraId="7D2A2005" w14:textId="77777777" w:rsidR="00725831" w:rsidRPr="00A743B4" w:rsidRDefault="00725831" w:rsidP="00BA1026">
            <w:r w:rsidRPr="00A743B4">
              <w:rPr>
                <w:b/>
                <w:bCs/>
              </w:rPr>
              <w:t>IV. Gói thầu số 4: ….</w:t>
            </w:r>
          </w:p>
        </w:tc>
      </w:tr>
      <w:tr w:rsidR="00725831" w:rsidRPr="00A743B4" w14:paraId="1E6D8953" w14:textId="77777777" w:rsidTr="00BA1026">
        <w:trPr>
          <w:gridAfter w:val="2"/>
          <w:wAfter w:w="472" w:type="dxa"/>
          <w:trHeight w:val="350"/>
        </w:trPr>
        <w:tc>
          <w:tcPr>
            <w:tcW w:w="16110" w:type="dxa"/>
            <w:gridSpan w:val="30"/>
            <w:shd w:val="clear" w:color="auto" w:fill="auto"/>
            <w:noWrap/>
            <w:hideMark/>
          </w:tcPr>
          <w:p w14:paraId="3B253BA2" w14:textId="77777777" w:rsidR="00725831" w:rsidRPr="00A743B4" w:rsidRDefault="00725831" w:rsidP="00BA1026">
            <w:pPr>
              <w:rPr>
                <w:b/>
                <w:bCs/>
              </w:rPr>
            </w:pPr>
            <w:r w:rsidRPr="00A743B4">
              <w:rPr>
                <w:b/>
                <w:bCs/>
              </w:rPr>
              <w:t>V. Gói thầu số 5: …..</w:t>
            </w:r>
          </w:p>
        </w:tc>
      </w:tr>
      <w:tr w:rsidR="00725831" w:rsidRPr="00A743B4" w14:paraId="083848CE" w14:textId="77777777" w:rsidTr="00BA1026">
        <w:trPr>
          <w:trHeight w:val="315"/>
        </w:trPr>
        <w:tc>
          <w:tcPr>
            <w:tcW w:w="1345" w:type="dxa"/>
            <w:gridSpan w:val="2"/>
            <w:tcBorders>
              <w:top w:val="nil"/>
              <w:left w:val="nil"/>
              <w:bottom w:val="nil"/>
              <w:right w:val="nil"/>
            </w:tcBorders>
            <w:shd w:val="clear" w:color="auto" w:fill="auto"/>
            <w:noWrap/>
            <w:hideMark/>
          </w:tcPr>
          <w:p w14:paraId="6B39F5F7" w14:textId="77777777" w:rsidR="00725831" w:rsidRPr="00A743B4" w:rsidRDefault="00725831" w:rsidP="00BA1026"/>
        </w:tc>
        <w:tc>
          <w:tcPr>
            <w:tcW w:w="2785" w:type="dxa"/>
            <w:gridSpan w:val="4"/>
            <w:tcBorders>
              <w:top w:val="nil"/>
              <w:left w:val="nil"/>
              <w:bottom w:val="nil"/>
              <w:right w:val="nil"/>
            </w:tcBorders>
            <w:shd w:val="clear" w:color="auto" w:fill="auto"/>
            <w:noWrap/>
            <w:hideMark/>
          </w:tcPr>
          <w:p w14:paraId="299DE324" w14:textId="77777777" w:rsidR="00725831" w:rsidRPr="00A743B4" w:rsidRDefault="00725831" w:rsidP="00BA1026"/>
        </w:tc>
        <w:tc>
          <w:tcPr>
            <w:tcW w:w="1296" w:type="dxa"/>
            <w:gridSpan w:val="3"/>
            <w:tcBorders>
              <w:top w:val="nil"/>
              <w:left w:val="nil"/>
              <w:bottom w:val="nil"/>
              <w:right w:val="nil"/>
            </w:tcBorders>
            <w:shd w:val="clear" w:color="auto" w:fill="auto"/>
            <w:noWrap/>
            <w:hideMark/>
          </w:tcPr>
          <w:p w14:paraId="291FB0D3" w14:textId="77777777" w:rsidR="00725831" w:rsidRPr="00A743B4" w:rsidRDefault="00725831" w:rsidP="00BA1026"/>
        </w:tc>
        <w:tc>
          <w:tcPr>
            <w:tcW w:w="763" w:type="dxa"/>
            <w:gridSpan w:val="2"/>
            <w:tcBorders>
              <w:top w:val="nil"/>
              <w:left w:val="nil"/>
              <w:bottom w:val="nil"/>
              <w:right w:val="nil"/>
            </w:tcBorders>
            <w:shd w:val="clear" w:color="auto" w:fill="auto"/>
            <w:hideMark/>
          </w:tcPr>
          <w:p w14:paraId="3FCF52D6" w14:textId="77777777" w:rsidR="00725831" w:rsidRPr="00A743B4" w:rsidRDefault="00725831" w:rsidP="00BA1026"/>
        </w:tc>
        <w:tc>
          <w:tcPr>
            <w:tcW w:w="709" w:type="dxa"/>
            <w:tcBorders>
              <w:top w:val="nil"/>
              <w:left w:val="nil"/>
              <w:bottom w:val="nil"/>
              <w:right w:val="nil"/>
            </w:tcBorders>
            <w:shd w:val="clear" w:color="auto" w:fill="auto"/>
            <w:noWrap/>
            <w:hideMark/>
          </w:tcPr>
          <w:p w14:paraId="0FA9C0D3" w14:textId="77777777" w:rsidR="00725831" w:rsidRPr="00A743B4" w:rsidRDefault="00725831" w:rsidP="00BA1026"/>
        </w:tc>
        <w:tc>
          <w:tcPr>
            <w:tcW w:w="841" w:type="dxa"/>
            <w:gridSpan w:val="2"/>
            <w:tcBorders>
              <w:top w:val="nil"/>
              <w:left w:val="nil"/>
              <w:bottom w:val="nil"/>
              <w:right w:val="nil"/>
            </w:tcBorders>
            <w:shd w:val="clear" w:color="auto" w:fill="auto"/>
            <w:hideMark/>
          </w:tcPr>
          <w:p w14:paraId="7E571366" w14:textId="77777777" w:rsidR="00725831" w:rsidRPr="00A743B4" w:rsidRDefault="00725831" w:rsidP="00BA1026"/>
        </w:tc>
        <w:tc>
          <w:tcPr>
            <w:tcW w:w="646" w:type="dxa"/>
            <w:gridSpan w:val="2"/>
            <w:tcBorders>
              <w:top w:val="nil"/>
              <w:left w:val="nil"/>
              <w:bottom w:val="nil"/>
              <w:right w:val="nil"/>
            </w:tcBorders>
            <w:shd w:val="clear" w:color="auto" w:fill="auto"/>
            <w:noWrap/>
            <w:hideMark/>
          </w:tcPr>
          <w:p w14:paraId="6D902B76" w14:textId="77777777" w:rsidR="00725831" w:rsidRPr="00A743B4" w:rsidRDefault="00725831" w:rsidP="00BA1026"/>
        </w:tc>
        <w:tc>
          <w:tcPr>
            <w:tcW w:w="830" w:type="dxa"/>
            <w:gridSpan w:val="3"/>
            <w:tcBorders>
              <w:top w:val="nil"/>
              <w:left w:val="nil"/>
              <w:bottom w:val="nil"/>
              <w:right w:val="nil"/>
            </w:tcBorders>
            <w:shd w:val="clear" w:color="auto" w:fill="auto"/>
            <w:noWrap/>
            <w:hideMark/>
          </w:tcPr>
          <w:p w14:paraId="4EE02E00" w14:textId="77777777" w:rsidR="00725831" w:rsidRPr="00A743B4" w:rsidRDefault="00725831" w:rsidP="00BA1026"/>
        </w:tc>
        <w:tc>
          <w:tcPr>
            <w:tcW w:w="568" w:type="dxa"/>
            <w:tcBorders>
              <w:top w:val="nil"/>
              <w:left w:val="nil"/>
              <w:bottom w:val="nil"/>
              <w:right w:val="nil"/>
            </w:tcBorders>
            <w:shd w:val="clear" w:color="auto" w:fill="auto"/>
            <w:noWrap/>
            <w:hideMark/>
          </w:tcPr>
          <w:p w14:paraId="095191A4" w14:textId="77777777" w:rsidR="00725831" w:rsidRPr="00A743B4" w:rsidRDefault="00725831" w:rsidP="00BA1026"/>
        </w:tc>
        <w:tc>
          <w:tcPr>
            <w:tcW w:w="637" w:type="dxa"/>
            <w:tcBorders>
              <w:top w:val="nil"/>
              <w:left w:val="nil"/>
              <w:bottom w:val="nil"/>
              <w:right w:val="nil"/>
            </w:tcBorders>
            <w:shd w:val="clear" w:color="auto" w:fill="auto"/>
            <w:noWrap/>
            <w:hideMark/>
          </w:tcPr>
          <w:p w14:paraId="194CF9AD" w14:textId="77777777" w:rsidR="00725831" w:rsidRPr="00A743B4" w:rsidRDefault="00725831" w:rsidP="00BA1026"/>
        </w:tc>
        <w:tc>
          <w:tcPr>
            <w:tcW w:w="5690" w:type="dxa"/>
            <w:gridSpan w:val="9"/>
            <w:tcBorders>
              <w:top w:val="nil"/>
              <w:left w:val="nil"/>
              <w:bottom w:val="nil"/>
              <w:right w:val="nil"/>
            </w:tcBorders>
            <w:shd w:val="clear" w:color="auto" w:fill="auto"/>
            <w:noWrap/>
            <w:hideMark/>
          </w:tcPr>
          <w:p w14:paraId="3913250F" w14:textId="77777777" w:rsidR="00725831" w:rsidRPr="00A743B4" w:rsidRDefault="00725831" w:rsidP="00BA1026">
            <w:pPr>
              <w:rPr>
                <w:i/>
                <w:iCs/>
              </w:rPr>
            </w:pPr>
            <w:r w:rsidRPr="00A743B4">
              <w:rPr>
                <w:i/>
                <w:iCs/>
              </w:rPr>
              <w:t>................., ngày ......tháng ......năm ……..</w:t>
            </w:r>
          </w:p>
        </w:tc>
        <w:tc>
          <w:tcPr>
            <w:tcW w:w="236" w:type="dxa"/>
            <w:tcBorders>
              <w:top w:val="nil"/>
              <w:left w:val="nil"/>
              <w:bottom w:val="nil"/>
              <w:right w:val="nil"/>
            </w:tcBorders>
            <w:shd w:val="clear" w:color="auto" w:fill="auto"/>
            <w:noWrap/>
            <w:hideMark/>
          </w:tcPr>
          <w:p w14:paraId="2E8187AB" w14:textId="77777777" w:rsidR="00725831" w:rsidRPr="00A743B4" w:rsidRDefault="00725831" w:rsidP="00BA1026"/>
        </w:tc>
        <w:tc>
          <w:tcPr>
            <w:tcW w:w="236" w:type="dxa"/>
            <w:tcBorders>
              <w:top w:val="nil"/>
              <w:left w:val="nil"/>
              <w:bottom w:val="nil"/>
              <w:right w:val="nil"/>
            </w:tcBorders>
            <w:shd w:val="clear" w:color="auto" w:fill="auto"/>
            <w:noWrap/>
            <w:hideMark/>
          </w:tcPr>
          <w:p w14:paraId="3A3E6F15" w14:textId="77777777" w:rsidR="00725831" w:rsidRPr="00A743B4" w:rsidRDefault="00725831" w:rsidP="00BA1026"/>
        </w:tc>
      </w:tr>
      <w:tr w:rsidR="00725831" w:rsidRPr="00A743B4" w14:paraId="65AB89D2" w14:textId="77777777" w:rsidTr="00BA1026">
        <w:trPr>
          <w:trHeight w:val="315"/>
        </w:trPr>
        <w:tc>
          <w:tcPr>
            <w:tcW w:w="7739" w:type="dxa"/>
            <w:gridSpan w:val="14"/>
            <w:tcBorders>
              <w:top w:val="nil"/>
              <w:left w:val="nil"/>
              <w:bottom w:val="nil"/>
              <w:right w:val="nil"/>
            </w:tcBorders>
            <w:shd w:val="clear" w:color="auto" w:fill="auto"/>
            <w:noWrap/>
            <w:hideMark/>
          </w:tcPr>
          <w:p w14:paraId="724DC7F2" w14:textId="77777777" w:rsidR="00725831" w:rsidRPr="00A743B4" w:rsidRDefault="00725831" w:rsidP="00BA1026">
            <w:pPr>
              <w:jc w:val="center"/>
              <w:rPr>
                <w:b/>
                <w:bCs/>
              </w:rPr>
            </w:pPr>
            <w:r w:rsidRPr="00A743B4">
              <w:rPr>
                <w:b/>
                <w:bCs/>
              </w:rPr>
              <w:t>NGƯỜI BÁO CÁO</w:t>
            </w:r>
          </w:p>
        </w:tc>
        <w:tc>
          <w:tcPr>
            <w:tcW w:w="646" w:type="dxa"/>
            <w:gridSpan w:val="2"/>
            <w:tcBorders>
              <w:top w:val="nil"/>
              <w:left w:val="nil"/>
              <w:bottom w:val="nil"/>
              <w:right w:val="nil"/>
            </w:tcBorders>
            <w:shd w:val="clear" w:color="auto" w:fill="auto"/>
            <w:noWrap/>
            <w:hideMark/>
          </w:tcPr>
          <w:p w14:paraId="2CFC8933" w14:textId="77777777" w:rsidR="00725831" w:rsidRPr="00A743B4" w:rsidRDefault="00725831" w:rsidP="00BA1026"/>
        </w:tc>
        <w:tc>
          <w:tcPr>
            <w:tcW w:w="830" w:type="dxa"/>
            <w:gridSpan w:val="3"/>
            <w:tcBorders>
              <w:top w:val="nil"/>
              <w:left w:val="nil"/>
              <w:bottom w:val="nil"/>
              <w:right w:val="nil"/>
            </w:tcBorders>
            <w:shd w:val="clear" w:color="auto" w:fill="auto"/>
            <w:noWrap/>
            <w:hideMark/>
          </w:tcPr>
          <w:p w14:paraId="6F282DC9" w14:textId="77777777" w:rsidR="00725831" w:rsidRPr="00A743B4" w:rsidRDefault="00725831" w:rsidP="00BA1026"/>
        </w:tc>
        <w:tc>
          <w:tcPr>
            <w:tcW w:w="6895" w:type="dxa"/>
            <w:gridSpan w:val="11"/>
            <w:tcBorders>
              <w:top w:val="nil"/>
              <w:left w:val="nil"/>
              <w:bottom w:val="nil"/>
              <w:right w:val="nil"/>
            </w:tcBorders>
            <w:shd w:val="clear" w:color="auto" w:fill="auto"/>
            <w:noWrap/>
            <w:hideMark/>
          </w:tcPr>
          <w:p w14:paraId="73716410" w14:textId="77777777" w:rsidR="00725831" w:rsidRPr="00A743B4" w:rsidRDefault="00725831" w:rsidP="00BA1026">
            <w:pPr>
              <w:jc w:val="center"/>
              <w:rPr>
                <w:b/>
                <w:bCs/>
              </w:rPr>
            </w:pPr>
            <w:r w:rsidRPr="00A743B4">
              <w:rPr>
                <w:b/>
                <w:bCs/>
              </w:rPr>
              <w:t>NGƯỜI ĐẠI DIỆN HỢP PHÁP CỦA NHÀ THẦU</w:t>
            </w:r>
          </w:p>
        </w:tc>
        <w:tc>
          <w:tcPr>
            <w:tcW w:w="236" w:type="dxa"/>
            <w:tcBorders>
              <w:top w:val="nil"/>
              <w:left w:val="nil"/>
              <w:bottom w:val="nil"/>
              <w:right w:val="nil"/>
            </w:tcBorders>
            <w:shd w:val="clear" w:color="auto" w:fill="auto"/>
            <w:hideMark/>
          </w:tcPr>
          <w:p w14:paraId="6018B751" w14:textId="77777777" w:rsidR="00725831" w:rsidRPr="00A743B4" w:rsidRDefault="00725831" w:rsidP="00BA1026"/>
        </w:tc>
        <w:tc>
          <w:tcPr>
            <w:tcW w:w="236" w:type="dxa"/>
            <w:tcBorders>
              <w:top w:val="nil"/>
              <w:left w:val="nil"/>
              <w:bottom w:val="nil"/>
              <w:right w:val="nil"/>
            </w:tcBorders>
            <w:shd w:val="clear" w:color="auto" w:fill="auto"/>
            <w:hideMark/>
          </w:tcPr>
          <w:p w14:paraId="2F3D81DB" w14:textId="77777777" w:rsidR="00725831" w:rsidRPr="00A743B4" w:rsidRDefault="00725831" w:rsidP="00BA1026"/>
        </w:tc>
      </w:tr>
      <w:tr w:rsidR="00725831" w:rsidRPr="00A743B4" w14:paraId="33E55C27" w14:textId="77777777" w:rsidTr="00BA1026">
        <w:trPr>
          <w:trHeight w:val="315"/>
        </w:trPr>
        <w:tc>
          <w:tcPr>
            <w:tcW w:w="7739" w:type="dxa"/>
            <w:gridSpan w:val="14"/>
            <w:tcBorders>
              <w:top w:val="nil"/>
              <w:left w:val="nil"/>
              <w:bottom w:val="nil"/>
              <w:right w:val="nil"/>
            </w:tcBorders>
            <w:shd w:val="clear" w:color="auto" w:fill="auto"/>
            <w:noWrap/>
            <w:hideMark/>
          </w:tcPr>
          <w:p w14:paraId="00D32046" w14:textId="77777777" w:rsidR="00725831" w:rsidRPr="00A743B4" w:rsidRDefault="00725831" w:rsidP="00BA1026">
            <w:pPr>
              <w:jc w:val="center"/>
            </w:pPr>
            <w:r w:rsidRPr="00A743B4">
              <w:t>(Ghi rõ họ tên, số điện thoại, email)</w:t>
            </w:r>
          </w:p>
        </w:tc>
        <w:tc>
          <w:tcPr>
            <w:tcW w:w="646" w:type="dxa"/>
            <w:gridSpan w:val="2"/>
            <w:tcBorders>
              <w:top w:val="nil"/>
              <w:left w:val="nil"/>
              <w:bottom w:val="nil"/>
              <w:right w:val="nil"/>
            </w:tcBorders>
            <w:shd w:val="clear" w:color="auto" w:fill="auto"/>
            <w:noWrap/>
            <w:hideMark/>
          </w:tcPr>
          <w:p w14:paraId="3E89CEE2" w14:textId="77777777" w:rsidR="00725831" w:rsidRPr="00A743B4" w:rsidRDefault="00725831" w:rsidP="00BA1026"/>
        </w:tc>
        <w:tc>
          <w:tcPr>
            <w:tcW w:w="830" w:type="dxa"/>
            <w:gridSpan w:val="3"/>
            <w:tcBorders>
              <w:top w:val="nil"/>
              <w:left w:val="nil"/>
              <w:bottom w:val="nil"/>
              <w:right w:val="nil"/>
            </w:tcBorders>
            <w:shd w:val="clear" w:color="auto" w:fill="auto"/>
            <w:noWrap/>
            <w:hideMark/>
          </w:tcPr>
          <w:p w14:paraId="47D28972" w14:textId="77777777" w:rsidR="00725831" w:rsidRPr="00A743B4" w:rsidRDefault="00725831" w:rsidP="00BA1026"/>
        </w:tc>
        <w:tc>
          <w:tcPr>
            <w:tcW w:w="6895" w:type="dxa"/>
            <w:gridSpan w:val="11"/>
            <w:tcBorders>
              <w:top w:val="nil"/>
              <w:left w:val="nil"/>
              <w:bottom w:val="nil"/>
              <w:right w:val="nil"/>
            </w:tcBorders>
            <w:shd w:val="clear" w:color="auto" w:fill="auto"/>
            <w:noWrap/>
            <w:hideMark/>
          </w:tcPr>
          <w:p w14:paraId="72EFBB72" w14:textId="77777777" w:rsidR="00725831" w:rsidRPr="00A743B4" w:rsidRDefault="00725831" w:rsidP="00BA1026">
            <w:pPr>
              <w:jc w:val="center"/>
            </w:pPr>
            <w:r w:rsidRPr="00A743B4">
              <w:t>(Ký tên, đóng dấu)</w:t>
            </w:r>
          </w:p>
        </w:tc>
        <w:tc>
          <w:tcPr>
            <w:tcW w:w="236" w:type="dxa"/>
            <w:tcBorders>
              <w:top w:val="nil"/>
              <w:left w:val="nil"/>
              <w:bottom w:val="nil"/>
              <w:right w:val="nil"/>
            </w:tcBorders>
            <w:shd w:val="clear" w:color="auto" w:fill="auto"/>
            <w:hideMark/>
          </w:tcPr>
          <w:p w14:paraId="71F6E6DE" w14:textId="77777777" w:rsidR="00725831" w:rsidRPr="00A743B4" w:rsidRDefault="00725831" w:rsidP="00BA1026"/>
        </w:tc>
        <w:tc>
          <w:tcPr>
            <w:tcW w:w="236" w:type="dxa"/>
            <w:tcBorders>
              <w:top w:val="nil"/>
              <w:left w:val="nil"/>
              <w:bottom w:val="nil"/>
              <w:right w:val="nil"/>
            </w:tcBorders>
            <w:shd w:val="clear" w:color="auto" w:fill="auto"/>
            <w:hideMark/>
          </w:tcPr>
          <w:p w14:paraId="2803C690" w14:textId="77777777" w:rsidR="00725831" w:rsidRPr="00A743B4" w:rsidRDefault="00725831" w:rsidP="00BA1026"/>
        </w:tc>
      </w:tr>
    </w:tbl>
    <w:p w14:paraId="010D15D8" w14:textId="77777777" w:rsidR="00725831" w:rsidRPr="00A743B4" w:rsidRDefault="00725831" w:rsidP="00725831">
      <w:pPr>
        <w:rPr>
          <w:lang w:val="pt-BR"/>
        </w:rPr>
        <w:sectPr w:rsidR="00725831" w:rsidRPr="00A743B4" w:rsidSect="00AF47DC">
          <w:headerReference w:type="default" r:id="rId19"/>
          <w:footerReference w:type="default" r:id="rId20"/>
          <w:headerReference w:type="first" r:id="rId21"/>
          <w:pgSz w:w="16834" w:h="11909" w:orient="landscape" w:code="9"/>
          <w:pgMar w:top="-540" w:right="360" w:bottom="90" w:left="1138" w:header="720" w:footer="720" w:gutter="0"/>
          <w:cols w:space="708"/>
          <w:titlePg/>
          <w:docGrid w:linePitch="360"/>
        </w:sectPr>
      </w:pPr>
    </w:p>
    <w:p w14:paraId="4DCD4D22" w14:textId="781CE2EB" w:rsidR="001129F3" w:rsidRPr="005C2247" w:rsidRDefault="001129F3" w:rsidP="001129F3">
      <w:pPr>
        <w:rPr>
          <w:b/>
        </w:rPr>
      </w:pPr>
      <w:r w:rsidRPr="005C2247">
        <w:rPr>
          <w:b/>
        </w:rPr>
        <w:lastRenderedPageBreak/>
        <w:t xml:space="preserve">Phụ lục </w:t>
      </w:r>
      <w:r w:rsidR="00E708CB">
        <w:rPr>
          <w:b/>
        </w:rPr>
        <w:t>9</w:t>
      </w:r>
    </w:p>
    <w:p w14:paraId="5814E14D" w14:textId="77777777" w:rsidR="001129F3" w:rsidRDefault="001129F3" w:rsidP="001129F3">
      <w:r w:rsidRPr="005C2247">
        <w:rPr>
          <w:b/>
        </w:rPr>
        <w:t xml:space="preserve">Đơn vị báo cáo: </w:t>
      </w:r>
      <w:r w:rsidRPr="005C2247">
        <w:rPr>
          <w:b/>
        </w:rPr>
        <w:tab/>
      </w:r>
      <w:r>
        <w:tab/>
      </w:r>
      <w:r>
        <w:tab/>
      </w:r>
      <w:r>
        <w:tab/>
      </w:r>
      <w:r>
        <w:tab/>
      </w:r>
      <w:r>
        <w:tab/>
      </w:r>
      <w:r>
        <w:tab/>
      </w:r>
      <w:r>
        <w:tab/>
      </w:r>
      <w:r>
        <w:tab/>
      </w:r>
      <w:r>
        <w:tab/>
      </w:r>
      <w:r>
        <w:tab/>
      </w:r>
      <w:r>
        <w:tab/>
      </w:r>
      <w:r>
        <w:tab/>
      </w:r>
    </w:p>
    <w:p w14:paraId="3414198B" w14:textId="77777777" w:rsidR="001129F3" w:rsidRDefault="001129F3" w:rsidP="001129F3">
      <w:r>
        <w:t>Mã đơn vị (ghi mã theo thông báo trúng thầu)*:</w:t>
      </w:r>
      <w:r>
        <w:tab/>
      </w:r>
      <w:r>
        <w:tab/>
      </w:r>
      <w:r>
        <w:tab/>
      </w:r>
      <w:r>
        <w:tab/>
      </w:r>
      <w:r>
        <w:tab/>
      </w:r>
      <w:r>
        <w:tab/>
      </w:r>
      <w:r>
        <w:tab/>
      </w:r>
      <w:r>
        <w:tab/>
      </w:r>
      <w:r>
        <w:tab/>
      </w:r>
      <w:r>
        <w:tab/>
      </w:r>
      <w:r>
        <w:tab/>
      </w:r>
      <w:r>
        <w:tab/>
      </w:r>
    </w:p>
    <w:p w14:paraId="0224C9C8" w14:textId="77777777" w:rsidR="001129F3" w:rsidRDefault="001129F3" w:rsidP="001129F3">
      <w:pPr>
        <w:jc w:val="center"/>
        <w:rPr>
          <w:b/>
        </w:rPr>
      </w:pPr>
      <w:r w:rsidRPr="005C2247">
        <w:rPr>
          <w:b/>
        </w:rPr>
        <w:t>MẪU BÁO CÁO THỰC HIỆN  KẾT QUẢ LỰA CHỌN NHÀ THẦU</w:t>
      </w:r>
      <w:r>
        <w:rPr>
          <w:b/>
        </w:rPr>
        <w:t xml:space="preserve"> CUNG CẤP CÁC</w:t>
      </w:r>
      <w:r w:rsidRPr="005C2247">
        <w:rPr>
          <w:b/>
        </w:rPr>
        <w:t xml:space="preserve"> THUỐC </w:t>
      </w:r>
    </w:p>
    <w:p w14:paraId="585DC0CA" w14:textId="77777777" w:rsidR="001129F3" w:rsidRPr="005C2247" w:rsidRDefault="001129F3" w:rsidP="001129F3">
      <w:pPr>
        <w:jc w:val="center"/>
        <w:rPr>
          <w:b/>
        </w:rPr>
      </w:pPr>
      <w:r w:rsidRPr="005C2247">
        <w:rPr>
          <w:b/>
        </w:rPr>
        <w:t>THUỘC DANH MỤC ĐẤU THẦU TẬP TRUNG QUÝ</w:t>
      </w:r>
      <w:r>
        <w:rPr>
          <w:b/>
        </w:rPr>
        <w:t xml:space="preserve"> … NĂM ….</w:t>
      </w:r>
    </w:p>
    <w:p w14:paraId="1FB9FC00" w14:textId="77777777" w:rsidR="001129F3" w:rsidRDefault="001129F3" w:rsidP="001129F3">
      <w:pPr>
        <w:jc w:val="center"/>
      </w:pPr>
      <w:r>
        <w:t>Thời gian thực hiện từ ngày …../…../………. đến ngày …../…../……</w:t>
      </w:r>
    </w:p>
    <w:p w14:paraId="3D0544B9" w14:textId="77777777" w:rsidR="001129F3" w:rsidRDefault="001129F3" w:rsidP="001129F3">
      <w:pPr>
        <w:jc w:val="center"/>
      </w:pPr>
      <w:r>
        <w:t>(Ban hành kèm theo Thông tư số: …./2018/TT-BYT ngày ….. tháng ….. năm 2018  của Bộ trưởng Bộ Y tế)</w:t>
      </w:r>
    </w:p>
    <w:p w14:paraId="5CF2C870" w14:textId="77777777" w:rsidR="00BC350C" w:rsidRDefault="00BC350C" w:rsidP="001129F3">
      <w:pPr>
        <w:jc w:val="center"/>
      </w:pPr>
    </w:p>
    <w:p w14:paraId="03D56E8D" w14:textId="77777777" w:rsidR="001129F3" w:rsidRDefault="001129F3">
      <w:pPr>
        <w:pBdr>
          <w:top w:val="none" w:sz="0" w:space="0" w:color="auto"/>
          <w:left w:val="none" w:sz="0" w:space="0" w:color="auto"/>
          <w:bottom w:val="none" w:sz="0" w:space="0" w:color="auto"/>
          <w:right w:val="none" w:sz="0" w:space="0" w:color="auto"/>
          <w:between w:val="none" w:sz="0" w:space="0" w:color="auto"/>
          <w:bar w:val="none" w:sz="0" w:color="auto"/>
        </w:pBdr>
        <w:rPr>
          <w:rStyle w:val="None"/>
          <w:b/>
          <w:bCs/>
          <w:sz w:val="28"/>
          <w:szCs w:val="28"/>
          <w:lang w:val="es-ES_tradnl"/>
        </w:rPr>
      </w:pPr>
    </w:p>
    <w:tbl>
      <w:tblPr>
        <w:tblStyle w:val="TableGrid"/>
        <w:tblW w:w="0" w:type="auto"/>
        <w:tblLook w:val="04A0" w:firstRow="1" w:lastRow="0" w:firstColumn="1" w:lastColumn="0" w:noHBand="0" w:noVBand="1"/>
      </w:tblPr>
      <w:tblGrid>
        <w:gridCol w:w="733"/>
        <w:gridCol w:w="839"/>
        <w:gridCol w:w="1049"/>
        <w:gridCol w:w="772"/>
        <w:gridCol w:w="767"/>
        <w:gridCol w:w="852"/>
        <w:gridCol w:w="738"/>
        <w:gridCol w:w="738"/>
        <w:gridCol w:w="721"/>
        <w:gridCol w:w="763"/>
        <w:gridCol w:w="732"/>
        <w:gridCol w:w="816"/>
        <w:gridCol w:w="741"/>
        <w:gridCol w:w="765"/>
        <w:gridCol w:w="762"/>
        <w:gridCol w:w="762"/>
        <w:gridCol w:w="727"/>
        <w:gridCol w:w="765"/>
        <w:gridCol w:w="794"/>
        <w:gridCol w:w="716"/>
      </w:tblGrid>
      <w:tr w:rsidR="00BC350C" w:rsidRPr="00AF47DC" w14:paraId="3E5E2940" w14:textId="77777777" w:rsidTr="00AF47DC">
        <w:tc>
          <w:tcPr>
            <w:tcW w:w="775" w:type="dxa"/>
            <w:vMerge w:val="restart"/>
            <w:shd w:val="clear" w:color="auto" w:fill="auto"/>
            <w:vAlign w:val="center"/>
          </w:tcPr>
          <w:p w14:paraId="28849B59" w14:textId="683B849A" w:rsidR="00BC350C" w:rsidRPr="00AF47DC" w:rsidRDefault="00BC350C" w:rsidP="00AF47DC">
            <w:pPr>
              <w:jc w:val="center"/>
              <w:rPr>
                <w:rStyle w:val="None"/>
                <w:b/>
                <w:bCs/>
                <w:sz w:val="28"/>
                <w:szCs w:val="28"/>
                <w:lang w:val="es-ES_tradnl"/>
              </w:rPr>
            </w:pPr>
            <w:r w:rsidRPr="00AF47DC">
              <w:rPr>
                <w:b/>
                <w:sz w:val="22"/>
                <w:szCs w:val="22"/>
              </w:rPr>
              <w:t>STT</w:t>
            </w:r>
          </w:p>
        </w:tc>
        <w:tc>
          <w:tcPr>
            <w:tcW w:w="776" w:type="dxa"/>
            <w:vMerge w:val="restart"/>
            <w:shd w:val="clear" w:color="auto" w:fill="auto"/>
            <w:vAlign w:val="center"/>
          </w:tcPr>
          <w:p w14:paraId="024862C7" w14:textId="214DA3BF" w:rsidR="00BC350C" w:rsidRPr="00AF47DC" w:rsidRDefault="00BC350C" w:rsidP="00AF47DC">
            <w:pPr>
              <w:jc w:val="center"/>
              <w:rPr>
                <w:rStyle w:val="None"/>
                <w:b/>
                <w:bCs/>
                <w:sz w:val="28"/>
                <w:szCs w:val="28"/>
                <w:lang w:val="es-ES_tradnl"/>
              </w:rPr>
            </w:pPr>
            <w:r w:rsidRPr="00AF47DC">
              <w:rPr>
                <w:b/>
                <w:sz w:val="22"/>
                <w:szCs w:val="22"/>
              </w:rPr>
              <w:t>Mã thuốc</w:t>
            </w:r>
          </w:p>
        </w:tc>
        <w:tc>
          <w:tcPr>
            <w:tcW w:w="775" w:type="dxa"/>
            <w:vMerge w:val="restart"/>
            <w:shd w:val="clear" w:color="auto" w:fill="auto"/>
            <w:vAlign w:val="center"/>
          </w:tcPr>
          <w:p w14:paraId="2E021DAC" w14:textId="13B3F460" w:rsidR="00BC350C" w:rsidRPr="00AF47DC" w:rsidRDefault="00BC350C" w:rsidP="00AF47DC">
            <w:pPr>
              <w:jc w:val="center"/>
              <w:rPr>
                <w:rStyle w:val="None"/>
                <w:b/>
                <w:bCs/>
                <w:sz w:val="28"/>
                <w:szCs w:val="28"/>
                <w:lang w:val="es-ES_tradnl"/>
              </w:rPr>
            </w:pPr>
            <w:r w:rsidRPr="00AF47DC">
              <w:rPr>
                <w:b/>
                <w:sz w:val="22"/>
                <w:szCs w:val="22"/>
              </w:rPr>
              <w:t>Tên hoạt chất</w:t>
            </w:r>
          </w:p>
        </w:tc>
        <w:tc>
          <w:tcPr>
            <w:tcW w:w="776" w:type="dxa"/>
            <w:vMerge w:val="restart"/>
            <w:shd w:val="clear" w:color="auto" w:fill="auto"/>
            <w:vAlign w:val="center"/>
          </w:tcPr>
          <w:p w14:paraId="22391DDD" w14:textId="257584B7" w:rsidR="00BC350C" w:rsidRPr="00AF47DC" w:rsidRDefault="00BC350C" w:rsidP="00AF47DC">
            <w:pPr>
              <w:jc w:val="center"/>
              <w:rPr>
                <w:rStyle w:val="None"/>
                <w:b/>
                <w:bCs/>
                <w:sz w:val="28"/>
                <w:szCs w:val="28"/>
                <w:lang w:val="es-ES_tradnl"/>
              </w:rPr>
            </w:pPr>
            <w:r w:rsidRPr="00AF47DC">
              <w:rPr>
                <w:b/>
                <w:sz w:val="22"/>
                <w:szCs w:val="22"/>
              </w:rPr>
              <w:t>Nồng độ - Hàm lượng</w:t>
            </w:r>
          </w:p>
        </w:tc>
        <w:tc>
          <w:tcPr>
            <w:tcW w:w="777" w:type="dxa"/>
            <w:vMerge w:val="restart"/>
            <w:shd w:val="clear" w:color="auto" w:fill="auto"/>
            <w:vAlign w:val="center"/>
          </w:tcPr>
          <w:p w14:paraId="043B719E" w14:textId="77D78D80" w:rsidR="00BC350C" w:rsidRPr="00AF47DC" w:rsidRDefault="00BC350C" w:rsidP="00AF47DC">
            <w:pPr>
              <w:jc w:val="center"/>
              <w:rPr>
                <w:rStyle w:val="None"/>
                <w:b/>
                <w:bCs/>
                <w:sz w:val="28"/>
                <w:szCs w:val="28"/>
                <w:lang w:val="es-ES_tradnl"/>
              </w:rPr>
            </w:pPr>
            <w:r w:rsidRPr="00AF47DC">
              <w:rPr>
                <w:b/>
                <w:sz w:val="22"/>
                <w:szCs w:val="22"/>
              </w:rPr>
              <w:t>Tên thuốc</w:t>
            </w:r>
          </w:p>
        </w:tc>
        <w:tc>
          <w:tcPr>
            <w:tcW w:w="815" w:type="dxa"/>
            <w:vMerge w:val="restart"/>
            <w:shd w:val="clear" w:color="auto" w:fill="auto"/>
            <w:vAlign w:val="center"/>
          </w:tcPr>
          <w:p w14:paraId="77827510" w14:textId="26785A5B" w:rsidR="00BC350C" w:rsidRPr="00AF47DC" w:rsidRDefault="00BC350C" w:rsidP="00AF47DC">
            <w:pPr>
              <w:jc w:val="center"/>
              <w:rPr>
                <w:rStyle w:val="None"/>
                <w:b/>
                <w:bCs/>
                <w:sz w:val="28"/>
                <w:szCs w:val="28"/>
                <w:lang w:val="es-ES_tradnl"/>
              </w:rPr>
            </w:pPr>
            <w:r w:rsidRPr="00AF47DC">
              <w:rPr>
                <w:b/>
                <w:sz w:val="22"/>
                <w:szCs w:val="22"/>
              </w:rPr>
              <w:t>SĐK hoặc GPNK</w:t>
            </w:r>
          </w:p>
        </w:tc>
        <w:tc>
          <w:tcPr>
            <w:tcW w:w="776" w:type="dxa"/>
            <w:vMerge w:val="restart"/>
            <w:shd w:val="clear" w:color="auto" w:fill="auto"/>
            <w:vAlign w:val="center"/>
          </w:tcPr>
          <w:p w14:paraId="62D1EFA1" w14:textId="00D4F79C" w:rsidR="00BC350C" w:rsidRPr="00AF47DC" w:rsidRDefault="00BC350C" w:rsidP="00AF47DC">
            <w:pPr>
              <w:jc w:val="center"/>
              <w:rPr>
                <w:rStyle w:val="None"/>
                <w:b/>
                <w:bCs/>
                <w:sz w:val="28"/>
                <w:szCs w:val="28"/>
                <w:lang w:val="es-ES_tradnl"/>
              </w:rPr>
            </w:pPr>
            <w:r w:rsidRPr="00AF47DC">
              <w:rPr>
                <w:b/>
                <w:sz w:val="22"/>
                <w:szCs w:val="22"/>
              </w:rPr>
              <w:t>Tên nhà thầu</w:t>
            </w:r>
          </w:p>
        </w:tc>
        <w:tc>
          <w:tcPr>
            <w:tcW w:w="776" w:type="dxa"/>
            <w:vMerge w:val="restart"/>
            <w:shd w:val="clear" w:color="auto" w:fill="auto"/>
            <w:vAlign w:val="center"/>
          </w:tcPr>
          <w:p w14:paraId="2AE2E767" w14:textId="61A0D612" w:rsidR="00BC350C" w:rsidRPr="00AF47DC" w:rsidRDefault="00BC350C" w:rsidP="00AF47DC">
            <w:pPr>
              <w:jc w:val="center"/>
              <w:rPr>
                <w:rStyle w:val="None"/>
                <w:b/>
                <w:bCs/>
                <w:sz w:val="28"/>
                <w:szCs w:val="28"/>
                <w:lang w:val="es-ES_tradnl"/>
              </w:rPr>
            </w:pPr>
            <w:r w:rsidRPr="00AF47DC">
              <w:rPr>
                <w:b/>
                <w:sz w:val="22"/>
                <w:szCs w:val="22"/>
              </w:rPr>
              <w:t>Mã nhà thầu</w:t>
            </w:r>
          </w:p>
        </w:tc>
        <w:tc>
          <w:tcPr>
            <w:tcW w:w="777" w:type="dxa"/>
            <w:vMerge w:val="restart"/>
            <w:shd w:val="clear" w:color="auto" w:fill="auto"/>
            <w:vAlign w:val="center"/>
          </w:tcPr>
          <w:p w14:paraId="5DD4342E" w14:textId="3C5C1454" w:rsidR="00BC350C" w:rsidRPr="00AF47DC" w:rsidRDefault="00BC350C" w:rsidP="00AF47DC">
            <w:pPr>
              <w:jc w:val="center"/>
              <w:rPr>
                <w:rStyle w:val="None"/>
                <w:b/>
                <w:bCs/>
                <w:sz w:val="28"/>
                <w:szCs w:val="28"/>
                <w:lang w:val="es-ES_tradnl"/>
              </w:rPr>
            </w:pPr>
            <w:r w:rsidRPr="00AF47DC">
              <w:rPr>
                <w:b/>
                <w:sz w:val="22"/>
                <w:szCs w:val="22"/>
              </w:rPr>
              <w:t>Tên cơ sở y tế</w:t>
            </w:r>
          </w:p>
        </w:tc>
        <w:tc>
          <w:tcPr>
            <w:tcW w:w="777" w:type="dxa"/>
            <w:vMerge w:val="restart"/>
            <w:shd w:val="clear" w:color="auto" w:fill="auto"/>
            <w:vAlign w:val="center"/>
          </w:tcPr>
          <w:p w14:paraId="517D8F7D" w14:textId="77777777" w:rsidR="00BC350C" w:rsidRPr="00AF47DC" w:rsidRDefault="00BC350C" w:rsidP="00AF47DC">
            <w:pPr>
              <w:jc w:val="center"/>
              <w:rPr>
                <w:b/>
                <w:sz w:val="22"/>
                <w:szCs w:val="22"/>
              </w:rPr>
            </w:pPr>
            <w:r w:rsidRPr="00AF47DC">
              <w:rPr>
                <w:b/>
                <w:sz w:val="22"/>
                <w:szCs w:val="22"/>
              </w:rPr>
              <w:t>Tỉnh/</w:t>
            </w:r>
          </w:p>
          <w:p w14:paraId="30E2B9C7" w14:textId="58F6943D" w:rsidR="00BC350C" w:rsidRPr="00AF47DC" w:rsidRDefault="00BC350C" w:rsidP="00AF47DC">
            <w:pPr>
              <w:jc w:val="center"/>
              <w:rPr>
                <w:rStyle w:val="None"/>
                <w:b/>
                <w:bCs/>
                <w:sz w:val="28"/>
                <w:szCs w:val="28"/>
                <w:lang w:val="es-ES_tradnl"/>
              </w:rPr>
            </w:pPr>
            <w:r w:rsidRPr="00AF47DC">
              <w:rPr>
                <w:b/>
                <w:sz w:val="22"/>
                <w:szCs w:val="22"/>
              </w:rPr>
              <w:t>TP</w:t>
            </w:r>
          </w:p>
        </w:tc>
        <w:tc>
          <w:tcPr>
            <w:tcW w:w="777" w:type="dxa"/>
            <w:vMerge w:val="restart"/>
            <w:shd w:val="clear" w:color="auto" w:fill="auto"/>
            <w:vAlign w:val="center"/>
          </w:tcPr>
          <w:p w14:paraId="04FDE4CF" w14:textId="526FA4B1" w:rsidR="00BC350C" w:rsidRPr="00AF47DC" w:rsidRDefault="00BC350C" w:rsidP="00AF47DC">
            <w:pPr>
              <w:jc w:val="center"/>
              <w:rPr>
                <w:rStyle w:val="None"/>
                <w:b/>
                <w:bCs/>
                <w:sz w:val="28"/>
                <w:szCs w:val="28"/>
                <w:lang w:val="es-ES_tradnl"/>
              </w:rPr>
            </w:pPr>
            <w:r w:rsidRPr="00AF47DC">
              <w:rPr>
                <w:b/>
                <w:sz w:val="22"/>
                <w:szCs w:val="22"/>
              </w:rPr>
              <w:t>Đơn vị tính</w:t>
            </w:r>
          </w:p>
        </w:tc>
        <w:tc>
          <w:tcPr>
            <w:tcW w:w="775" w:type="dxa"/>
            <w:vMerge w:val="restart"/>
            <w:shd w:val="clear" w:color="auto" w:fill="auto"/>
            <w:vAlign w:val="center"/>
          </w:tcPr>
          <w:p w14:paraId="1B3F80B0" w14:textId="74078919" w:rsidR="00BC350C" w:rsidRPr="00AF47DC" w:rsidRDefault="00BC350C" w:rsidP="00AF47DC">
            <w:pPr>
              <w:jc w:val="center"/>
              <w:rPr>
                <w:rStyle w:val="None"/>
                <w:b/>
                <w:bCs/>
                <w:sz w:val="28"/>
                <w:szCs w:val="28"/>
                <w:lang w:val="es-ES_tradnl"/>
              </w:rPr>
            </w:pPr>
            <w:r w:rsidRPr="00AF47DC">
              <w:rPr>
                <w:b/>
                <w:sz w:val="22"/>
                <w:szCs w:val="22"/>
              </w:rPr>
              <w:t>SL trúng thầu phân bổ trong thỏa thuận khung</w:t>
            </w:r>
          </w:p>
        </w:tc>
        <w:tc>
          <w:tcPr>
            <w:tcW w:w="4650" w:type="dxa"/>
            <w:gridSpan w:val="6"/>
            <w:shd w:val="clear" w:color="auto" w:fill="auto"/>
            <w:vAlign w:val="center"/>
          </w:tcPr>
          <w:p w14:paraId="7F89A3A1" w14:textId="4B137C08"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r w:rsidRPr="00AF47DC">
              <w:rPr>
                <w:b/>
                <w:bCs/>
                <w:sz w:val="22"/>
                <w:szCs w:val="22"/>
              </w:rPr>
              <w:t>Kết quả thực hiện</w:t>
            </w:r>
          </w:p>
        </w:tc>
        <w:tc>
          <w:tcPr>
            <w:tcW w:w="775" w:type="dxa"/>
            <w:vMerge w:val="restart"/>
            <w:shd w:val="clear" w:color="auto" w:fill="auto"/>
            <w:vAlign w:val="center"/>
          </w:tcPr>
          <w:p w14:paraId="5E5756A4" w14:textId="4FA9CF61" w:rsidR="00BC350C" w:rsidRPr="00AF47DC" w:rsidRDefault="00BC350C" w:rsidP="00AF47DC">
            <w:pPr>
              <w:jc w:val="center"/>
              <w:rPr>
                <w:rStyle w:val="None"/>
                <w:b/>
                <w:bCs/>
                <w:sz w:val="28"/>
                <w:szCs w:val="28"/>
                <w:lang w:val="es-ES_tradnl"/>
              </w:rPr>
            </w:pPr>
            <w:r w:rsidRPr="00AF47DC">
              <w:rPr>
                <w:b/>
                <w:sz w:val="20"/>
                <w:szCs w:val="20"/>
              </w:rPr>
              <w:t>Số QĐ phê duyệt KQTT</w:t>
            </w:r>
          </w:p>
        </w:tc>
        <w:tc>
          <w:tcPr>
            <w:tcW w:w="775" w:type="dxa"/>
            <w:vMerge w:val="restart"/>
            <w:shd w:val="clear" w:color="auto" w:fill="auto"/>
            <w:vAlign w:val="center"/>
          </w:tcPr>
          <w:p w14:paraId="57A3B4DB" w14:textId="329D18AD" w:rsidR="00BC350C" w:rsidRPr="00AF47DC" w:rsidRDefault="00BC350C" w:rsidP="00AF47DC">
            <w:pPr>
              <w:jc w:val="center"/>
              <w:rPr>
                <w:rStyle w:val="None"/>
                <w:b/>
                <w:bCs/>
                <w:sz w:val="28"/>
                <w:szCs w:val="28"/>
                <w:lang w:val="es-ES_tradnl"/>
              </w:rPr>
            </w:pPr>
            <w:r w:rsidRPr="00AF47DC">
              <w:rPr>
                <w:b/>
                <w:sz w:val="22"/>
                <w:szCs w:val="22"/>
              </w:rPr>
              <w:t>Ghi chú</w:t>
            </w:r>
          </w:p>
        </w:tc>
      </w:tr>
      <w:tr w:rsidR="00BC350C" w:rsidRPr="00AF47DC" w14:paraId="43D165A3" w14:textId="77777777" w:rsidTr="00AF47DC">
        <w:tc>
          <w:tcPr>
            <w:tcW w:w="775" w:type="dxa"/>
            <w:vMerge/>
            <w:vAlign w:val="center"/>
          </w:tcPr>
          <w:p w14:paraId="3D61411C" w14:textId="575B64EC"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6" w:type="dxa"/>
            <w:vMerge/>
            <w:vAlign w:val="center"/>
          </w:tcPr>
          <w:p w14:paraId="570BA63D" w14:textId="287B67E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5" w:type="dxa"/>
            <w:vMerge/>
            <w:vAlign w:val="center"/>
          </w:tcPr>
          <w:p w14:paraId="74F54E8B" w14:textId="21E97180"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6" w:type="dxa"/>
            <w:vMerge/>
            <w:vAlign w:val="center"/>
          </w:tcPr>
          <w:p w14:paraId="01D32947" w14:textId="24B7424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7" w:type="dxa"/>
            <w:vMerge/>
            <w:vAlign w:val="center"/>
          </w:tcPr>
          <w:p w14:paraId="1CE34929" w14:textId="3C2BD00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815" w:type="dxa"/>
            <w:vMerge/>
            <w:vAlign w:val="center"/>
          </w:tcPr>
          <w:p w14:paraId="567A5E7F" w14:textId="6F763FBE"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6" w:type="dxa"/>
            <w:vMerge/>
            <w:vAlign w:val="center"/>
          </w:tcPr>
          <w:p w14:paraId="2F880C3F" w14:textId="218EDD8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6" w:type="dxa"/>
            <w:vMerge/>
            <w:vAlign w:val="center"/>
          </w:tcPr>
          <w:p w14:paraId="114AAC20" w14:textId="19E0D6E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7" w:type="dxa"/>
            <w:vMerge/>
            <w:vAlign w:val="center"/>
          </w:tcPr>
          <w:p w14:paraId="78B9F5ED" w14:textId="04012E5B"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7" w:type="dxa"/>
            <w:vMerge/>
            <w:vAlign w:val="center"/>
          </w:tcPr>
          <w:p w14:paraId="111C8F0B" w14:textId="52A650FB"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7" w:type="dxa"/>
            <w:vMerge/>
            <w:vAlign w:val="center"/>
          </w:tcPr>
          <w:p w14:paraId="0FA85BE9" w14:textId="218A51C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5" w:type="dxa"/>
            <w:vMerge/>
            <w:vAlign w:val="center"/>
          </w:tcPr>
          <w:p w14:paraId="48DAB4FD" w14:textId="7617398B"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5" w:type="dxa"/>
            <w:vAlign w:val="center"/>
          </w:tcPr>
          <w:p w14:paraId="225EC8CB" w14:textId="77777777" w:rsidR="00BC350C" w:rsidRPr="00AF47DC" w:rsidRDefault="00BC350C" w:rsidP="00AF47DC">
            <w:pPr>
              <w:jc w:val="center"/>
              <w:rPr>
                <w:b/>
                <w:sz w:val="22"/>
                <w:szCs w:val="22"/>
              </w:rPr>
            </w:pPr>
          </w:p>
          <w:p w14:paraId="095E225C" w14:textId="2949EBA4"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2"/>
                <w:szCs w:val="22"/>
              </w:rPr>
              <w:t>SL điều tiết/ mua bổ sung</w:t>
            </w:r>
          </w:p>
        </w:tc>
        <w:tc>
          <w:tcPr>
            <w:tcW w:w="775" w:type="dxa"/>
            <w:vAlign w:val="center"/>
          </w:tcPr>
          <w:p w14:paraId="7B58CBBB" w14:textId="13E1A888"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2"/>
                <w:szCs w:val="22"/>
              </w:rPr>
              <w:t>SL  nhập trong các kỳ báo cáo trước</w:t>
            </w:r>
          </w:p>
        </w:tc>
        <w:tc>
          <w:tcPr>
            <w:tcW w:w="775" w:type="dxa"/>
            <w:vAlign w:val="center"/>
          </w:tcPr>
          <w:p w14:paraId="530B147D" w14:textId="77777777" w:rsidR="00BC350C" w:rsidRPr="00AF47DC" w:rsidRDefault="00BC350C" w:rsidP="00AF47DC">
            <w:pPr>
              <w:jc w:val="center"/>
              <w:rPr>
                <w:b/>
                <w:sz w:val="22"/>
                <w:szCs w:val="22"/>
              </w:rPr>
            </w:pPr>
            <w:r w:rsidRPr="00AF47DC">
              <w:rPr>
                <w:b/>
                <w:sz w:val="22"/>
                <w:szCs w:val="22"/>
              </w:rPr>
              <w:t>SL nhập trong kỳ báo cáo</w:t>
            </w:r>
          </w:p>
          <w:p w14:paraId="188CBA80"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69DB73D3" w14:textId="6B1DEA4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2"/>
                <w:szCs w:val="22"/>
              </w:rPr>
              <w:t>SL sử dụng  trong kỳ báo cáo</w:t>
            </w:r>
          </w:p>
        </w:tc>
        <w:tc>
          <w:tcPr>
            <w:tcW w:w="775" w:type="dxa"/>
            <w:vAlign w:val="center"/>
          </w:tcPr>
          <w:p w14:paraId="22F74FC1" w14:textId="75B0C090"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2"/>
                <w:szCs w:val="22"/>
              </w:rPr>
              <w:t>SL tồn kho cuối kỳ</w:t>
            </w:r>
          </w:p>
        </w:tc>
        <w:tc>
          <w:tcPr>
            <w:tcW w:w="775" w:type="dxa"/>
            <w:vAlign w:val="center"/>
          </w:tcPr>
          <w:p w14:paraId="18D84562" w14:textId="77777777" w:rsidR="00BC350C" w:rsidRPr="00AF47DC" w:rsidRDefault="00BC350C" w:rsidP="00AF47DC">
            <w:pPr>
              <w:jc w:val="center"/>
              <w:rPr>
                <w:b/>
                <w:sz w:val="22"/>
                <w:szCs w:val="22"/>
              </w:rPr>
            </w:pPr>
            <w:r w:rsidRPr="00AF47DC">
              <w:rPr>
                <w:b/>
                <w:sz w:val="22"/>
                <w:szCs w:val="22"/>
              </w:rPr>
              <w:t>SL trúng thầu và sau điều tiết/</w:t>
            </w:r>
          </w:p>
          <w:p w14:paraId="04BB5A63" w14:textId="3BEA77D3"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2"/>
                <w:szCs w:val="22"/>
              </w:rPr>
              <w:t>mua bổ sung còn lại</w:t>
            </w:r>
          </w:p>
        </w:tc>
        <w:tc>
          <w:tcPr>
            <w:tcW w:w="775" w:type="dxa"/>
            <w:vMerge/>
            <w:vAlign w:val="center"/>
          </w:tcPr>
          <w:p w14:paraId="22872F14" w14:textId="510BE054"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c>
          <w:tcPr>
            <w:tcW w:w="775" w:type="dxa"/>
            <w:vMerge/>
            <w:vAlign w:val="center"/>
          </w:tcPr>
          <w:p w14:paraId="3725E510" w14:textId="56B32B9D"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b/>
                <w:bCs/>
                <w:sz w:val="28"/>
                <w:szCs w:val="28"/>
                <w:lang w:val="es-ES_tradnl"/>
              </w:rPr>
            </w:pPr>
          </w:p>
        </w:tc>
      </w:tr>
      <w:tr w:rsidR="00BC350C" w:rsidRPr="00AF47DC" w14:paraId="4655EAA3" w14:textId="77777777" w:rsidTr="00AF47DC">
        <w:tc>
          <w:tcPr>
            <w:tcW w:w="775" w:type="dxa"/>
            <w:vAlign w:val="center"/>
          </w:tcPr>
          <w:p w14:paraId="0E2118B0" w14:textId="10BC9BEA"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1</w:t>
            </w:r>
          </w:p>
        </w:tc>
        <w:tc>
          <w:tcPr>
            <w:tcW w:w="776" w:type="dxa"/>
            <w:vAlign w:val="center"/>
          </w:tcPr>
          <w:p w14:paraId="26BCC4BF" w14:textId="2EB6196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A01BD</w:t>
            </w:r>
          </w:p>
        </w:tc>
        <w:tc>
          <w:tcPr>
            <w:tcW w:w="775" w:type="dxa"/>
            <w:vAlign w:val="center"/>
          </w:tcPr>
          <w:p w14:paraId="32D49EB1" w14:textId="1AF9638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Docetaxel</w:t>
            </w:r>
          </w:p>
        </w:tc>
        <w:tc>
          <w:tcPr>
            <w:tcW w:w="776" w:type="dxa"/>
            <w:vAlign w:val="center"/>
          </w:tcPr>
          <w:p w14:paraId="21D8B4D5" w14:textId="6C6B1298"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80mg</w:t>
            </w:r>
          </w:p>
        </w:tc>
        <w:tc>
          <w:tcPr>
            <w:tcW w:w="777" w:type="dxa"/>
            <w:vAlign w:val="center"/>
          </w:tcPr>
          <w:p w14:paraId="119E22A1" w14:textId="5456ACF0"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7AA32665" w14:textId="1C355D23"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6004DB76" w14:textId="4642DB69"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356437ED" w14:textId="0DE820DE"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60C254D0"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A3CA7FA" w14:textId="77777777" w:rsidR="00BC350C" w:rsidRPr="00AF47DC" w:rsidRDefault="00BC350C" w:rsidP="00AF47DC">
            <w:pPr>
              <w:jc w:val="center"/>
              <w:rPr>
                <w:b/>
                <w:sz w:val="22"/>
                <w:szCs w:val="22"/>
              </w:rPr>
            </w:pPr>
          </w:p>
        </w:tc>
        <w:tc>
          <w:tcPr>
            <w:tcW w:w="777" w:type="dxa"/>
            <w:vAlign w:val="center"/>
          </w:tcPr>
          <w:p w14:paraId="2404D154" w14:textId="2605B7B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Lọ</w:t>
            </w:r>
          </w:p>
        </w:tc>
        <w:tc>
          <w:tcPr>
            <w:tcW w:w="775" w:type="dxa"/>
            <w:vAlign w:val="center"/>
          </w:tcPr>
          <w:p w14:paraId="67DF3D22" w14:textId="1D41905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7A393556" w14:textId="77777777" w:rsidR="00BC350C" w:rsidRPr="00AF47DC" w:rsidRDefault="00BC350C" w:rsidP="00AF47DC">
            <w:pPr>
              <w:jc w:val="center"/>
              <w:rPr>
                <w:b/>
                <w:sz w:val="22"/>
                <w:szCs w:val="22"/>
                <w:highlight w:val="yellow"/>
              </w:rPr>
            </w:pPr>
          </w:p>
        </w:tc>
        <w:tc>
          <w:tcPr>
            <w:tcW w:w="775" w:type="dxa"/>
            <w:vAlign w:val="center"/>
          </w:tcPr>
          <w:p w14:paraId="7FC02B56"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0A4B6F44" w14:textId="77777777" w:rsidR="00BC350C" w:rsidRPr="00AF47DC" w:rsidRDefault="00BC350C" w:rsidP="00AF47DC">
            <w:pPr>
              <w:jc w:val="center"/>
              <w:rPr>
                <w:b/>
                <w:sz w:val="22"/>
                <w:szCs w:val="22"/>
                <w:highlight w:val="yellow"/>
              </w:rPr>
            </w:pPr>
          </w:p>
        </w:tc>
        <w:tc>
          <w:tcPr>
            <w:tcW w:w="775" w:type="dxa"/>
            <w:vAlign w:val="center"/>
          </w:tcPr>
          <w:p w14:paraId="0AF84246" w14:textId="774AE2BE"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71131E3D" w14:textId="0EE99960"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57C0DD0" w14:textId="32AD9F37" w:rsidR="00BC350C" w:rsidRPr="00AF47DC" w:rsidRDefault="00BC350C" w:rsidP="00AF47DC">
            <w:pPr>
              <w:jc w:val="center"/>
              <w:rPr>
                <w:b/>
                <w:sz w:val="22"/>
                <w:szCs w:val="22"/>
                <w:highlight w:val="yellow"/>
              </w:rPr>
            </w:pPr>
          </w:p>
        </w:tc>
        <w:tc>
          <w:tcPr>
            <w:tcW w:w="775" w:type="dxa"/>
            <w:vAlign w:val="center"/>
          </w:tcPr>
          <w:p w14:paraId="032A9D96" w14:textId="49C1C25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14EC3FBD" w14:textId="2948864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BC350C" w:rsidRPr="00AF47DC" w14:paraId="7315E91C" w14:textId="77777777" w:rsidTr="00AF47DC">
        <w:tc>
          <w:tcPr>
            <w:tcW w:w="775" w:type="dxa"/>
            <w:vAlign w:val="center"/>
          </w:tcPr>
          <w:p w14:paraId="7F68A970" w14:textId="23BEBCD3"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2</w:t>
            </w:r>
          </w:p>
        </w:tc>
        <w:tc>
          <w:tcPr>
            <w:tcW w:w="776" w:type="dxa"/>
            <w:vAlign w:val="center"/>
          </w:tcPr>
          <w:p w14:paraId="6D392ABE" w14:textId="675EA818"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A01N1</w:t>
            </w:r>
          </w:p>
        </w:tc>
        <w:tc>
          <w:tcPr>
            <w:tcW w:w="775" w:type="dxa"/>
            <w:vAlign w:val="center"/>
          </w:tcPr>
          <w:p w14:paraId="45299B02" w14:textId="356383F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Docetaxel</w:t>
            </w:r>
          </w:p>
        </w:tc>
        <w:tc>
          <w:tcPr>
            <w:tcW w:w="776" w:type="dxa"/>
            <w:vAlign w:val="center"/>
          </w:tcPr>
          <w:p w14:paraId="682C696D" w14:textId="45CA516E"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80mg</w:t>
            </w:r>
          </w:p>
        </w:tc>
        <w:tc>
          <w:tcPr>
            <w:tcW w:w="777" w:type="dxa"/>
            <w:vAlign w:val="center"/>
          </w:tcPr>
          <w:p w14:paraId="0AD5624D" w14:textId="5E532382"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3728E66F" w14:textId="36861F6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371D0E96" w14:textId="526F587B"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70C5574C" w14:textId="14A24B04"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5DB2F166"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34E3BA62" w14:textId="77777777" w:rsidR="00BC350C" w:rsidRPr="00AF47DC" w:rsidRDefault="00BC350C" w:rsidP="00AF47DC">
            <w:pPr>
              <w:jc w:val="center"/>
              <w:rPr>
                <w:b/>
                <w:sz w:val="22"/>
                <w:szCs w:val="22"/>
              </w:rPr>
            </w:pPr>
          </w:p>
        </w:tc>
        <w:tc>
          <w:tcPr>
            <w:tcW w:w="777" w:type="dxa"/>
            <w:vAlign w:val="center"/>
          </w:tcPr>
          <w:p w14:paraId="1F7223C3" w14:textId="5148850C"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Lọ</w:t>
            </w:r>
          </w:p>
        </w:tc>
        <w:tc>
          <w:tcPr>
            <w:tcW w:w="775" w:type="dxa"/>
            <w:vAlign w:val="center"/>
          </w:tcPr>
          <w:p w14:paraId="78D2A15D" w14:textId="3124943F"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43856F76" w14:textId="77777777" w:rsidR="00BC350C" w:rsidRPr="00AF47DC" w:rsidRDefault="00BC350C" w:rsidP="00AF47DC">
            <w:pPr>
              <w:jc w:val="center"/>
              <w:rPr>
                <w:b/>
                <w:sz w:val="22"/>
                <w:szCs w:val="22"/>
                <w:highlight w:val="yellow"/>
              </w:rPr>
            </w:pPr>
          </w:p>
        </w:tc>
        <w:tc>
          <w:tcPr>
            <w:tcW w:w="775" w:type="dxa"/>
            <w:vAlign w:val="center"/>
          </w:tcPr>
          <w:p w14:paraId="7111D350"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53E48EE9" w14:textId="77777777" w:rsidR="00BC350C" w:rsidRPr="00AF47DC" w:rsidRDefault="00BC350C" w:rsidP="00AF47DC">
            <w:pPr>
              <w:jc w:val="center"/>
              <w:rPr>
                <w:b/>
                <w:sz w:val="22"/>
                <w:szCs w:val="22"/>
                <w:highlight w:val="yellow"/>
              </w:rPr>
            </w:pPr>
          </w:p>
        </w:tc>
        <w:tc>
          <w:tcPr>
            <w:tcW w:w="775" w:type="dxa"/>
            <w:vAlign w:val="center"/>
          </w:tcPr>
          <w:p w14:paraId="024B5B63" w14:textId="63580CC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1FFD972B" w14:textId="43EF0A9B"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5E9D1AEC" w14:textId="4476ADC1" w:rsidR="00BC350C" w:rsidRPr="00AF47DC" w:rsidRDefault="00BC350C" w:rsidP="00AF47DC">
            <w:pPr>
              <w:jc w:val="center"/>
              <w:rPr>
                <w:b/>
                <w:sz w:val="22"/>
                <w:szCs w:val="22"/>
                <w:highlight w:val="yellow"/>
              </w:rPr>
            </w:pPr>
          </w:p>
        </w:tc>
        <w:tc>
          <w:tcPr>
            <w:tcW w:w="775" w:type="dxa"/>
            <w:vAlign w:val="center"/>
          </w:tcPr>
          <w:p w14:paraId="4C1EB975" w14:textId="17F4AFF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51BDA2A8" w14:textId="210F4AF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BC350C" w:rsidRPr="00AF47DC" w14:paraId="01E623D1" w14:textId="77777777" w:rsidTr="00AF47DC">
        <w:tc>
          <w:tcPr>
            <w:tcW w:w="775" w:type="dxa"/>
            <w:vAlign w:val="center"/>
          </w:tcPr>
          <w:p w14:paraId="2C7C4E1F" w14:textId="719D32C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3</w:t>
            </w:r>
          </w:p>
        </w:tc>
        <w:tc>
          <w:tcPr>
            <w:tcW w:w="776" w:type="dxa"/>
            <w:vAlign w:val="center"/>
          </w:tcPr>
          <w:p w14:paraId="37CDD52D" w14:textId="36B1D05D"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w:t>
            </w:r>
          </w:p>
        </w:tc>
        <w:tc>
          <w:tcPr>
            <w:tcW w:w="775" w:type="dxa"/>
            <w:vAlign w:val="center"/>
          </w:tcPr>
          <w:p w14:paraId="6E77F7FC"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0B717A2F"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B690577"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27035609"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6086CC3"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C415858"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01E70A34"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77F2564" w14:textId="77777777" w:rsidR="00BC350C" w:rsidRPr="00AF47DC" w:rsidRDefault="00BC350C" w:rsidP="00AF47DC">
            <w:pPr>
              <w:jc w:val="center"/>
              <w:rPr>
                <w:b/>
                <w:sz w:val="22"/>
                <w:szCs w:val="22"/>
              </w:rPr>
            </w:pPr>
          </w:p>
        </w:tc>
        <w:tc>
          <w:tcPr>
            <w:tcW w:w="777" w:type="dxa"/>
            <w:vAlign w:val="center"/>
          </w:tcPr>
          <w:p w14:paraId="03CA1F29"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7C1A2A5A"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12D7C352" w14:textId="77777777" w:rsidR="00BC350C" w:rsidRPr="00AF47DC" w:rsidRDefault="00BC350C" w:rsidP="00AF47DC">
            <w:pPr>
              <w:jc w:val="center"/>
              <w:rPr>
                <w:b/>
                <w:sz w:val="22"/>
                <w:szCs w:val="22"/>
                <w:highlight w:val="yellow"/>
              </w:rPr>
            </w:pPr>
          </w:p>
        </w:tc>
        <w:tc>
          <w:tcPr>
            <w:tcW w:w="775" w:type="dxa"/>
            <w:vAlign w:val="center"/>
          </w:tcPr>
          <w:p w14:paraId="7A6CE7BE"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3F0364C0" w14:textId="77777777" w:rsidR="00BC350C" w:rsidRPr="00AF47DC" w:rsidRDefault="00BC350C" w:rsidP="00AF47DC">
            <w:pPr>
              <w:jc w:val="center"/>
              <w:rPr>
                <w:b/>
                <w:sz w:val="22"/>
                <w:szCs w:val="22"/>
                <w:highlight w:val="yellow"/>
              </w:rPr>
            </w:pPr>
          </w:p>
        </w:tc>
        <w:tc>
          <w:tcPr>
            <w:tcW w:w="775" w:type="dxa"/>
            <w:vAlign w:val="center"/>
          </w:tcPr>
          <w:p w14:paraId="003CF5FE" w14:textId="62BB63A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3DB5B564" w14:textId="49EA1465"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7EFC85EE" w14:textId="341D38AA" w:rsidR="00BC350C" w:rsidRPr="00AF47DC" w:rsidRDefault="00BC350C" w:rsidP="00AF47DC">
            <w:pPr>
              <w:jc w:val="center"/>
              <w:rPr>
                <w:b/>
                <w:sz w:val="22"/>
                <w:szCs w:val="22"/>
                <w:highlight w:val="yellow"/>
              </w:rPr>
            </w:pPr>
          </w:p>
        </w:tc>
        <w:tc>
          <w:tcPr>
            <w:tcW w:w="775" w:type="dxa"/>
            <w:vAlign w:val="center"/>
          </w:tcPr>
          <w:p w14:paraId="38AB0A6D" w14:textId="6013A0A8"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14BBC0F5" w14:textId="6C073122"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BC350C" w:rsidRPr="00AF47DC" w14:paraId="59A8D153" w14:textId="77777777" w:rsidTr="00AF47DC">
        <w:tc>
          <w:tcPr>
            <w:tcW w:w="775" w:type="dxa"/>
            <w:vAlign w:val="center"/>
          </w:tcPr>
          <w:p w14:paraId="0E827680" w14:textId="64654B7C"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4</w:t>
            </w:r>
          </w:p>
        </w:tc>
        <w:tc>
          <w:tcPr>
            <w:tcW w:w="776" w:type="dxa"/>
            <w:vAlign w:val="center"/>
          </w:tcPr>
          <w:p w14:paraId="3E08BBC8" w14:textId="1D0DB96D"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w:t>
            </w:r>
          </w:p>
        </w:tc>
        <w:tc>
          <w:tcPr>
            <w:tcW w:w="775" w:type="dxa"/>
            <w:vAlign w:val="center"/>
          </w:tcPr>
          <w:p w14:paraId="7018B2BB"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7E8DB048"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CB0C035"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43CA6315"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647EE73"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5093991A"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496566CB"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5225463F" w14:textId="77777777" w:rsidR="00BC350C" w:rsidRPr="00AF47DC" w:rsidRDefault="00BC350C" w:rsidP="00AF47DC">
            <w:pPr>
              <w:jc w:val="center"/>
              <w:rPr>
                <w:b/>
                <w:sz w:val="22"/>
                <w:szCs w:val="22"/>
              </w:rPr>
            </w:pPr>
          </w:p>
        </w:tc>
        <w:tc>
          <w:tcPr>
            <w:tcW w:w="777" w:type="dxa"/>
            <w:vAlign w:val="center"/>
          </w:tcPr>
          <w:p w14:paraId="7B04CA2E"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1CD4B1D"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3BC74983" w14:textId="77777777" w:rsidR="00BC350C" w:rsidRPr="00AF47DC" w:rsidRDefault="00BC350C" w:rsidP="00AF47DC">
            <w:pPr>
              <w:jc w:val="center"/>
              <w:rPr>
                <w:b/>
                <w:sz w:val="22"/>
                <w:szCs w:val="22"/>
                <w:highlight w:val="yellow"/>
              </w:rPr>
            </w:pPr>
          </w:p>
        </w:tc>
        <w:tc>
          <w:tcPr>
            <w:tcW w:w="775" w:type="dxa"/>
            <w:vAlign w:val="center"/>
          </w:tcPr>
          <w:p w14:paraId="675C0659"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506C7A6B" w14:textId="77777777" w:rsidR="00BC350C" w:rsidRPr="00AF47DC" w:rsidRDefault="00BC350C" w:rsidP="00AF47DC">
            <w:pPr>
              <w:jc w:val="center"/>
              <w:rPr>
                <w:b/>
                <w:sz w:val="22"/>
                <w:szCs w:val="22"/>
                <w:highlight w:val="yellow"/>
              </w:rPr>
            </w:pPr>
          </w:p>
        </w:tc>
        <w:tc>
          <w:tcPr>
            <w:tcW w:w="775" w:type="dxa"/>
            <w:vAlign w:val="center"/>
          </w:tcPr>
          <w:p w14:paraId="6CA13EE6" w14:textId="6AF4D8F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00F6EA34" w14:textId="4E34600F"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1B838F0E" w14:textId="4A5601AE" w:rsidR="00BC350C" w:rsidRPr="00AF47DC" w:rsidRDefault="00BC350C" w:rsidP="00AF47DC">
            <w:pPr>
              <w:jc w:val="center"/>
              <w:rPr>
                <w:b/>
                <w:sz w:val="22"/>
                <w:szCs w:val="22"/>
                <w:highlight w:val="yellow"/>
              </w:rPr>
            </w:pPr>
          </w:p>
        </w:tc>
        <w:tc>
          <w:tcPr>
            <w:tcW w:w="775" w:type="dxa"/>
            <w:vAlign w:val="center"/>
          </w:tcPr>
          <w:p w14:paraId="2113CE7A" w14:textId="608B4F12"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0FE4DAC1" w14:textId="5B653DBA"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BC350C" w:rsidRPr="00AF47DC" w14:paraId="4F813CCA" w14:textId="77777777" w:rsidTr="00AF47DC">
        <w:tc>
          <w:tcPr>
            <w:tcW w:w="775" w:type="dxa"/>
            <w:vAlign w:val="center"/>
          </w:tcPr>
          <w:p w14:paraId="492BB52C" w14:textId="64DC0B33"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w:t>
            </w:r>
          </w:p>
        </w:tc>
        <w:tc>
          <w:tcPr>
            <w:tcW w:w="776" w:type="dxa"/>
            <w:vAlign w:val="center"/>
          </w:tcPr>
          <w:p w14:paraId="2CD22C75" w14:textId="68A6842F"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r w:rsidRPr="00AF47DC">
              <w:rPr>
                <w:b/>
                <w:sz w:val="20"/>
                <w:szCs w:val="20"/>
              </w:rPr>
              <w:t>…</w:t>
            </w:r>
          </w:p>
        </w:tc>
        <w:tc>
          <w:tcPr>
            <w:tcW w:w="775" w:type="dxa"/>
            <w:vAlign w:val="center"/>
          </w:tcPr>
          <w:p w14:paraId="16004552"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237012D6"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D8F707D"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22DB2F99"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DBDBF4C"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0360A1BA"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2D290B41"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1AA17650" w14:textId="77777777" w:rsidR="00BC350C" w:rsidRPr="00AF47DC" w:rsidRDefault="00BC350C" w:rsidP="00AF47DC">
            <w:pPr>
              <w:jc w:val="center"/>
              <w:rPr>
                <w:b/>
                <w:sz w:val="22"/>
                <w:szCs w:val="22"/>
              </w:rPr>
            </w:pPr>
          </w:p>
        </w:tc>
        <w:tc>
          <w:tcPr>
            <w:tcW w:w="777" w:type="dxa"/>
            <w:vAlign w:val="center"/>
          </w:tcPr>
          <w:p w14:paraId="3F44894B"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4353DEDC"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39964E2" w14:textId="77777777" w:rsidR="00BC350C" w:rsidRPr="00AF47DC" w:rsidRDefault="00BC350C" w:rsidP="00AF47DC">
            <w:pPr>
              <w:jc w:val="center"/>
              <w:rPr>
                <w:b/>
                <w:sz w:val="22"/>
                <w:szCs w:val="22"/>
                <w:highlight w:val="yellow"/>
              </w:rPr>
            </w:pPr>
          </w:p>
        </w:tc>
        <w:tc>
          <w:tcPr>
            <w:tcW w:w="775" w:type="dxa"/>
            <w:vAlign w:val="center"/>
          </w:tcPr>
          <w:p w14:paraId="2EBFE61A"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12EB4F89" w14:textId="77777777" w:rsidR="00BC350C" w:rsidRPr="00AF47DC" w:rsidRDefault="00BC350C" w:rsidP="00AF47DC">
            <w:pPr>
              <w:jc w:val="center"/>
              <w:rPr>
                <w:b/>
                <w:sz w:val="22"/>
                <w:szCs w:val="22"/>
                <w:highlight w:val="yellow"/>
              </w:rPr>
            </w:pPr>
          </w:p>
        </w:tc>
        <w:tc>
          <w:tcPr>
            <w:tcW w:w="775" w:type="dxa"/>
            <w:vAlign w:val="center"/>
          </w:tcPr>
          <w:p w14:paraId="6856F74F" w14:textId="55FE00C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6B5A88E8" w14:textId="0C6FD371"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B432C1D" w14:textId="390F5C09" w:rsidR="00BC350C" w:rsidRPr="00AF47DC" w:rsidRDefault="00BC350C" w:rsidP="00AF47DC">
            <w:pPr>
              <w:jc w:val="center"/>
              <w:rPr>
                <w:b/>
                <w:sz w:val="22"/>
                <w:szCs w:val="22"/>
                <w:highlight w:val="yellow"/>
              </w:rPr>
            </w:pPr>
          </w:p>
        </w:tc>
        <w:tc>
          <w:tcPr>
            <w:tcW w:w="775" w:type="dxa"/>
            <w:vAlign w:val="center"/>
          </w:tcPr>
          <w:p w14:paraId="2B000384" w14:textId="1D4A91C6"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3A93B486" w14:textId="50C71DDD"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r w:rsidR="00BC350C" w:rsidRPr="00AF47DC" w14:paraId="1064D002" w14:textId="77777777" w:rsidTr="00AF47DC">
        <w:tc>
          <w:tcPr>
            <w:tcW w:w="775" w:type="dxa"/>
            <w:vAlign w:val="center"/>
          </w:tcPr>
          <w:p w14:paraId="41669943"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18127AAE"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17F928CD"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C9EEDCE"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0815CD8F"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815" w:type="dxa"/>
            <w:vAlign w:val="center"/>
          </w:tcPr>
          <w:p w14:paraId="477B92A2"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6AB526B8"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6" w:type="dxa"/>
            <w:vAlign w:val="center"/>
          </w:tcPr>
          <w:p w14:paraId="429B40D4"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5912D2A4"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7" w:type="dxa"/>
            <w:vAlign w:val="center"/>
          </w:tcPr>
          <w:p w14:paraId="4227BE50" w14:textId="77777777" w:rsidR="00BC350C" w:rsidRPr="00AF47DC" w:rsidRDefault="00BC350C" w:rsidP="00AF47DC">
            <w:pPr>
              <w:jc w:val="center"/>
              <w:rPr>
                <w:b/>
                <w:sz w:val="22"/>
                <w:szCs w:val="22"/>
              </w:rPr>
            </w:pPr>
          </w:p>
        </w:tc>
        <w:tc>
          <w:tcPr>
            <w:tcW w:w="777" w:type="dxa"/>
            <w:vAlign w:val="center"/>
          </w:tcPr>
          <w:p w14:paraId="09BCC9A6"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2A909CD4"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8DD3B59" w14:textId="77777777" w:rsidR="00BC350C" w:rsidRPr="00AF47DC" w:rsidRDefault="00BC350C" w:rsidP="00AF47DC">
            <w:pPr>
              <w:jc w:val="center"/>
              <w:rPr>
                <w:b/>
                <w:sz w:val="22"/>
                <w:szCs w:val="22"/>
                <w:highlight w:val="yellow"/>
              </w:rPr>
            </w:pPr>
          </w:p>
        </w:tc>
        <w:tc>
          <w:tcPr>
            <w:tcW w:w="775" w:type="dxa"/>
            <w:vAlign w:val="center"/>
          </w:tcPr>
          <w:p w14:paraId="2A3A8001"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highlight w:val="yellow"/>
              </w:rPr>
            </w:pPr>
          </w:p>
        </w:tc>
        <w:tc>
          <w:tcPr>
            <w:tcW w:w="775" w:type="dxa"/>
            <w:vAlign w:val="center"/>
          </w:tcPr>
          <w:p w14:paraId="214D6275" w14:textId="77777777" w:rsidR="00BC350C" w:rsidRPr="00AF47DC" w:rsidRDefault="00BC350C" w:rsidP="00AF47DC">
            <w:pPr>
              <w:jc w:val="center"/>
              <w:rPr>
                <w:b/>
                <w:sz w:val="22"/>
                <w:szCs w:val="22"/>
                <w:highlight w:val="yellow"/>
              </w:rPr>
            </w:pPr>
          </w:p>
        </w:tc>
        <w:tc>
          <w:tcPr>
            <w:tcW w:w="775" w:type="dxa"/>
            <w:vAlign w:val="center"/>
          </w:tcPr>
          <w:p w14:paraId="30C6EFE8"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highlight w:val="yellow"/>
              </w:rPr>
            </w:pPr>
          </w:p>
        </w:tc>
        <w:tc>
          <w:tcPr>
            <w:tcW w:w="775" w:type="dxa"/>
            <w:vAlign w:val="center"/>
          </w:tcPr>
          <w:p w14:paraId="5AEE631B"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c>
          <w:tcPr>
            <w:tcW w:w="775" w:type="dxa"/>
            <w:vAlign w:val="center"/>
          </w:tcPr>
          <w:p w14:paraId="065CFC1F" w14:textId="77777777" w:rsidR="00BC350C" w:rsidRPr="00AF47DC" w:rsidRDefault="00BC350C" w:rsidP="00AF47DC">
            <w:pPr>
              <w:jc w:val="center"/>
              <w:rPr>
                <w:b/>
                <w:sz w:val="22"/>
                <w:szCs w:val="22"/>
                <w:highlight w:val="yellow"/>
              </w:rPr>
            </w:pPr>
          </w:p>
        </w:tc>
        <w:tc>
          <w:tcPr>
            <w:tcW w:w="775" w:type="dxa"/>
            <w:vAlign w:val="center"/>
          </w:tcPr>
          <w:p w14:paraId="3840E7A9"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0"/>
                <w:szCs w:val="20"/>
              </w:rPr>
            </w:pPr>
          </w:p>
        </w:tc>
        <w:tc>
          <w:tcPr>
            <w:tcW w:w="775" w:type="dxa"/>
            <w:vAlign w:val="center"/>
          </w:tcPr>
          <w:p w14:paraId="2D04134A" w14:textId="77777777" w:rsidR="00BC350C" w:rsidRPr="00AF47DC" w:rsidRDefault="00BC350C" w:rsidP="00AF47D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2"/>
                <w:szCs w:val="22"/>
              </w:rPr>
            </w:pPr>
          </w:p>
        </w:tc>
      </w:tr>
    </w:tbl>
    <w:p w14:paraId="0E2A33F1" w14:textId="77777777" w:rsidR="001129F3" w:rsidRDefault="001129F3">
      <w:pPr>
        <w:pBdr>
          <w:top w:val="none" w:sz="0" w:space="0" w:color="auto"/>
          <w:left w:val="none" w:sz="0" w:space="0" w:color="auto"/>
          <w:bottom w:val="none" w:sz="0" w:space="0" w:color="auto"/>
          <w:right w:val="none" w:sz="0" w:space="0" w:color="auto"/>
          <w:between w:val="none" w:sz="0" w:space="0" w:color="auto"/>
          <w:bar w:val="none" w:sz="0" w:color="auto"/>
        </w:pBdr>
        <w:rPr>
          <w:rStyle w:val="None"/>
          <w:b/>
          <w:bCs/>
          <w:sz w:val="28"/>
          <w:szCs w:val="28"/>
          <w:lang w:val="es-ES_tradnl"/>
        </w:rPr>
        <w:sectPr w:rsidR="001129F3" w:rsidSect="00AF47DC">
          <w:headerReference w:type="default" r:id="rId22"/>
          <w:footerReference w:type="default" r:id="rId23"/>
          <w:headerReference w:type="first" r:id="rId24"/>
          <w:pgSz w:w="16834" w:h="11909" w:orient="landscape" w:code="9"/>
          <w:pgMar w:top="1134" w:right="360" w:bottom="1419" w:left="1138" w:header="720" w:footer="720" w:gutter="0"/>
          <w:cols w:space="708"/>
          <w:titlePg/>
          <w:docGrid w:linePitch="360"/>
        </w:sectPr>
      </w:pPr>
    </w:p>
    <w:tbl>
      <w:tblPr>
        <w:tblW w:w="15550" w:type="dxa"/>
        <w:tblInd w:w="-1" w:type="dxa"/>
        <w:tblLayout w:type="fixed"/>
        <w:tblLook w:val="04A0" w:firstRow="1" w:lastRow="0" w:firstColumn="1" w:lastColumn="0" w:noHBand="0" w:noVBand="1"/>
      </w:tblPr>
      <w:tblGrid>
        <w:gridCol w:w="7774"/>
        <w:gridCol w:w="7776"/>
      </w:tblGrid>
      <w:tr w:rsidR="008A1B38" w:rsidRPr="00A743B4" w14:paraId="1F51664E" w14:textId="77777777" w:rsidTr="00BA1026">
        <w:tc>
          <w:tcPr>
            <w:tcW w:w="7774" w:type="dxa"/>
            <w:shd w:val="clear" w:color="auto" w:fill="auto"/>
          </w:tcPr>
          <w:p w14:paraId="4D58FD8A" w14:textId="1A4694F0" w:rsidR="008A1B38" w:rsidRPr="00A743B4" w:rsidRDefault="008A1B38" w:rsidP="00BA1026">
            <w:pPr>
              <w:rPr>
                <w:b/>
                <w:sz w:val="28"/>
                <w:szCs w:val="28"/>
                <w:lang w:val="pt-BR"/>
              </w:rPr>
            </w:pPr>
            <w:r w:rsidRPr="00A743B4">
              <w:rPr>
                <w:b/>
                <w:sz w:val="28"/>
                <w:szCs w:val="28"/>
                <w:lang w:val="pt-BR"/>
              </w:rPr>
              <w:lastRenderedPageBreak/>
              <w:t>Phụ lụ</w:t>
            </w:r>
            <w:r w:rsidR="00E708CB">
              <w:rPr>
                <w:b/>
                <w:sz w:val="28"/>
                <w:szCs w:val="28"/>
                <w:lang w:val="pt-BR"/>
              </w:rPr>
              <w:t>c 10</w:t>
            </w:r>
          </w:p>
        </w:tc>
        <w:tc>
          <w:tcPr>
            <w:tcW w:w="7776" w:type="dxa"/>
            <w:shd w:val="clear" w:color="auto" w:fill="auto"/>
          </w:tcPr>
          <w:p w14:paraId="6A036548" w14:textId="77777777" w:rsidR="008A1B38" w:rsidRPr="00A743B4" w:rsidRDefault="008A1B38" w:rsidP="00BA1026">
            <w:pPr>
              <w:jc w:val="right"/>
              <w:rPr>
                <w:szCs w:val="28"/>
                <w:lang w:val="pt-BR"/>
              </w:rPr>
            </w:pPr>
          </w:p>
        </w:tc>
      </w:tr>
      <w:tr w:rsidR="008A1B38" w:rsidRPr="00A743B4" w14:paraId="79347B6B" w14:textId="77777777" w:rsidTr="00BA1026">
        <w:tc>
          <w:tcPr>
            <w:tcW w:w="7774" w:type="dxa"/>
            <w:shd w:val="clear" w:color="auto" w:fill="auto"/>
          </w:tcPr>
          <w:p w14:paraId="10CE8E70" w14:textId="77777777" w:rsidR="008A1B38" w:rsidRPr="00A743B4" w:rsidRDefault="008A1B38" w:rsidP="00BA1026">
            <w:pPr>
              <w:rPr>
                <w:sz w:val="28"/>
                <w:szCs w:val="28"/>
                <w:lang w:val="pt-BR"/>
              </w:rPr>
            </w:pPr>
            <w:r w:rsidRPr="00A743B4">
              <w:rPr>
                <w:lang w:val="pt-BR"/>
              </w:rPr>
              <w:br w:type="page"/>
            </w:r>
          </w:p>
        </w:tc>
        <w:tc>
          <w:tcPr>
            <w:tcW w:w="7776" w:type="dxa"/>
            <w:shd w:val="clear" w:color="auto" w:fill="auto"/>
          </w:tcPr>
          <w:p w14:paraId="5F3B18D5" w14:textId="77777777" w:rsidR="008A1B38" w:rsidRPr="00A743B4" w:rsidRDefault="008A1B38" w:rsidP="00BA1026">
            <w:pPr>
              <w:jc w:val="right"/>
              <w:rPr>
                <w:b/>
                <w:i/>
                <w:szCs w:val="28"/>
                <w:lang w:val="pt-BR"/>
              </w:rPr>
            </w:pPr>
          </w:p>
        </w:tc>
      </w:tr>
      <w:tr w:rsidR="008A1B38" w:rsidRPr="00A743B4" w14:paraId="1E44A643" w14:textId="77777777" w:rsidTr="00BA1026">
        <w:tc>
          <w:tcPr>
            <w:tcW w:w="7774" w:type="dxa"/>
            <w:shd w:val="clear" w:color="auto" w:fill="auto"/>
          </w:tcPr>
          <w:p w14:paraId="6D6FA21E" w14:textId="77777777" w:rsidR="008A1B38" w:rsidRPr="00A743B4" w:rsidRDefault="008A1B38" w:rsidP="00BA1026">
            <w:pPr>
              <w:rPr>
                <w:b/>
                <w:sz w:val="26"/>
                <w:szCs w:val="26"/>
                <w:lang w:val="pt-BR"/>
              </w:rPr>
            </w:pPr>
            <w:r w:rsidRPr="00A743B4">
              <w:rPr>
                <w:b/>
                <w:sz w:val="26"/>
                <w:szCs w:val="26"/>
                <w:lang w:val="pt-BR"/>
              </w:rPr>
              <w:t>Tên đơn vị: ........................</w:t>
            </w:r>
          </w:p>
          <w:p w14:paraId="6EAB489D" w14:textId="77777777" w:rsidR="008A1B38" w:rsidRPr="00A743B4" w:rsidRDefault="008A1B38" w:rsidP="00BA1026">
            <w:pPr>
              <w:rPr>
                <w:sz w:val="26"/>
                <w:szCs w:val="26"/>
                <w:lang w:val="pt-BR"/>
              </w:rPr>
            </w:pPr>
            <w:r w:rsidRPr="00A743B4">
              <w:rPr>
                <w:b/>
                <w:sz w:val="26"/>
                <w:szCs w:val="26"/>
                <w:lang w:val="pt-BR"/>
              </w:rPr>
              <w:t>Mã đơn vị: ............................</w:t>
            </w:r>
          </w:p>
        </w:tc>
        <w:tc>
          <w:tcPr>
            <w:tcW w:w="7776" w:type="dxa"/>
            <w:shd w:val="clear" w:color="auto" w:fill="auto"/>
          </w:tcPr>
          <w:p w14:paraId="3C0DA8A5" w14:textId="77777777" w:rsidR="008A1B38" w:rsidRPr="00A743B4" w:rsidRDefault="008A1B38" w:rsidP="00BA1026">
            <w:pPr>
              <w:jc w:val="center"/>
              <w:rPr>
                <w:b/>
                <w:sz w:val="26"/>
                <w:szCs w:val="26"/>
                <w:lang w:val="pt-BR"/>
              </w:rPr>
            </w:pPr>
            <w:r w:rsidRPr="00A743B4">
              <w:rPr>
                <w:b/>
                <w:sz w:val="26"/>
                <w:szCs w:val="26"/>
                <w:lang w:val="pt-BR"/>
              </w:rPr>
              <w:t>CỘNG HÒA XÃ HỘI CHỦ NGHĨA VIỆT NAM</w:t>
            </w:r>
          </w:p>
          <w:p w14:paraId="730B9449" w14:textId="77777777" w:rsidR="008A1B38" w:rsidRPr="00A743B4" w:rsidRDefault="008A1B38" w:rsidP="00BA1026">
            <w:pPr>
              <w:jc w:val="center"/>
              <w:rPr>
                <w:sz w:val="26"/>
                <w:szCs w:val="26"/>
                <w:lang w:val="pt-BR"/>
              </w:rPr>
            </w:pPr>
            <w:r w:rsidRPr="00A743B4">
              <w:rPr>
                <w:sz w:val="26"/>
                <w:szCs w:val="26"/>
                <w:lang w:val="pt-BR"/>
              </w:rPr>
              <w:t>Độc lập - Tự do - Hạnh phúc</w:t>
            </w:r>
          </w:p>
        </w:tc>
      </w:tr>
    </w:tbl>
    <w:p w14:paraId="4AAB27FD" w14:textId="77777777" w:rsidR="008A1B38" w:rsidRPr="00A743B4" w:rsidRDefault="008A1B38" w:rsidP="008A1B38">
      <w:pPr>
        <w:rPr>
          <w:b/>
          <w:sz w:val="26"/>
          <w:szCs w:val="26"/>
          <w:lang w:val="pt-BR"/>
        </w:rPr>
      </w:pP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r w:rsidRPr="00A743B4">
        <w:rPr>
          <w:lang w:val="pt-BR"/>
        </w:rPr>
        <w:tab/>
      </w:r>
    </w:p>
    <w:p w14:paraId="2329F1F9" w14:textId="77777777" w:rsidR="008A1B38" w:rsidRPr="00A743B4" w:rsidRDefault="008A1B38" w:rsidP="008A1B38">
      <w:pPr>
        <w:spacing w:line="360" w:lineRule="auto"/>
        <w:jc w:val="center"/>
        <w:rPr>
          <w:b/>
          <w:szCs w:val="26"/>
          <w:lang w:val="pt-BR"/>
        </w:rPr>
      </w:pPr>
      <w:r w:rsidRPr="00A743B4">
        <w:rPr>
          <w:b/>
          <w:szCs w:val="26"/>
          <w:lang w:val="pt-BR"/>
        </w:rPr>
        <w:t>DANH MỤC VÀ SỐ LƯỢNG THUỐC THUỘC DANH MỤC ĐẤU THẦU TẬP TRUNG ĐỀ NGHỊ ĐIỀU CHUYỂN KẾ HOẠCH</w:t>
      </w:r>
    </w:p>
    <w:p w14:paraId="1B34A7DD" w14:textId="77777777" w:rsidR="008A1B38" w:rsidRPr="00A743B4" w:rsidRDefault="008A1B38" w:rsidP="008A1B38">
      <w:pPr>
        <w:jc w:val="center"/>
        <w:rPr>
          <w:i/>
          <w:sz w:val="26"/>
          <w:szCs w:val="26"/>
          <w:lang w:val="pt-BR"/>
        </w:rPr>
      </w:pPr>
      <w:r w:rsidRPr="00A743B4">
        <w:rPr>
          <w:i/>
          <w:sz w:val="26"/>
          <w:szCs w:val="26"/>
          <w:lang w:val="pt-BR"/>
        </w:rPr>
        <w:t>(Kèm theo công văn số                     /CV-          , ngày                 tháng            năm               của                              )</w:t>
      </w:r>
    </w:p>
    <w:p w14:paraId="4E188AEC" w14:textId="77777777" w:rsidR="008A1B38" w:rsidRPr="00A743B4" w:rsidRDefault="008A1B38" w:rsidP="008A1B38">
      <w:pPr>
        <w:pStyle w:val="Body"/>
        <w:tabs>
          <w:tab w:val="left" w:pos="284"/>
          <w:tab w:val="left" w:pos="1276"/>
        </w:tabs>
        <w:spacing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(Ban hành kèm theo Thông tư số: …./2018/TT-BYT ngày ….. tháng ….. năm 2018  của Bộ trưởng Bộ Y tế)</w:t>
      </w:r>
    </w:p>
    <w:p w14:paraId="1E965E12" w14:textId="77777777" w:rsidR="008A1B38" w:rsidRPr="00A743B4" w:rsidRDefault="008A1B38" w:rsidP="008A1B38">
      <w:pPr>
        <w:jc w:val="both"/>
        <w:rPr>
          <w:i/>
          <w:sz w:val="26"/>
          <w:szCs w:val="26"/>
          <w:lang w:val="pt-BR"/>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692"/>
        <w:gridCol w:w="1287"/>
        <w:gridCol w:w="935"/>
        <w:gridCol w:w="883"/>
        <w:gridCol w:w="947"/>
        <w:gridCol w:w="879"/>
        <w:gridCol w:w="834"/>
        <w:gridCol w:w="879"/>
        <w:gridCol w:w="889"/>
        <w:gridCol w:w="889"/>
        <w:gridCol w:w="889"/>
        <w:gridCol w:w="879"/>
        <w:gridCol w:w="879"/>
        <w:gridCol w:w="865"/>
        <w:gridCol w:w="889"/>
        <w:gridCol w:w="889"/>
        <w:gridCol w:w="889"/>
      </w:tblGrid>
      <w:tr w:rsidR="008A1B38" w:rsidRPr="00A743B4" w14:paraId="67810353" w14:textId="77777777" w:rsidTr="00BA1026">
        <w:trPr>
          <w:trHeight w:val="1543"/>
        </w:trPr>
        <w:tc>
          <w:tcPr>
            <w:tcW w:w="658" w:type="dxa"/>
            <w:shd w:val="clear" w:color="auto" w:fill="auto"/>
            <w:noWrap/>
            <w:tcMar>
              <w:left w:w="72" w:type="dxa"/>
              <w:right w:w="72" w:type="dxa"/>
            </w:tcMar>
          </w:tcPr>
          <w:p w14:paraId="09A3A651" w14:textId="77777777" w:rsidR="008A1B38" w:rsidRPr="00A743B4" w:rsidRDefault="008A1B38" w:rsidP="00BA1026">
            <w:pPr>
              <w:jc w:val="center"/>
              <w:rPr>
                <w:sz w:val="22"/>
                <w:szCs w:val="22"/>
                <w:lang w:val="pt-BR"/>
              </w:rPr>
            </w:pPr>
            <w:r w:rsidRPr="00A743B4">
              <w:rPr>
                <w:sz w:val="22"/>
                <w:szCs w:val="22"/>
                <w:lang w:val="pt-BR"/>
              </w:rPr>
              <w:t>STT</w:t>
            </w:r>
          </w:p>
        </w:tc>
        <w:tc>
          <w:tcPr>
            <w:tcW w:w="692" w:type="dxa"/>
            <w:shd w:val="clear" w:color="auto" w:fill="auto"/>
            <w:noWrap/>
            <w:tcMar>
              <w:left w:w="72" w:type="dxa"/>
              <w:right w:w="72" w:type="dxa"/>
            </w:tcMar>
          </w:tcPr>
          <w:p w14:paraId="663039BB" w14:textId="77777777" w:rsidR="008A1B38" w:rsidRPr="00A743B4" w:rsidRDefault="008A1B38" w:rsidP="00BA1026">
            <w:pPr>
              <w:jc w:val="center"/>
              <w:rPr>
                <w:sz w:val="22"/>
                <w:szCs w:val="22"/>
                <w:lang w:val="pt-BR"/>
              </w:rPr>
            </w:pPr>
            <w:r w:rsidRPr="00A743B4">
              <w:rPr>
                <w:sz w:val="22"/>
                <w:szCs w:val="22"/>
                <w:lang w:val="pt-BR"/>
              </w:rPr>
              <w:t>Mã thuốc</w:t>
            </w:r>
          </w:p>
        </w:tc>
        <w:tc>
          <w:tcPr>
            <w:tcW w:w="1287" w:type="dxa"/>
            <w:shd w:val="clear" w:color="auto" w:fill="auto"/>
            <w:noWrap/>
            <w:tcMar>
              <w:left w:w="72" w:type="dxa"/>
              <w:right w:w="72" w:type="dxa"/>
            </w:tcMar>
          </w:tcPr>
          <w:p w14:paraId="63239FA3" w14:textId="77777777" w:rsidR="008A1B38" w:rsidRPr="00A743B4" w:rsidRDefault="008A1B38" w:rsidP="00BA1026">
            <w:pPr>
              <w:jc w:val="center"/>
              <w:rPr>
                <w:sz w:val="22"/>
                <w:szCs w:val="22"/>
                <w:lang w:val="pt-BR"/>
              </w:rPr>
            </w:pPr>
            <w:r w:rsidRPr="00A743B4">
              <w:rPr>
                <w:sz w:val="22"/>
                <w:szCs w:val="22"/>
                <w:lang w:val="pt-BR"/>
              </w:rPr>
              <w:t>Tên hoạt chất</w:t>
            </w:r>
          </w:p>
        </w:tc>
        <w:tc>
          <w:tcPr>
            <w:tcW w:w="935" w:type="dxa"/>
            <w:shd w:val="clear" w:color="auto" w:fill="auto"/>
            <w:noWrap/>
            <w:tcMar>
              <w:left w:w="72" w:type="dxa"/>
              <w:right w:w="72" w:type="dxa"/>
            </w:tcMar>
          </w:tcPr>
          <w:p w14:paraId="68B00ED9" w14:textId="77777777" w:rsidR="008A1B38" w:rsidRPr="00A743B4" w:rsidRDefault="008A1B38" w:rsidP="00BA1026">
            <w:pPr>
              <w:jc w:val="center"/>
              <w:rPr>
                <w:sz w:val="22"/>
                <w:szCs w:val="22"/>
                <w:lang w:val="pt-BR"/>
              </w:rPr>
            </w:pPr>
            <w:r w:rsidRPr="00A743B4">
              <w:rPr>
                <w:sz w:val="22"/>
                <w:szCs w:val="22"/>
                <w:lang w:val="pt-BR"/>
              </w:rPr>
              <w:t>Nồng độ (hàm lượng)</w:t>
            </w:r>
          </w:p>
        </w:tc>
        <w:tc>
          <w:tcPr>
            <w:tcW w:w="883" w:type="dxa"/>
            <w:shd w:val="clear" w:color="auto" w:fill="auto"/>
            <w:noWrap/>
            <w:tcMar>
              <w:left w:w="72" w:type="dxa"/>
              <w:right w:w="72" w:type="dxa"/>
            </w:tcMar>
          </w:tcPr>
          <w:p w14:paraId="4536847B" w14:textId="77777777" w:rsidR="008A1B38" w:rsidRPr="00A743B4" w:rsidRDefault="008A1B38" w:rsidP="00BA1026">
            <w:pPr>
              <w:jc w:val="center"/>
              <w:rPr>
                <w:sz w:val="22"/>
                <w:szCs w:val="22"/>
                <w:lang w:val="pt-BR"/>
              </w:rPr>
            </w:pPr>
            <w:r w:rsidRPr="00A743B4">
              <w:rPr>
                <w:sz w:val="22"/>
                <w:szCs w:val="22"/>
                <w:lang w:val="pt-BR"/>
              </w:rPr>
              <w:t>Tên thuốc</w:t>
            </w:r>
          </w:p>
        </w:tc>
        <w:tc>
          <w:tcPr>
            <w:tcW w:w="947" w:type="dxa"/>
            <w:shd w:val="clear" w:color="auto" w:fill="auto"/>
            <w:noWrap/>
            <w:tcMar>
              <w:left w:w="72" w:type="dxa"/>
              <w:right w:w="72" w:type="dxa"/>
            </w:tcMar>
          </w:tcPr>
          <w:p w14:paraId="578540DE" w14:textId="77777777" w:rsidR="008A1B38" w:rsidRPr="00A743B4" w:rsidRDefault="008A1B38" w:rsidP="00BA1026">
            <w:pPr>
              <w:jc w:val="center"/>
              <w:rPr>
                <w:sz w:val="22"/>
                <w:szCs w:val="22"/>
                <w:lang w:val="pt-BR"/>
              </w:rPr>
            </w:pPr>
            <w:r w:rsidRPr="00A743B4">
              <w:rPr>
                <w:sz w:val="22"/>
                <w:szCs w:val="22"/>
                <w:lang w:val="pt-BR"/>
              </w:rPr>
              <w:t>SĐK hoặc GPNK</w:t>
            </w:r>
          </w:p>
        </w:tc>
        <w:tc>
          <w:tcPr>
            <w:tcW w:w="879" w:type="dxa"/>
            <w:shd w:val="clear" w:color="auto" w:fill="auto"/>
            <w:noWrap/>
            <w:tcMar>
              <w:left w:w="72" w:type="dxa"/>
              <w:right w:w="72" w:type="dxa"/>
            </w:tcMar>
          </w:tcPr>
          <w:p w14:paraId="2E166ADA" w14:textId="77777777" w:rsidR="008A1B38" w:rsidRPr="00A743B4" w:rsidRDefault="008A1B38" w:rsidP="00BA1026">
            <w:pPr>
              <w:jc w:val="center"/>
              <w:rPr>
                <w:sz w:val="22"/>
                <w:szCs w:val="22"/>
                <w:lang w:val="pt-BR"/>
              </w:rPr>
            </w:pPr>
            <w:r w:rsidRPr="00A743B4">
              <w:rPr>
                <w:sz w:val="22"/>
                <w:szCs w:val="22"/>
                <w:lang w:val="pt-BR"/>
              </w:rPr>
              <w:t>Đơn vị tính</w:t>
            </w:r>
          </w:p>
        </w:tc>
        <w:tc>
          <w:tcPr>
            <w:tcW w:w="834" w:type="dxa"/>
            <w:tcMar>
              <w:left w:w="72" w:type="dxa"/>
              <w:right w:w="72" w:type="dxa"/>
            </w:tcMar>
          </w:tcPr>
          <w:p w14:paraId="2D0DFDBF" w14:textId="77777777" w:rsidR="008A1B38" w:rsidRPr="00A743B4" w:rsidRDefault="008A1B38" w:rsidP="00BA1026">
            <w:pPr>
              <w:jc w:val="center"/>
              <w:rPr>
                <w:sz w:val="22"/>
                <w:szCs w:val="22"/>
                <w:lang w:val="pt-BR"/>
              </w:rPr>
            </w:pPr>
            <w:r w:rsidRPr="00A743B4">
              <w:rPr>
                <w:sz w:val="22"/>
                <w:szCs w:val="22"/>
                <w:lang w:val="pt-BR"/>
              </w:rPr>
              <w:t>Đơn giá</w:t>
            </w:r>
          </w:p>
          <w:p w14:paraId="0CCC45FB" w14:textId="77777777" w:rsidR="008A1B38" w:rsidRPr="00A743B4" w:rsidRDefault="008A1B38" w:rsidP="00BA1026">
            <w:pPr>
              <w:jc w:val="center"/>
              <w:rPr>
                <w:sz w:val="22"/>
                <w:szCs w:val="22"/>
                <w:lang w:val="pt-BR"/>
              </w:rPr>
            </w:pPr>
            <w:r w:rsidRPr="00A743B4">
              <w:rPr>
                <w:sz w:val="22"/>
                <w:szCs w:val="22"/>
                <w:lang w:val="pt-BR"/>
              </w:rPr>
              <w:t>(có VAT)</w:t>
            </w:r>
          </w:p>
        </w:tc>
        <w:tc>
          <w:tcPr>
            <w:tcW w:w="879" w:type="dxa"/>
            <w:shd w:val="clear" w:color="auto" w:fill="auto"/>
            <w:noWrap/>
            <w:tcMar>
              <w:left w:w="72" w:type="dxa"/>
              <w:right w:w="72" w:type="dxa"/>
            </w:tcMar>
          </w:tcPr>
          <w:p w14:paraId="13A56D80" w14:textId="77777777" w:rsidR="008A1B38" w:rsidRPr="00A743B4" w:rsidRDefault="008A1B38" w:rsidP="00BA1026">
            <w:pPr>
              <w:jc w:val="center"/>
              <w:rPr>
                <w:sz w:val="22"/>
                <w:szCs w:val="22"/>
                <w:lang w:val="pt-BR"/>
              </w:rPr>
            </w:pPr>
            <w:r w:rsidRPr="00A743B4">
              <w:rPr>
                <w:sz w:val="22"/>
                <w:szCs w:val="22"/>
                <w:lang w:val="pt-BR"/>
              </w:rPr>
              <w:t>Số lượng trúng thầu của CSYT1</w:t>
            </w:r>
          </w:p>
        </w:tc>
        <w:tc>
          <w:tcPr>
            <w:tcW w:w="889" w:type="dxa"/>
            <w:tcMar>
              <w:left w:w="72" w:type="dxa"/>
              <w:right w:w="72" w:type="dxa"/>
            </w:tcMar>
          </w:tcPr>
          <w:p w14:paraId="4C668DA2" w14:textId="77777777" w:rsidR="008A1B38" w:rsidRPr="00A743B4" w:rsidRDefault="008A1B38" w:rsidP="00BA1026">
            <w:pPr>
              <w:jc w:val="center"/>
              <w:rPr>
                <w:sz w:val="22"/>
                <w:szCs w:val="22"/>
                <w:lang w:val="pt-BR"/>
              </w:rPr>
            </w:pPr>
            <w:r w:rsidRPr="00A743B4">
              <w:rPr>
                <w:sz w:val="22"/>
                <w:szCs w:val="22"/>
                <w:lang w:val="pt-BR"/>
              </w:rPr>
              <w:t>Số lượng thuốc đã nhập của CSYT1</w:t>
            </w:r>
          </w:p>
        </w:tc>
        <w:tc>
          <w:tcPr>
            <w:tcW w:w="889" w:type="dxa"/>
            <w:tcMar>
              <w:left w:w="72" w:type="dxa"/>
              <w:right w:w="72" w:type="dxa"/>
            </w:tcMar>
          </w:tcPr>
          <w:p w14:paraId="15545A4B" w14:textId="77777777" w:rsidR="008A1B38" w:rsidRPr="00A743B4" w:rsidRDefault="008A1B38" w:rsidP="00BA1026">
            <w:pPr>
              <w:jc w:val="center"/>
              <w:rPr>
                <w:sz w:val="22"/>
                <w:szCs w:val="22"/>
                <w:lang w:val="pt-BR"/>
              </w:rPr>
            </w:pPr>
            <w:r w:rsidRPr="00A743B4">
              <w:rPr>
                <w:sz w:val="22"/>
                <w:szCs w:val="22"/>
                <w:lang w:val="pt-BR"/>
              </w:rPr>
              <w:t>Số lượng thuốc tồn kho hiện tại của CSYT1</w:t>
            </w:r>
          </w:p>
        </w:tc>
        <w:tc>
          <w:tcPr>
            <w:tcW w:w="889" w:type="dxa"/>
            <w:tcMar>
              <w:left w:w="72" w:type="dxa"/>
              <w:right w:w="72" w:type="dxa"/>
            </w:tcMar>
          </w:tcPr>
          <w:p w14:paraId="6018ABF0" w14:textId="77777777" w:rsidR="008A1B38" w:rsidRPr="00A743B4" w:rsidRDefault="008A1B38" w:rsidP="00BA1026">
            <w:pPr>
              <w:jc w:val="center"/>
              <w:rPr>
                <w:sz w:val="22"/>
                <w:szCs w:val="22"/>
                <w:lang w:val="pt-BR"/>
              </w:rPr>
            </w:pPr>
            <w:r w:rsidRPr="00A743B4">
              <w:rPr>
                <w:sz w:val="22"/>
                <w:szCs w:val="22"/>
                <w:lang w:val="pt-BR"/>
              </w:rPr>
              <w:t>Số lượng trúng thầu còn lại của CSYT1</w:t>
            </w:r>
          </w:p>
        </w:tc>
        <w:tc>
          <w:tcPr>
            <w:tcW w:w="879" w:type="dxa"/>
            <w:shd w:val="clear" w:color="auto" w:fill="auto"/>
            <w:noWrap/>
            <w:tcMar>
              <w:left w:w="72" w:type="dxa"/>
              <w:right w:w="72" w:type="dxa"/>
            </w:tcMar>
          </w:tcPr>
          <w:p w14:paraId="2D88F4F9" w14:textId="77777777" w:rsidR="008A1B38" w:rsidRPr="00A743B4" w:rsidRDefault="008A1B38" w:rsidP="00BA1026">
            <w:pPr>
              <w:jc w:val="center"/>
              <w:rPr>
                <w:sz w:val="22"/>
                <w:szCs w:val="22"/>
                <w:lang w:val="pt-BR"/>
              </w:rPr>
            </w:pPr>
            <w:r w:rsidRPr="00A743B4">
              <w:rPr>
                <w:sz w:val="22"/>
                <w:szCs w:val="22"/>
                <w:lang w:val="pt-BR"/>
              </w:rPr>
              <w:t xml:space="preserve">Số lượng đề nghị nhận điều chuyển từ CSYT2 </w:t>
            </w:r>
          </w:p>
        </w:tc>
        <w:tc>
          <w:tcPr>
            <w:tcW w:w="879" w:type="dxa"/>
            <w:shd w:val="clear" w:color="auto" w:fill="auto"/>
            <w:noWrap/>
            <w:tcMar>
              <w:left w:w="72" w:type="dxa"/>
              <w:right w:w="72" w:type="dxa"/>
            </w:tcMar>
          </w:tcPr>
          <w:p w14:paraId="7A2AC5AD" w14:textId="77777777" w:rsidR="008A1B38" w:rsidRPr="00A743B4" w:rsidRDefault="008A1B38" w:rsidP="00BA1026">
            <w:pPr>
              <w:jc w:val="center"/>
              <w:rPr>
                <w:sz w:val="22"/>
                <w:szCs w:val="22"/>
                <w:lang w:val="pt-BR"/>
              </w:rPr>
            </w:pPr>
            <w:r w:rsidRPr="00A743B4">
              <w:rPr>
                <w:sz w:val="22"/>
                <w:szCs w:val="22"/>
                <w:lang w:val="pt-BR"/>
              </w:rPr>
              <w:t xml:space="preserve">Thành tiền đề nghị điều chuyển </w:t>
            </w:r>
          </w:p>
        </w:tc>
        <w:tc>
          <w:tcPr>
            <w:tcW w:w="865" w:type="dxa"/>
            <w:shd w:val="clear" w:color="auto" w:fill="auto"/>
            <w:noWrap/>
            <w:tcMar>
              <w:left w:w="72" w:type="dxa"/>
              <w:right w:w="72" w:type="dxa"/>
            </w:tcMar>
          </w:tcPr>
          <w:p w14:paraId="55EE7A27" w14:textId="77777777" w:rsidR="008A1B38" w:rsidRPr="00A743B4" w:rsidRDefault="008A1B38" w:rsidP="00BA1026">
            <w:pPr>
              <w:jc w:val="center"/>
              <w:rPr>
                <w:sz w:val="22"/>
                <w:szCs w:val="22"/>
                <w:lang w:val="pt-BR"/>
              </w:rPr>
            </w:pPr>
            <w:r w:rsidRPr="00A743B4">
              <w:rPr>
                <w:sz w:val="22"/>
                <w:szCs w:val="22"/>
                <w:lang w:val="pt-BR"/>
              </w:rPr>
              <w:t>Tên công ty trúng thầu</w:t>
            </w:r>
          </w:p>
        </w:tc>
        <w:tc>
          <w:tcPr>
            <w:tcW w:w="889" w:type="dxa"/>
          </w:tcPr>
          <w:p w14:paraId="38D11132" w14:textId="77777777" w:rsidR="008A1B38" w:rsidRPr="00A743B4" w:rsidRDefault="008A1B38" w:rsidP="00BA1026">
            <w:pPr>
              <w:jc w:val="center"/>
              <w:rPr>
                <w:sz w:val="22"/>
                <w:szCs w:val="22"/>
                <w:lang w:val="pt-BR"/>
              </w:rPr>
            </w:pPr>
            <w:r w:rsidRPr="00A743B4">
              <w:rPr>
                <w:sz w:val="22"/>
                <w:szCs w:val="22"/>
                <w:lang w:val="pt-BR"/>
              </w:rPr>
              <w:t>Số lượng trúng thầu của CSYT2</w:t>
            </w:r>
          </w:p>
        </w:tc>
        <w:tc>
          <w:tcPr>
            <w:tcW w:w="889" w:type="dxa"/>
          </w:tcPr>
          <w:p w14:paraId="478D7BA3" w14:textId="77777777" w:rsidR="008A1B38" w:rsidRPr="00A743B4" w:rsidRDefault="008A1B38" w:rsidP="00BA1026">
            <w:pPr>
              <w:jc w:val="center"/>
              <w:rPr>
                <w:sz w:val="22"/>
                <w:szCs w:val="22"/>
                <w:lang w:val="pt-BR"/>
              </w:rPr>
            </w:pPr>
            <w:r w:rsidRPr="00A743B4">
              <w:rPr>
                <w:sz w:val="22"/>
                <w:szCs w:val="22"/>
                <w:lang w:val="pt-BR"/>
              </w:rPr>
              <w:t>Số lượng trúng thầu còn lại của CSYT2</w:t>
            </w:r>
          </w:p>
        </w:tc>
        <w:tc>
          <w:tcPr>
            <w:tcW w:w="889" w:type="dxa"/>
          </w:tcPr>
          <w:p w14:paraId="19CCF934" w14:textId="77777777" w:rsidR="008A1B38" w:rsidRPr="00A743B4" w:rsidRDefault="008A1B38" w:rsidP="00BA1026">
            <w:pPr>
              <w:jc w:val="center"/>
              <w:rPr>
                <w:sz w:val="22"/>
                <w:szCs w:val="22"/>
                <w:lang w:val="pt-BR"/>
              </w:rPr>
            </w:pPr>
            <w:r w:rsidRPr="00A743B4">
              <w:rPr>
                <w:sz w:val="22"/>
                <w:szCs w:val="22"/>
              </w:rPr>
              <w:t>Số lượng đồng ý điều chuyển cho CSYT1</w:t>
            </w:r>
          </w:p>
        </w:tc>
      </w:tr>
      <w:tr w:rsidR="008A1B38" w:rsidRPr="00A743B4" w14:paraId="29EB700E" w14:textId="77777777" w:rsidTr="00BA1026">
        <w:trPr>
          <w:trHeight w:val="459"/>
        </w:trPr>
        <w:tc>
          <w:tcPr>
            <w:tcW w:w="658" w:type="dxa"/>
            <w:shd w:val="clear" w:color="auto" w:fill="auto"/>
          </w:tcPr>
          <w:p w14:paraId="5B697346" w14:textId="77777777" w:rsidR="008A1B38" w:rsidRPr="00A743B4" w:rsidRDefault="008A1B38" w:rsidP="00BA1026">
            <w:pPr>
              <w:spacing w:line="360" w:lineRule="auto"/>
              <w:jc w:val="center"/>
              <w:rPr>
                <w:sz w:val="26"/>
                <w:szCs w:val="26"/>
                <w:lang w:val="pt-BR"/>
              </w:rPr>
            </w:pPr>
            <w:r w:rsidRPr="00A743B4">
              <w:rPr>
                <w:sz w:val="26"/>
                <w:szCs w:val="26"/>
                <w:lang w:val="pt-BR"/>
              </w:rPr>
              <w:t>1</w:t>
            </w:r>
          </w:p>
        </w:tc>
        <w:tc>
          <w:tcPr>
            <w:tcW w:w="692" w:type="dxa"/>
            <w:shd w:val="clear" w:color="auto" w:fill="auto"/>
          </w:tcPr>
          <w:p w14:paraId="77782263" w14:textId="77777777" w:rsidR="008A1B38" w:rsidRPr="00A743B4" w:rsidRDefault="008A1B38" w:rsidP="00BA1026">
            <w:pPr>
              <w:spacing w:line="360" w:lineRule="auto"/>
              <w:jc w:val="center"/>
              <w:rPr>
                <w:sz w:val="26"/>
                <w:szCs w:val="26"/>
                <w:highlight w:val="yellow"/>
                <w:lang w:val="pt-BR"/>
              </w:rPr>
            </w:pPr>
          </w:p>
        </w:tc>
        <w:tc>
          <w:tcPr>
            <w:tcW w:w="1287" w:type="dxa"/>
            <w:shd w:val="clear" w:color="auto" w:fill="auto"/>
          </w:tcPr>
          <w:p w14:paraId="56CC27A0" w14:textId="77777777" w:rsidR="008A1B38" w:rsidRPr="00A743B4" w:rsidRDefault="008A1B38" w:rsidP="00BA1026">
            <w:pPr>
              <w:spacing w:line="360" w:lineRule="auto"/>
              <w:jc w:val="center"/>
              <w:rPr>
                <w:sz w:val="26"/>
                <w:szCs w:val="26"/>
                <w:highlight w:val="yellow"/>
                <w:lang w:val="pt-BR"/>
              </w:rPr>
            </w:pPr>
          </w:p>
        </w:tc>
        <w:tc>
          <w:tcPr>
            <w:tcW w:w="935" w:type="dxa"/>
            <w:shd w:val="clear" w:color="auto" w:fill="auto"/>
          </w:tcPr>
          <w:p w14:paraId="7119021C" w14:textId="77777777" w:rsidR="008A1B38" w:rsidRPr="00A743B4" w:rsidRDefault="008A1B38" w:rsidP="00BA1026">
            <w:pPr>
              <w:spacing w:line="360" w:lineRule="auto"/>
              <w:jc w:val="center"/>
              <w:rPr>
                <w:sz w:val="26"/>
                <w:szCs w:val="26"/>
                <w:highlight w:val="yellow"/>
                <w:lang w:val="pt-BR"/>
              </w:rPr>
            </w:pPr>
          </w:p>
        </w:tc>
        <w:tc>
          <w:tcPr>
            <w:tcW w:w="883" w:type="dxa"/>
            <w:shd w:val="clear" w:color="auto" w:fill="auto"/>
          </w:tcPr>
          <w:p w14:paraId="6772D5F8" w14:textId="77777777" w:rsidR="008A1B38" w:rsidRPr="00A743B4" w:rsidRDefault="008A1B38" w:rsidP="00BA1026">
            <w:pPr>
              <w:spacing w:line="360" w:lineRule="auto"/>
              <w:jc w:val="center"/>
              <w:rPr>
                <w:sz w:val="26"/>
                <w:szCs w:val="26"/>
                <w:highlight w:val="yellow"/>
                <w:lang w:val="pt-BR"/>
              </w:rPr>
            </w:pPr>
          </w:p>
        </w:tc>
        <w:tc>
          <w:tcPr>
            <w:tcW w:w="947" w:type="dxa"/>
            <w:shd w:val="clear" w:color="auto" w:fill="auto"/>
          </w:tcPr>
          <w:p w14:paraId="3B877737"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56F556F1" w14:textId="77777777" w:rsidR="008A1B38" w:rsidRPr="00A743B4" w:rsidRDefault="008A1B38" w:rsidP="00BA1026">
            <w:pPr>
              <w:spacing w:line="360" w:lineRule="auto"/>
              <w:jc w:val="center"/>
              <w:rPr>
                <w:sz w:val="26"/>
                <w:szCs w:val="26"/>
                <w:highlight w:val="yellow"/>
                <w:lang w:val="pt-BR"/>
              </w:rPr>
            </w:pPr>
          </w:p>
        </w:tc>
        <w:tc>
          <w:tcPr>
            <w:tcW w:w="834" w:type="dxa"/>
          </w:tcPr>
          <w:p w14:paraId="1D152CDA"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50665DBE" w14:textId="77777777" w:rsidR="008A1B38" w:rsidRPr="00A743B4" w:rsidRDefault="008A1B38" w:rsidP="00BA1026">
            <w:pPr>
              <w:spacing w:line="360" w:lineRule="auto"/>
              <w:jc w:val="center"/>
              <w:rPr>
                <w:sz w:val="26"/>
                <w:szCs w:val="26"/>
                <w:highlight w:val="yellow"/>
                <w:lang w:val="pt-BR"/>
              </w:rPr>
            </w:pPr>
          </w:p>
        </w:tc>
        <w:tc>
          <w:tcPr>
            <w:tcW w:w="889" w:type="dxa"/>
          </w:tcPr>
          <w:p w14:paraId="022724DC" w14:textId="77777777" w:rsidR="008A1B38" w:rsidRPr="00A743B4" w:rsidRDefault="008A1B38" w:rsidP="00BA1026">
            <w:pPr>
              <w:spacing w:line="360" w:lineRule="auto"/>
              <w:jc w:val="center"/>
              <w:rPr>
                <w:sz w:val="26"/>
                <w:szCs w:val="26"/>
                <w:highlight w:val="yellow"/>
                <w:lang w:val="pt-BR"/>
              </w:rPr>
            </w:pPr>
          </w:p>
        </w:tc>
        <w:tc>
          <w:tcPr>
            <w:tcW w:w="889" w:type="dxa"/>
          </w:tcPr>
          <w:p w14:paraId="32BDAF70" w14:textId="77777777" w:rsidR="008A1B38" w:rsidRPr="00A743B4" w:rsidRDefault="008A1B38" w:rsidP="00BA1026">
            <w:pPr>
              <w:spacing w:line="360" w:lineRule="auto"/>
              <w:jc w:val="center"/>
              <w:rPr>
                <w:sz w:val="26"/>
                <w:szCs w:val="26"/>
                <w:highlight w:val="yellow"/>
                <w:lang w:val="pt-BR"/>
              </w:rPr>
            </w:pPr>
          </w:p>
        </w:tc>
        <w:tc>
          <w:tcPr>
            <w:tcW w:w="889" w:type="dxa"/>
          </w:tcPr>
          <w:p w14:paraId="32003947"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4DA21E40"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5F6F65B3" w14:textId="77777777" w:rsidR="008A1B38" w:rsidRPr="00A743B4" w:rsidRDefault="008A1B38" w:rsidP="00BA1026">
            <w:pPr>
              <w:spacing w:line="360" w:lineRule="auto"/>
              <w:jc w:val="center"/>
              <w:rPr>
                <w:sz w:val="26"/>
                <w:szCs w:val="26"/>
                <w:lang w:val="pt-BR"/>
              </w:rPr>
            </w:pPr>
          </w:p>
        </w:tc>
        <w:tc>
          <w:tcPr>
            <w:tcW w:w="865" w:type="dxa"/>
            <w:shd w:val="clear" w:color="auto" w:fill="auto"/>
          </w:tcPr>
          <w:p w14:paraId="4F9D65CF" w14:textId="77777777" w:rsidR="008A1B38" w:rsidRPr="00A743B4" w:rsidRDefault="008A1B38" w:rsidP="00BA1026">
            <w:pPr>
              <w:spacing w:line="360" w:lineRule="auto"/>
              <w:jc w:val="center"/>
              <w:rPr>
                <w:sz w:val="26"/>
                <w:szCs w:val="26"/>
                <w:lang w:val="pt-BR"/>
              </w:rPr>
            </w:pPr>
          </w:p>
        </w:tc>
        <w:tc>
          <w:tcPr>
            <w:tcW w:w="889" w:type="dxa"/>
          </w:tcPr>
          <w:p w14:paraId="6457919C" w14:textId="77777777" w:rsidR="008A1B38" w:rsidRPr="00A743B4" w:rsidRDefault="008A1B38" w:rsidP="00BA1026">
            <w:pPr>
              <w:spacing w:line="360" w:lineRule="auto"/>
              <w:jc w:val="center"/>
              <w:rPr>
                <w:sz w:val="26"/>
                <w:szCs w:val="26"/>
                <w:lang w:val="pt-BR"/>
              </w:rPr>
            </w:pPr>
          </w:p>
        </w:tc>
        <w:tc>
          <w:tcPr>
            <w:tcW w:w="889" w:type="dxa"/>
          </w:tcPr>
          <w:p w14:paraId="0E79FE98" w14:textId="77777777" w:rsidR="008A1B38" w:rsidRPr="00A743B4" w:rsidRDefault="008A1B38" w:rsidP="00BA1026">
            <w:pPr>
              <w:spacing w:line="360" w:lineRule="auto"/>
              <w:jc w:val="center"/>
              <w:rPr>
                <w:sz w:val="26"/>
                <w:szCs w:val="26"/>
                <w:lang w:val="pt-BR"/>
              </w:rPr>
            </w:pPr>
          </w:p>
        </w:tc>
        <w:tc>
          <w:tcPr>
            <w:tcW w:w="889" w:type="dxa"/>
          </w:tcPr>
          <w:p w14:paraId="7928B66D" w14:textId="77777777" w:rsidR="008A1B38" w:rsidRPr="00A743B4" w:rsidRDefault="008A1B38" w:rsidP="00BA1026">
            <w:pPr>
              <w:spacing w:line="360" w:lineRule="auto"/>
              <w:jc w:val="center"/>
              <w:rPr>
                <w:sz w:val="26"/>
                <w:szCs w:val="26"/>
                <w:lang w:val="pt-BR"/>
              </w:rPr>
            </w:pPr>
          </w:p>
        </w:tc>
      </w:tr>
      <w:tr w:rsidR="008A1B38" w:rsidRPr="00A743B4" w14:paraId="4FEC3294" w14:textId="77777777" w:rsidTr="00BA1026">
        <w:trPr>
          <w:trHeight w:val="446"/>
        </w:trPr>
        <w:tc>
          <w:tcPr>
            <w:tcW w:w="658" w:type="dxa"/>
            <w:shd w:val="clear" w:color="auto" w:fill="auto"/>
          </w:tcPr>
          <w:p w14:paraId="483697AF" w14:textId="77777777" w:rsidR="008A1B38" w:rsidRPr="00A743B4" w:rsidRDefault="008A1B38" w:rsidP="00BA1026">
            <w:pPr>
              <w:spacing w:line="360" w:lineRule="auto"/>
              <w:jc w:val="center"/>
              <w:rPr>
                <w:sz w:val="26"/>
                <w:szCs w:val="26"/>
                <w:lang w:val="pt-BR"/>
              </w:rPr>
            </w:pPr>
            <w:r w:rsidRPr="00A743B4">
              <w:rPr>
                <w:sz w:val="26"/>
                <w:szCs w:val="26"/>
                <w:lang w:val="pt-BR"/>
              </w:rPr>
              <w:t>2</w:t>
            </w:r>
          </w:p>
        </w:tc>
        <w:tc>
          <w:tcPr>
            <w:tcW w:w="692" w:type="dxa"/>
            <w:shd w:val="clear" w:color="auto" w:fill="auto"/>
          </w:tcPr>
          <w:p w14:paraId="7166032A" w14:textId="77777777" w:rsidR="008A1B38" w:rsidRPr="00A743B4" w:rsidRDefault="008A1B38" w:rsidP="00BA1026">
            <w:pPr>
              <w:spacing w:line="360" w:lineRule="auto"/>
              <w:jc w:val="center"/>
              <w:rPr>
                <w:sz w:val="26"/>
                <w:szCs w:val="26"/>
                <w:highlight w:val="yellow"/>
                <w:lang w:val="pt-BR"/>
              </w:rPr>
            </w:pPr>
          </w:p>
        </w:tc>
        <w:tc>
          <w:tcPr>
            <w:tcW w:w="1287" w:type="dxa"/>
            <w:shd w:val="clear" w:color="auto" w:fill="auto"/>
          </w:tcPr>
          <w:p w14:paraId="7194665B" w14:textId="77777777" w:rsidR="008A1B38" w:rsidRPr="00A743B4" w:rsidRDefault="008A1B38" w:rsidP="00BA1026">
            <w:pPr>
              <w:spacing w:line="360" w:lineRule="auto"/>
              <w:jc w:val="center"/>
              <w:rPr>
                <w:sz w:val="26"/>
                <w:szCs w:val="26"/>
                <w:highlight w:val="yellow"/>
                <w:lang w:val="pt-BR"/>
              </w:rPr>
            </w:pPr>
          </w:p>
        </w:tc>
        <w:tc>
          <w:tcPr>
            <w:tcW w:w="935" w:type="dxa"/>
            <w:shd w:val="clear" w:color="auto" w:fill="auto"/>
          </w:tcPr>
          <w:p w14:paraId="652793E3" w14:textId="77777777" w:rsidR="008A1B38" w:rsidRPr="00A743B4" w:rsidRDefault="008A1B38" w:rsidP="00BA1026">
            <w:pPr>
              <w:spacing w:line="360" w:lineRule="auto"/>
              <w:jc w:val="center"/>
              <w:rPr>
                <w:sz w:val="26"/>
                <w:szCs w:val="26"/>
                <w:highlight w:val="yellow"/>
                <w:lang w:val="pt-BR"/>
              </w:rPr>
            </w:pPr>
          </w:p>
        </w:tc>
        <w:tc>
          <w:tcPr>
            <w:tcW w:w="883" w:type="dxa"/>
            <w:shd w:val="clear" w:color="auto" w:fill="auto"/>
          </w:tcPr>
          <w:p w14:paraId="3A615BC8" w14:textId="77777777" w:rsidR="008A1B38" w:rsidRPr="00A743B4" w:rsidRDefault="008A1B38" w:rsidP="00BA1026">
            <w:pPr>
              <w:spacing w:line="360" w:lineRule="auto"/>
              <w:jc w:val="center"/>
              <w:rPr>
                <w:sz w:val="26"/>
                <w:szCs w:val="26"/>
                <w:highlight w:val="yellow"/>
                <w:lang w:val="pt-BR"/>
              </w:rPr>
            </w:pPr>
          </w:p>
        </w:tc>
        <w:tc>
          <w:tcPr>
            <w:tcW w:w="947" w:type="dxa"/>
            <w:shd w:val="clear" w:color="auto" w:fill="auto"/>
          </w:tcPr>
          <w:p w14:paraId="440AEC36"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7214A450" w14:textId="77777777" w:rsidR="008A1B38" w:rsidRPr="00A743B4" w:rsidRDefault="008A1B38" w:rsidP="00BA1026">
            <w:pPr>
              <w:spacing w:line="360" w:lineRule="auto"/>
              <w:jc w:val="center"/>
              <w:rPr>
                <w:sz w:val="26"/>
                <w:szCs w:val="26"/>
                <w:highlight w:val="yellow"/>
                <w:lang w:val="pt-BR"/>
              </w:rPr>
            </w:pPr>
          </w:p>
        </w:tc>
        <w:tc>
          <w:tcPr>
            <w:tcW w:w="834" w:type="dxa"/>
          </w:tcPr>
          <w:p w14:paraId="1CF082F5"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51DCA813" w14:textId="77777777" w:rsidR="008A1B38" w:rsidRPr="00A743B4" w:rsidRDefault="008A1B38" w:rsidP="00BA1026">
            <w:pPr>
              <w:spacing w:line="360" w:lineRule="auto"/>
              <w:jc w:val="center"/>
              <w:rPr>
                <w:sz w:val="26"/>
                <w:szCs w:val="26"/>
                <w:highlight w:val="yellow"/>
                <w:lang w:val="pt-BR"/>
              </w:rPr>
            </w:pPr>
          </w:p>
        </w:tc>
        <w:tc>
          <w:tcPr>
            <w:tcW w:w="889" w:type="dxa"/>
          </w:tcPr>
          <w:p w14:paraId="1928CE27" w14:textId="77777777" w:rsidR="008A1B38" w:rsidRPr="00A743B4" w:rsidRDefault="008A1B38" w:rsidP="00BA1026">
            <w:pPr>
              <w:spacing w:line="360" w:lineRule="auto"/>
              <w:jc w:val="center"/>
              <w:rPr>
                <w:sz w:val="26"/>
                <w:szCs w:val="26"/>
                <w:highlight w:val="yellow"/>
                <w:lang w:val="pt-BR"/>
              </w:rPr>
            </w:pPr>
          </w:p>
        </w:tc>
        <w:tc>
          <w:tcPr>
            <w:tcW w:w="889" w:type="dxa"/>
          </w:tcPr>
          <w:p w14:paraId="4D795B33" w14:textId="77777777" w:rsidR="008A1B38" w:rsidRPr="00A743B4" w:rsidRDefault="008A1B38" w:rsidP="00BA1026">
            <w:pPr>
              <w:spacing w:line="360" w:lineRule="auto"/>
              <w:jc w:val="center"/>
              <w:rPr>
                <w:sz w:val="26"/>
                <w:szCs w:val="26"/>
                <w:highlight w:val="yellow"/>
                <w:lang w:val="pt-BR"/>
              </w:rPr>
            </w:pPr>
          </w:p>
        </w:tc>
        <w:tc>
          <w:tcPr>
            <w:tcW w:w="889" w:type="dxa"/>
          </w:tcPr>
          <w:p w14:paraId="43AC93BC"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4EAC75D4"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49311A62" w14:textId="77777777" w:rsidR="008A1B38" w:rsidRPr="00A743B4" w:rsidRDefault="008A1B38" w:rsidP="00BA1026">
            <w:pPr>
              <w:spacing w:line="360" w:lineRule="auto"/>
              <w:jc w:val="center"/>
              <w:rPr>
                <w:sz w:val="26"/>
                <w:szCs w:val="26"/>
                <w:lang w:val="pt-BR"/>
              </w:rPr>
            </w:pPr>
          </w:p>
        </w:tc>
        <w:tc>
          <w:tcPr>
            <w:tcW w:w="865" w:type="dxa"/>
            <w:shd w:val="clear" w:color="auto" w:fill="auto"/>
          </w:tcPr>
          <w:p w14:paraId="7BCE0FAB" w14:textId="77777777" w:rsidR="008A1B38" w:rsidRPr="00A743B4" w:rsidRDefault="008A1B38" w:rsidP="00BA1026">
            <w:pPr>
              <w:spacing w:line="360" w:lineRule="auto"/>
              <w:jc w:val="center"/>
              <w:rPr>
                <w:sz w:val="26"/>
                <w:szCs w:val="26"/>
                <w:lang w:val="pt-BR"/>
              </w:rPr>
            </w:pPr>
          </w:p>
        </w:tc>
        <w:tc>
          <w:tcPr>
            <w:tcW w:w="889" w:type="dxa"/>
          </w:tcPr>
          <w:p w14:paraId="2B3C0CCE" w14:textId="77777777" w:rsidR="008A1B38" w:rsidRPr="00A743B4" w:rsidRDefault="008A1B38" w:rsidP="00BA1026">
            <w:pPr>
              <w:spacing w:line="360" w:lineRule="auto"/>
              <w:jc w:val="center"/>
              <w:rPr>
                <w:sz w:val="26"/>
                <w:szCs w:val="26"/>
                <w:lang w:val="pt-BR"/>
              </w:rPr>
            </w:pPr>
          </w:p>
        </w:tc>
        <w:tc>
          <w:tcPr>
            <w:tcW w:w="889" w:type="dxa"/>
          </w:tcPr>
          <w:p w14:paraId="39C41414" w14:textId="77777777" w:rsidR="008A1B38" w:rsidRPr="00A743B4" w:rsidRDefault="008A1B38" w:rsidP="00BA1026">
            <w:pPr>
              <w:spacing w:line="360" w:lineRule="auto"/>
              <w:jc w:val="center"/>
              <w:rPr>
                <w:sz w:val="26"/>
                <w:szCs w:val="26"/>
                <w:lang w:val="pt-BR"/>
              </w:rPr>
            </w:pPr>
          </w:p>
        </w:tc>
        <w:tc>
          <w:tcPr>
            <w:tcW w:w="889" w:type="dxa"/>
          </w:tcPr>
          <w:p w14:paraId="3243038E" w14:textId="77777777" w:rsidR="008A1B38" w:rsidRPr="00A743B4" w:rsidRDefault="008A1B38" w:rsidP="00BA1026">
            <w:pPr>
              <w:spacing w:line="360" w:lineRule="auto"/>
              <w:jc w:val="center"/>
              <w:rPr>
                <w:sz w:val="26"/>
                <w:szCs w:val="26"/>
                <w:lang w:val="pt-BR"/>
              </w:rPr>
            </w:pPr>
          </w:p>
        </w:tc>
      </w:tr>
      <w:tr w:rsidR="008A1B38" w:rsidRPr="00A743B4" w14:paraId="0C7F7149" w14:textId="77777777" w:rsidTr="00BA1026">
        <w:trPr>
          <w:trHeight w:val="459"/>
        </w:trPr>
        <w:tc>
          <w:tcPr>
            <w:tcW w:w="658" w:type="dxa"/>
            <w:shd w:val="clear" w:color="auto" w:fill="auto"/>
          </w:tcPr>
          <w:p w14:paraId="335D495C" w14:textId="77777777" w:rsidR="008A1B38" w:rsidRPr="00A743B4" w:rsidRDefault="008A1B38" w:rsidP="00BA1026">
            <w:pPr>
              <w:spacing w:line="360" w:lineRule="auto"/>
              <w:jc w:val="center"/>
              <w:rPr>
                <w:sz w:val="26"/>
                <w:szCs w:val="26"/>
                <w:lang w:val="pt-BR"/>
              </w:rPr>
            </w:pPr>
          </w:p>
        </w:tc>
        <w:tc>
          <w:tcPr>
            <w:tcW w:w="692" w:type="dxa"/>
            <w:shd w:val="clear" w:color="auto" w:fill="auto"/>
          </w:tcPr>
          <w:p w14:paraId="1CD40FFD" w14:textId="77777777" w:rsidR="008A1B38" w:rsidRPr="00A743B4" w:rsidRDefault="008A1B38" w:rsidP="00BA1026">
            <w:pPr>
              <w:spacing w:line="360" w:lineRule="auto"/>
              <w:jc w:val="center"/>
              <w:rPr>
                <w:sz w:val="26"/>
                <w:szCs w:val="26"/>
                <w:lang w:val="pt-BR"/>
              </w:rPr>
            </w:pPr>
          </w:p>
        </w:tc>
        <w:tc>
          <w:tcPr>
            <w:tcW w:w="1287" w:type="dxa"/>
            <w:shd w:val="clear" w:color="auto" w:fill="auto"/>
            <w:vAlign w:val="center"/>
          </w:tcPr>
          <w:p w14:paraId="0E760DEB" w14:textId="77777777" w:rsidR="008A1B38" w:rsidRPr="00A743B4" w:rsidRDefault="008A1B38" w:rsidP="00BA1026">
            <w:pPr>
              <w:spacing w:line="360" w:lineRule="auto"/>
              <w:jc w:val="center"/>
              <w:rPr>
                <w:b/>
                <w:sz w:val="26"/>
                <w:szCs w:val="26"/>
                <w:lang w:val="pt-BR"/>
              </w:rPr>
            </w:pPr>
            <w:r w:rsidRPr="00A743B4">
              <w:rPr>
                <w:b/>
                <w:sz w:val="26"/>
                <w:szCs w:val="26"/>
                <w:lang w:val="pt-BR"/>
              </w:rPr>
              <w:t>Tổng số</w:t>
            </w:r>
          </w:p>
        </w:tc>
        <w:tc>
          <w:tcPr>
            <w:tcW w:w="935" w:type="dxa"/>
            <w:shd w:val="clear" w:color="auto" w:fill="auto"/>
          </w:tcPr>
          <w:p w14:paraId="62009BE7" w14:textId="77777777" w:rsidR="008A1B38" w:rsidRPr="00A743B4" w:rsidRDefault="008A1B38" w:rsidP="00BA1026">
            <w:pPr>
              <w:spacing w:line="360" w:lineRule="auto"/>
              <w:jc w:val="center"/>
              <w:rPr>
                <w:sz w:val="26"/>
                <w:szCs w:val="26"/>
                <w:lang w:val="pt-BR"/>
              </w:rPr>
            </w:pPr>
          </w:p>
        </w:tc>
        <w:tc>
          <w:tcPr>
            <w:tcW w:w="883" w:type="dxa"/>
            <w:shd w:val="clear" w:color="auto" w:fill="auto"/>
          </w:tcPr>
          <w:p w14:paraId="4C69DB36" w14:textId="77777777" w:rsidR="008A1B38" w:rsidRPr="00A743B4" w:rsidRDefault="008A1B38" w:rsidP="00BA1026">
            <w:pPr>
              <w:spacing w:line="360" w:lineRule="auto"/>
              <w:jc w:val="center"/>
              <w:rPr>
                <w:sz w:val="26"/>
                <w:szCs w:val="26"/>
                <w:lang w:val="pt-BR"/>
              </w:rPr>
            </w:pPr>
          </w:p>
        </w:tc>
        <w:tc>
          <w:tcPr>
            <w:tcW w:w="947" w:type="dxa"/>
            <w:shd w:val="clear" w:color="auto" w:fill="auto"/>
          </w:tcPr>
          <w:p w14:paraId="140B8ED8" w14:textId="77777777" w:rsidR="008A1B38" w:rsidRPr="00A743B4" w:rsidRDefault="008A1B38" w:rsidP="00BA1026">
            <w:pPr>
              <w:spacing w:line="360" w:lineRule="auto"/>
              <w:jc w:val="center"/>
              <w:rPr>
                <w:sz w:val="26"/>
                <w:szCs w:val="26"/>
                <w:lang w:val="pt-BR"/>
              </w:rPr>
            </w:pPr>
          </w:p>
        </w:tc>
        <w:tc>
          <w:tcPr>
            <w:tcW w:w="879" w:type="dxa"/>
            <w:shd w:val="clear" w:color="auto" w:fill="auto"/>
          </w:tcPr>
          <w:p w14:paraId="1A73C159" w14:textId="77777777" w:rsidR="008A1B38" w:rsidRPr="00A743B4" w:rsidRDefault="008A1B38" w:rsidP="00BA1026">
            <w:pPr>
              <w:spacing w:line="360" w:lineRule="auto"/>
              <w:jc w:val="center"/>
              <w:rPr>
                <w:sz w:val="26"/>
                <w:szCs w:val="26"/>
                <w:highlight w:val="yellow"/>
                <w:lang w:val="pt-BR"/>
              </w:rPr>
            </w:pPr>
          </w:p>
        </w:tc>
        <w:tc>
          <w:tcPr>
            <w:tcW w:w="834" w:type="dxa"/>
          </w:tcPr>
          <w:p w14:paraId="65CD34BE"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0C6D4CD2" w14:textId="77777777" w:rsidR="008A1B38" w:rsidRPr="00A743B4" w:rsidRDefault="008A1B38" w:rsidP="00BA1026">
            <w:pPr>
              <w:spacing w:line="360" w:lineRule="auto"/>
              <w:jc w:val="center"/>
              <w:rPr>
                <w:sz w:val="26"/>
                <w:szCs w:val="26"/>
                <w:highlight w:val="yellow"/>
                <w:lang w:val="pt-BR"/>
              </w:rPr>
            </w:pPr>
          </w:p>
        </w:tc>
        <w:tc>
          <w:tcPr>
            <w:tcW w:w="889" w:type="dxa"/>
          </w:tcPr>
          <w:p w14:paraId="5828C810" w14:textId="77777777" w:rsidR="008A1B38" w:rsidRPr="00A743B4" w:rsidRDefault="008A1B38" w:rsidP="00BA1026">
            <w:pPr>
              <w:spacing w:line="360" w:lineRule="auto"/>
              <w:jc w:val="center"/>
              <w:rPr>
                <w:sz w:val="26"/>
                <w:szCs w:val="26"/>
                <w:highlight w:val="yellow"/>
                <w:lang w:val="pt-BR"/>
              </w:rPr>
            </w:pPr>
          </w:p>
        </w:tc>
        <w:tc>
          <w:tcPr>
            <w:tcW w:w="889" w:type="dxa"/>
          </w:tcPr>
          <w:p w14:paraId="2F8FFB5C" w14:textId="77777777" w:rsidR="008A1B38" w:rsidRPr="00A743B4" w:rsidRDefault="008A1B38" w:rsidP="00BA1026">
            <w:pPr>
              <w:spacing w:line="360" w:lineRule="auto"/>
              <w:jc w:val="center"/>
              <w:rPr>
                <w:sz w:val="26"/>
                <w:szCs w:val="26"/>
                <w:highlight w:val="yellow"/>
                <w:lang w:val="pt-BR"/>
              </w:rPr>
            </w:pPr>
          </w:p>
        </w:tc>
        <w:tc>
          <w:tcPr>
            <w:tcW w:w="889" w:type="dxa"/>
          </w:tcPr>
          <w:p w14:paraId="41AAC154"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4EC7833D" w14:textId="77777777" w:rsidR="008A1B38" w:rsidRPr="00A743B4" w:rsidRDefault="008A1B38" w:rsidP="00BA1026">
            <w:pPr>
              <w:spacing w:line="360" w:lineRule="auto"/>
              <w:jc w:val="center"/>
              <w:rPr>
                <w:sz w:val="26"/>
                <w:szCs w:val="26"/>
                <w:highlight w:val="yellow"/>
                <w:lang w:val="pt-BR"/>
              </w:rPr>
            </w:pPr>
          </w:p>
        </w:tc>
        <w:tc>
          <w:tcPr>
            <w:tcW w:w="879" w:type="dxa"/>
            <w:shd w:val="clear" w:color="auto" w:fill="auto"/>
          </w:tcPr>
          <w:p w14:paraId="57029F30" w14:textId="77777777" w:rsidR="008A1B38" w:rsidRPr="00A743B4" w:rsidRDefault="008A1B38" w:rsidP="00BA1026">
            <w:pPr>
              <w:spacing w:line="360" w:lineRule="auto"/>
              <w:jc w:val="center"/>
              <w:rPr>
                <w:sz w:val="26"/>
                <w:szCs w:val="26"/>
                <w:lang w:val="pt-BR"/>
              </w:rPr>
            </w:pPr>
          </w:p>
        </w:tc>
        <w:tc>
          <w:tcPr>
            <w:tcW w:w="865" w:type="dxa"/>
            <w:shd w:val="clear" w:color="auto" w:fill="auto"/>
          </w:tcPr>
          <w:p w14:paraId="1AA1E116" w14:textId="77777777" w:rsidR="008A1B38" w:rsidRPr="00A743B4" w:rsidRDefault="008A1B38" w:rsidP="00BA1026">
            <w:pPr>
              <w:spacing w:line="360" w:lineRule="auto"/>
              <w:jc w:val="center"/>
              <w:rPr>
                <w:sz w:val="26"/>
                <w:szCs w:val="26"/>
                <w:lang w:val="pt-BR"/>
              </w:rPr>
            </w:pPr>
          </w:p>
        </w:tc>
        <w:tc>
          <w:tcPr>
            <w:tcW w:w="889" w:type="dxa"/>
          </w:tcPr>
          <w:p w14:paraId="4F44CB01" w14:textId="77777777" w:rsidR="008A1B38" w:rsidRPr="00A743B4" w:rsidRDefault="008A1B38" w:rsidP="00BA1026">
            <w:pPr>
              <w:spacing w:line="360" w:lineRule="auto"/>
              <w:jc w:val="center"/>
              <w:rPr>
                <w:sz w:val="26"/>
                <w:szCs w:val="26"/>
                <w:lang w:val="pt-BR"/>
              </w:rPr>
            </w:pPr>
          </w:p>
        </w:tc>
        <w:tc>
          <w:tcPr>
            <w:tcW w:w="889" w:type="dxa"/>
          </w:tcPr>
          <w:p w14:paraId="1D2CC02E" w14:textId="77777777" w:rsidR="008A1B38" w:rsidRPr="00A743B4" w:rsidRDefault="008A1B38" w:rsidP="00BA1026">
            <w:pPr>
              <w:spacing w:line="360" w:lineRule="auto"/>
              <w:jc w:val="center"/>
              <w:rPr>
                <w:sz w:val="26"/>
                <w:szCs w:val="26"/>
                <w:lang w:val="pt-BR"/>
              </w:rPr>
            </w:pPr>
          </w:p>
        </w:tc>
        <w:tc>
          <w:tcPr>
            <w:tcW w:w="889" w:type="dxa"/>
          </w:tcPr>
          <w:p w14:paraId="58D55DE1" w14:textId="77777777" w:rsidR="008A1B38" w:rsidRPr="00A743B4" w:rsidRDefault="008A1B38" w:rsidP="00BA1026">
            <w:pPr>
              <w:spacing w:line="360" w:lineRule="auto"/>
              <w:jc w:val="center"/>
              <w:rPr>
                <w:sz w:val="26"/>
                <w:szCs w:val="26"/>
                <w:lang w:val="pt-BR"/>
              </w:rPr>
            </w:pPr>
          </w:p>
        </w:tc>
      </w:tr>
    </w:tbl>
    <w:p w14:paraId="1029AA41" w14:textId="77777777" w:rsidR="008A1B38" w:rsidRPr="00A743B4" w:rsidRDefault="008A1B38" w:rsidP="008A1B38">
      <w:pPr>
        <w:spacing w:line="360" w:lineRule="auto"/>
        <w:rPr>
          <w:sz w:val="26"/>
          <w:szCs w:val="26"/>
          <w:lang w:val="pt-BR"/>
        </w:rPr>
      </w:pPr>
      <w:r w:rsidRPr="00A743B4">
        <w:rPr>
          <w:sz w:val="26"/>
          <w:szCs w:val="26"/>
          <w:lang w:val="pt-BR"/>
        </w:rPr>
        <w:t>Tổng số: ..... khoản</w:t>
      </w:r>
    </w:p>
    <w:p w14:paraId="1AD0E23C" w14:textId="77777777" w:rsidR="008A1B38" w:rsidRPr="00A743B4" w:rsidRDefault="008A1B38" w:rsidP="008A1B38">
      <w:pPr>
        <w:pStyle w:val="Body"/>
        <w:tabs>
          <w:tab w:val="left" w:pos="284"/>
          <w:tab w:val="left" w:pos="1276"/>
        </w:tabs>
        <w:spacing w:after="0"/>
        <w:ind w:left="0" w:firstLine="0"/>
        <w:rPr>
          <w:color w:val="auto"/>
        </w:rPr>
      </w:pPr>
    </w:p>
    <w:p w14:paraId="5E9A8531" w14:textId="77777777" w:rsidR="00725831" w:rsidRDefault="00725831">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cs="Calibri"/>
          <w:b/>
          <w:bCs/>
          <w:sz w:val="28"/>
          <w:szCs w:val="28"/>
          <w:u w:color="000000"/>
          <w:lang w:val="es-ES_tradnl"/>
        </w:rPr>
      </w:pPr>
    </w:p>
    <w:p w14:paraId="3E061ECD" w14:textId="77777777" w:rsidR="00637A27" w:rsidRDefault="00637A27">
      <w:pPr>
        <w:pBdr>
          <w:top w:val="none" w:sz="0" w:space="0" w:color="auto"/>
          <w:left w:val="none" w:sz="0" w:space="0" w:color="auto"/>
          <w:bottom w:val="none" w:sz="0" w:space="0" w:color="auto"/>
          <w:right w:val="none" w:sz="0" w:space="0" w:color="auto"/>
          <w:between w:val="none" w:sz="0" w:space="0" w:color="auto"/>
          <w:bar w:val="none" w:sz="0" w:color="auto"/>
        </w:pBdr>
        <w:rPr>
          <w:rStyle w:val="None"/>
          <w:rFonts w:eastAsia="Calibri" w:cs="Calibri"/>
          <w:b/>
          <w:bCs/>
          <w:sz w:val="28"/>
          <w:szCs w:val="28"/>
          <w:u w:color="000000"/>
          <w:lang w:val="es-ES_tradnl"/>
        </w:rPr>
      </w:pPr>
      <w:r>
        <w:rPr>
          <w:rStyle w:val="None"/>
          <w:b/>
          <w:bCs/>
          <w:sz w:val="28"/>
          <w:szCs w:val="28"/>
          <w:lang w:val="es-ES_tradnl"/>
        </w:rPr>
        <w:br w:type="page"/>
      </w:r>
    </w:p>
    <w:p w14:paraId="2B7A9D11" w14:textId="7EE32CC2" w:rsidR="005F1020" w:rsidRDefault="005F1020">
      <w:pPr>
        <w:pBdr>
          <w:top w:val="none" w:sz="0" w:space="0" w:color="auto"/>
          <w:left w:val="none" w:sz="0" w:space="0" w:color="auto"/>
          <w:bottom w:val="none" w:sz="0" w:space="0" w:color="auto"/>
          <w:right w:val="none" w:sz="0" w:space="0" w:color="auto"/>
          <w:between w:val="none" w:sz="0" w:space="0" w:color="auto"/>
          <w:bar w:val="none" w:sz="0" w:color="auto"/>
        </w:pBdr>
        <w:rPr>
          <w:rStyle w:val="None"/>
          <w:b/>
          <w:bCs/>
          <w:sz w:val="28"/>
          <w:szCs w:val="28"/>
          <w:lang w:val="es-ES_tradnl"/>
        </w:rPr>
      </w:pPr>
      <w:r>
        <w:rPr>
          <w:rStyle w:val="None"/>
          <w:b/>
          <w:bCs/>
          <w:sz w:val="28"/>
          <w:szCs w:val="28"/>
          <w:lang w:val="es-ES_tradnl"/>
        </w:rPr>
        <w:lastRenderedPageBreak/>
        <w:t>Phụ lụ</w:t>
      </w:r>
      <w:r w:rsidR="00E708CB">
        <w:rPr>
          <w:rStyle w:val="None"/>
          <w:b/>
          <w:bCs/>
          <w:sz w:val="28"/>
          <w:szCs w:val="28"/>
          <w:lang w:val="es-ES_tradnl"/>
        </w:rPr>
        <w:t>c 11</w:t>
      </w:r>
    </w:p>
    <w:p w14:paraId="709C775C" w14:textId="07F6C04A" w:rsidR="005F1020" w:rsidRDefault="005F1020" w:rsidP="005F1020">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Style w:val="None"/>
          <w:b/>
          <w:bCs/>
          <w:sz w:val="28"/>
          <w:szCs w:val="28"/>
          <w:lang w:val="es-ES_tradnl"/>
        </w:rPr>
      </w:pPr>
      <w:r>
        <w:rPr>
          <w:rStyle w:val="None"/>
          <w:b/>
          <w:bCs/>
          <w:sz w:val="28"/>
          <w:szCs w:val="28"/>
          <w:lang w:val="es-ES_tradnl"/>
        </w:rPr>
        <w:t>MẪU HỒ SƠ YÊU CẦU MUA THUỐC THEO HÌNH THỨC ĐÀM PHÁN GIÁ</w:t>
      </w:r>
    </w:p>
    <w:p w14:paraId="68488E06" w14:textId="24FFE4BC" w:rsidR="005F1020" w:rsidRDefault="005F1020" w:rsidP="005F1020">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rPr>
          <w:rStyle w:val="None"/>
          <w:rFonts w:eastAsia="Calibri" w:cs="Calibri"/>
          <w:b/>
          <w:bCs/>
          <w:sz w:val="28"/>
          <w:szCs w:val="28"/>
          <w:u w:color="000000"/>
          <w:lang w:val="es-ES_tradnl"/>
        </w:rPr>
      </w:pPr>
      <w:r w:rsidRPr="00A743B4">
        <w:rPr>
          <w:rStyle w:val="None"/>
          <w:i/>
          <w:iCs/>
          <w:sz w:val="28"/>
          <w:szCs w:val="28"/>
          <w:lang w:val="es-ES_tradnl"/>
        </w:rPr>
        <w:t xml:space="preserve">Ban hành kèm theo Thông tư số:      /2018/TT-BYT ngày         tháng     năm 2018 của Bộ trưởng Bộ Y tế) </w:t>
      </w:r>
      <w:r>
        <w:rPr>
          <w:rStyle w:val="None"/>
          <w:b/>
          <w:bCs/>
          <w:sz w:val="28"/>
          <w:szCs w:val="28"/>
          <w:lang w:val="es-ES_tradnl"/>
        </w:rPr>
        <w:br w:type="page"/>
      </w:r>
    </w:p>
    <w:p w14:paraId="2EAD612D" w14:textId="52A5C9A2" w:rsidR="00010D11" w:rsidRPr="00A743B4" w:rsidRDefault="00010D11" w:rsidP="005F1020">
      <w:pPr>
        <w:pStyle w:val="Body"/>
        <w:spacing w:before="0" w:after="0"/>
        <w:ind w:left="0" w:firstLine="0"/>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lastRenderedPageBreak/>
        <w:t>Phụ lụ</w:t>
      </w:r>
      <w:r w:rsidR="00141895" w:rsidRPr="00A743B4">
        <w:rPr>
          <w:rStyle w:val="None"/>
          <w:rFonts w:ascii="Times New Roman" w:hAnsi="Times New Roman"/>
          <w:b/>
          <w:bCs/>
          <w:color w:val="auto"/>
          <w:sz w:val="28"/>
          <w:szCs w:val="28"/>
          <w:lang w:val="es-ES_tradnl"/>
        </w:rPr>
        <w:t xml:space="preserve">c </w:t>
      </w:r>
      <w:r w:rsidR="00E708CB">
        <w:rPr>
          <w:rStyle w:val="None"/>
          <w:rFonts w:ascii="Times New Roman" w:hAnsi="Times New Roman"/>
          <w:b/>
          <w:bCs/>
          <w:color w:val="auto"/>
          <w:sz w:val="28"/>
          <w:szCs w:val="28"/>
          <w:lang w:val="es-ES_tradnl"/>
        </w:rPr>
        <w:t>12</w:t>
      </w:r>
    </w:p>
    <w:p w14:paraId="4C75D22F"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MẪU BÁO CÁO KẾT QUẢ LỰA CHỌN NHÀ THẦU CUNG CẤP THUỐC</w:t>
      </w:r>
    </w:p>
    <w:p w14:paraId="5F0D2FC6" w14:textId="77777777" w:rsidR="00010D11" w:rsidRPr="00A743B4" w:rsidRDefault="00010D11" w:rsidP="005F1020">
      <w:pPr>
        <w:pStyle w:val="Body"/>
        <w:tabs>
          <w:tab w:val="left" w:pos="284"/>
          <w:tab w:val="left" w:pos="1276"/>
        </w:tabs>
        <w:spacing w:before="0"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 xml:space="preserve">(Ban hành kèm theo Thông tư số:      /2018/TT-BYT ngày         tháng     năm 2018 của Bộ trưởng Bộ Y tế) </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A743B4" w14:paraId="21854F4E" w14:textId="77777777" w:rsidTr="00010D11">
        <w:trPr>
          <w:trHeight w:val="1026"/>
          <w:jc w:val="center"/>
        </w:trPr>
        <w:tc>
          <w:tcPr>
            <w:tcW w:w="4145" w:type="dxa"/>
            <w:shd w:val="clear" w:color="auto" w:fill="auto"/>
            <w:tcMar>
              <w:top w:w="80" w:type="dxa"/>
              <w:left w:w="800" w:type="dxa"/>
              <w:bottom w:w="80" w:type="dxa"/>
              <w:right w:w="80" w:type="dxa"/>
            </w:tcMar>
          </w:tcPr>
          <w:p w14:paraId="17EEA73C" w14:textId="77777777" w:rsidR="00010D11" w:rsidRPr="00A743B4" w:rsidRDefault="00010D11" w:rsidP="005F102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p>
          <w:p w14:paraId="39925647" w14:textId="77777777" w:rsidR="00010D11" w:rsidRPr="00A743B4" w:rsidRDefault="00010D11" w:rsidP="005F102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_______</w:t>
            </w:r>
          </w:p>
          <w:p w14:paraId="3E04C573" w14:textId="77777777" w:rsidR="00010D11" w:rsidRPr="00A743B4" w:rsidRDefault="00010D11" w:rsidP="005F102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olor w:val="auto"/>
                <w:sz w:val="24"/>
                <w:szCs w:val="24"/>
                <w:lang w:val="es-ES_tradnl"/>
              </w:rPr>
              <w:t>Số: ........</w:t>
            </w:r>
          </w:p>
          <w:p w14:paraId="58179695" w14:textId="77777777" w:rsidR="00010D11" w:rsidRPr="00A743B4" w:rsidRDefault="00010D11" w:rsidP="005F1020">
            <w:pPr>
              <w:pStyle w:val="Body"/>
              <w:spacing w:before="0" w:after="0"/>
              <w:ind w:left="0" w:firstLine="0"/>
              <w:rPr>
                <w:rFonts w:ascii="Times New Roman" w:eastAsia="Times New Roman" w:hAnsi="Times New Roman" w:cs="Times New Roman"/>
                <w:color w:val="auto"/>
                <w:sz w:val="24"/>
                <w:szCs w:val="24"/>
              </w:rPr>
            </w:pP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14:paraId="1BF8A8C0"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CỘNG HÒA XÃ HỘI CHỦ NGHĨA VIỆT NAM</w:t>
            </w:r>
          </w:p>
          <w:p w14:paraId="2D6E8054" w14:textId="77777777" w:rsidR="00010D11" w:rsidRPr="00A743B4" w:rsidRDefault="00010D11" w:rsidP="005F1020">
            <w:pPr>
              <w:pStyle w:val="Body"/>
              <w:spacing w:before="0" w:after="0"/>
              <w:ind w:left="0" w:firstLine="0"/>
              <w:jc w:val="center"/>
              <w:rPr>
                <w:rStyle w:val="None"/>
                <w:rFonts w:ascii="Times New Roman" w:hAnsi="Times New Roman"/>
                <w:b/>
                <w:bCs/>
                <w:color w:val="auto"/>
                <w:sz w:val="24"/>
                <w:szCs w:val="24"/>
              </w:rPr>
            </w:pPr>
            <w:r w:rsidRPr="00A743B4">
              <w:rPr>
                <w:rStyle w:val="None"/>
                <w:rFonts w:ascii="Times New Roman" w:hAnsi="Times New Roman"/>
                <w:b/>
                <w:bCs/>
                <w:color w:val="auto"/>
                <w:sz w:val="24"/>
                <w:szCs w:val="24"/>
              </w:rPr>
              <w:t>Độ</w:t>
            </w:r>
            <w:r w:rsidRPr="00A743B4">
              <w:rPr>
                <w:rStyle w:val="None"/>
                <w:rFonts w:ascii="Times New Roman" w:hAnsi="Times New Roman"/>
                <w:b/>
                <w:bCs/>
                <w:color w:val="auto"/>
                <w:sz w:val="24"/>
                <w:szCs w:val="24"/>
                <w:lang w:val="fr-FR"/>
              </w:rPr>
              <w:t>c l</w:t>
            </w:r>
            <w:r w:rsidRPr="00A743B4">
              <w:rPr>
                <w:rStyle w:val="None"/>
                <w:rFonts w:ascii="Times New Roman" w:hAnsi="Times New Roman"/>
                <w:b/>
                <w:bCs/>
                <w:color w:val="auto"/>
                <w:sz w:val="24"/>
                <w:szCs w:val="24"/>
              </w:rPr>
              <w:t>ập - Tự do - Hạnh phúc</w:t>
            </w:r>
          </w:p>
          <w:p w14:paraId="033DE14C"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0"/>
                <w:szCs w:val="20"/>
              </w:rPr>
            </w:pPr>
            <w:r w:rsidRPr="00A743B4">
              <w:rPr>
                <w:rStyle w:val="None"/>
                <w:rFonts w:ascii="Times New Roman" w:hAnsi="Times New Roman"/>
                <w:b/>
                <w:bCs/>
                <w:color w:val="auto"/>
                <w:sz w:val="20"/>
                <w:szCs w:val="20"/>
              </w:rPr>
              <w:t>___________________________</w:t>
            </w:r>
          </w:p>
          <w:p w14:paraId="77F8DEB9" w14:textId="77777777" w:rsidR="00010D11" w:rsidRPr="00A743B4" w:rsidRDefault="00010D11" w:rsidP="005F1020">
            <w:pPr>
              <w:pStyle w:val="Body"/>
              <w:spacing w:before="0" w:after="0"/>
              <w:ind w:left="0" w:firstLine="0"/>
              <w:jc w:val="center"/>
              <w:rPr>
                <w:color w:val="auto"/>
              </w:rPr>
            </w:pPr>
            <w:r w:rsidRPr="00A743B4">
              <w:rPr>
                <w:rStyle w:val="None"/>
                <w:rFonts w:ascii="Times New Roman" w:hAnsi="Times New Roman"/>
                <w:i/>
                <w:iCs/>
                <w:color w:val="auto"/>
                <w:sz w:val="24"/>
                <w:szCs w:val="24"/>
              </w:rPr>
              <w:t>(đị</w:t>
            </w:r>
            <w:r w:rsidRPr="00A743B4">
              <w:rPr>
                <w:rStyle w:val="None"/>
                <w:rFonts w:ascii="Times New Roman" w:hAnsi="Times New Roman"/>
                <w:i/>
                <w:iCs/>
                <w:color w:val="auto"/>
                <w:sz w:val="24"/>
                <w:szCs w:val="24"/>
                <w:lang w:val="pt-PT"/>
              </w:rPr>
              <w:t>a danh), ng</w:t>
            </w:r>
            <w:r w:rsidRPr="00A743B4">
              <w:rPr>
                <w:rStyle w:val="None"/>
                <w:rFonts w:ascii="Times New Roman" w:hAnsi="Times New Roman"/>
                <w:i/>
                <w:iCs/>
                <w:color w:val="auto"/>
                <w:sz w:val="24"/>
                <w:szCs w:val="24"/>
                <w:lang w:val="fr-FR"/>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14:paraId="124023B4" w14:textId="77777777" w:rsidR="00010D11" w:rsidRPr="00A743B4" w:rsidRDefault="00010D11" w:rsidP="005F1020">
      <w:pPr>
        <w:pStyle w:val="Body"/>
        <w:spacing w:before="0" w:after="0"/>
        <w:ind w:left="0" w:firstLine="0"/>
        <w:jc w:val="center"/>
        <w:rPr>
          <w:rStyle w:val="None"/>
          <w:rFonts w:ascii="Times New Roman" w:hAnsi="Times New Roman"/>
          <w:b/>
          <w:bCs/>
          <w:color w:val="auto"/>
          <w:sz w:val="28"/>
          <w:szCs w:val="28"/>
          <w:lang w:val="es-ES_tradnl"/>
        </w:rPr>
      </w:pPr>
      <w:r w:rsidRPr="00A743B4">
        <w:rPr>
          <w:rStyle w:val="None"/>
          <w:rFonts w:ascii="Times New Roman" w:hAnsi="Times New Roman"/>
          <w:b/>
          <w:bCs/>
          <w:color w:val="auto"/>
          <w:sz w:val="28"/>
          <w:szCs w:val="28"/>
          <w:lang w:val="es-ES_tradnl"/>
        </w:rPr>
        <w:t>BÁO CÁO KẾT QUẢ LỰA CHỌN NHÀ THẦU CUNG CẤP THUỐC NĂM ...</w:t>
      </w:r>
    </w:p>
    <w:p w14:paraId="41A664FE"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color w:val="auto"/>
          <w:sz w:val="24"/>
          <w:szCs w:val="24"/>
        </w:rPr>
        <w:t xml:space="preserve"> Kí</w:t>
      </w:r>
      <w:r w:rsidRPr="00A743B4">
        <w:rPr>
          <w:rStyle w:val="None"/>
          <w:rFonts w:ascii="Times New Roman" w:hAnsi="Times New Roman"/>
          <w:color w:val="auto"/>
          <w:sz w:val="24"/>
          <w:szCs w:val="24"/>
          <w:lang w:val="pt-PT"/>
        </w:rPr>
        <w:t>nh g</w:t>
      </w:r>
      <w:r w:rsidRPr="00A743B4">
        <w:rPr>
          <w:rStyle w:val="None"/>
          <w:rFonts w:ascii="Times New Roman" w:hAnsi="Times New Roman"/>
          <w:color w:val="auto"/>
          <w:sz w:val="24"/>
          <w:szCs w:val="24"/>
        </w:rPr>
        <w:t>ửi:   ………</w:t>
      </w:r>
      <w:r w:rsidR="00E04F4E" w:rsidRPr="00A743B4">
        <w:rPr>
          <w:rStyle w:val="None"/>
          <w:rFonts w:ascii="Times New Roman" w:hAnsi="Times New Roman"/>
          <w:color w:val="auto"/>
          <w:sz w:val="24"/>
          <w:szCs w:val="24"/>
        </w:rPr>
        <w:t>……………………………………………</w:t>
      </w:r>
      <w:r w:rsidRPr="00A743B4">
        <w:rPr>
          <w:rStyle w:val="None"/>
          <w:rFonts w:ascii="Times New Roman" w:hAnsi="Times New Roman"/>
          <w:color w:val="auto"/>
          <w:sz w:val="24"/>
          <w:szCs w:val="24"/>
        </w:rPr>
        <w:t xml:space="preserve">…………….. </w:t>
      </w:r>
    </w:p>
    <w:p w14:paraId="277D2B62" w14:textId="3ABF2114" w:rsidR="00010D11" w:rsidRPr="00A743B4" w:rsidRDefault="00010D11" w:rsidP="005F1020">
      <w:pPr>
        <w:pStyle w:val="Body"/>
        <w:spacing w:before="0" w:after="0"/>
        <w:ind w:left="0" w:firstLine="567"/>
        <w:rPr>
          <w:rStyle w:val="None"/>
          <w:rFonts w:ascii="Times New Roman" w:eastAsia="Times New Roman" w:hAnsi="Times New Roman" w:cs="Times New Roman"/>
          <w:color w:val="auto"/>
          <w:sz w:val="24"/>
          <w:szCs w:val="24"/>
        </w:rPr>
      </w:pP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ab/>
      </w:r>
      <w:r w:rsidR="005F1020">
        <w:rPr>
          <w:rStyle w:val="None"/>
          <w:rFonts w:ascii="Times New Roman" w:eastAsia="Times New Roman" w:hAnsi="Times New Roman" w:cs="Times New Roman"/>
          <w:color w:val="auto"/>
          <w:sz w:val="24"/>
          <w:szCs w:val="24"/>
        </w:rPr>
        <w:tab/>
      </w:r>
      <w:r w:rsidRPr="00A743B4">
        <w:rPr>
          <w:rStyle w:val="None"/>
          <w:rFonts w:ascii="Times New Roman" w:eastAsia="Times New Roman" w:hAnsi="Times New Roman" w:cs="Times New Roman"/>
          <w:color w:val="auto"/>
          <w:sz w:val="24"/>
          <w:szCs w:val="24"/>
        </w:rPr>
        <w:t>Th</w:t>
      </w:r>
      <w:r w:rsidRPr="00A743B4">
        <w:rPr>
          <w:rStyle w:val="None"/>
          <w:rFonts w:ascii="Times New Roman" w:hAnsi="Times New Roman"/>
          <w:color w:val="auto"/>
          <w:sz w:val="24"/>
          <w:szCs w:val="24"/>
        </w:rPr>
        <w:t>ực hiệ</w:t>
      </w:r>
      <w:r w:rsidRPr="00A743B4">
        <w:rPr>
          <w:rStyle w:val="None"/>
          <w:rFonts w:ascii="Times New Roman" w:hAnsi="Times New Roman"/>
          <w:color w:val="auto"/>
          <w:sz w:val="24"/>
          <w:szCs w:val="24"/>
          <w:lang w:val="es-ES_tradnl"/>
        </w:rPr>
        <w:t xml:space="preserve">n quy </w:t>
      </w:r>
      <w:r w:rsidRPr="00A743B4">
        <w:rPr>
          <w:rStyle w:val="None"/>
          <w:rFonts w:ascii="Times New Roman" w:hAnsi="Times New Roman"/>
          <w:color w:val="auto"/>
          <w:sz w:val="24"/>
          <w:szCs w:val="24"/>
        </w:rPr>
        <w:t>định tại Thông tư số:  ...../2018/TT-BYT ng</w:t>
      </w:r>
      <w:r w:rsidRPr="00A743B4">
        <w:rPr>
          <w:rStyle w:val="None"/>
          <w:rFonts w:ascii="Times New Roman" w:hAnsi="Times New Roman"/>
          <w:color w:val="auto"/>
          <w:sz w:val="24"/>
          <w:szCs w:val="24"/>
          <w:lang w:val="fr-FR"/>
        </w:rPr>
        <w:t>à</w:t>
      </w:r>
      <w:r w:rsidRPr="00A743B4">
        <w:rPr>
          <w:rStyle w:val="None"/>
          <w:rFonts w:ascii="Times New Roman" w:hAnsi="Times New Roman"/>
          <w:color w:val="auto"/>
          <w:sz w:val="24"/>
          <w:szCs w:val="24"/>
        </w:rPr>
        <w:t>y     /    /2018, (T</w:t>
      </w:r>
      <w:r w:rsidRPr="00A743B4">
        <w:rPr>
          <w:rStyle w:val="None"/>
          <w:rFonts w:ascii="Times New Roman" w:hAnsi="Times New Roman"/>
          <w:color w:val="auto"/>
          <w:sz w:val="24"/>
          <w:szCs w:val="24"/>
          <w:lang w:val="fr-FR"/>
        </w:rPr>
        <w:t>ê</w:t>
      </w:r>
      <w:r w:rsidRPr="00A743B4">
        <w:rPr>
          <w:rStyle w:val="None"/>
          <w:rFonts w:ascii="Times New Roman" w:hAnsi="Times New Roman"/>
          <w:color w:val="auto"/>
          <w:sz w:val="24"/>
          <w:szCs w:val="24"/>
        </w:rPr>
        <w:t>n Đơn vị) bá</w:t>
      </w:r>
      <w:r w:rsidRPr="00A743B4">
        <w:rPr>
          <w:rStyle w:val="None"/>
          <w:rFonts w:ascii="Times New Roman" w:hAnsi="Times New Roman"/>
          <w:color w:val="auto"/>
          <w:sz w:val="24"/>
          <w:szCs w:val="24"/>
          <w:lang w:val="it-IT"/>
        </w:rPr>
        <w:t>o c</w:t>
      </w:r>
      <w:r w:rsidRPr="00A743B4">
        <w:rPr>
          <w:rStyle w:val="None"/>
          <w:rFonts w:ascii="Times New Roman" w:hAnsi="Times New Roman"/>
          <w:color w:val="auto"/>
          <w:sz w:val="24"/>
          <w:szCs w:val="24"/>
        </w:rPr>
        <w:t>áo kế</w:t>
      </w:r>
      <w:r w:rsidRPr="00A743B4">
        <w:rPr>
          <w:rStyle w:val="None"/>
          <w:rFonts w:ascii="Times New Roman" w:hAnsi="Times New Roman"/>
          <w:color w:val="auto"/>
          <w:sz w:val="24"/>
          <w:szCs w:val="24"/>
          <w:lang w:val="fr-FR"/>
        </w:rPr>
        <w:t>t qu</w:t>
      </w:r>
      <w:r w:rsidRPr="00A743B4">
        <w:rPr>
          <w:rStyle w:val="None"/>
          <w:rFonts w:ascii="Times New Roman" w:hAnsi="Times New Roman"/>
          <w:color w:val="auto"/>
          <w:sz w:val="24"/>
          <w:szCs w:val="24"/>
        </w:rPr>
        <w:t>ả trúng thầu mua thuốc phục vụ nhu cầu ph</w:t>
      </w:r>
      <w:r w:rsidRPr="00A743B4">
        <w:rPr>
          <w:rStyle w:val="None"/>
          <w:rFonts w:ascii="Times New Roman" w:hAnsi="Times New Roman"/>
          <w:color w:val="auto"/>
          <w:sz w:val="24"/>
          <w:szCs w:val="24"/>
          <w:lang w:val="it-IT"/>
        </w:rPr>
        <w:t>ò</w:t>
      </w:r>
      <w:r w:rsidRPr="00A743B4">
        <w:rPr>
          <w:rStyle w:val="None"/>
          <w:rFonts w:ascii="Times New Roman" w:hAnsi="Times New Roman"/>
          <w:color w:val="auto"/>
          <w:sz w:val="24"/>
          <w:szCs w:val="24"/>
        </w:rPr>
        <w:t>ng bệnh, khám v</w:t>
      </w:r>
      <w:r w:rsidRPr="00A743B4">
        <w:rPr>
          <w:rStyle w:val="None"/>
          <w:rFonts w:ascii="Times New Roman" w:hAnsi="Times New Roman"/>
          <w:color w:val="auto"/>
          <w:sz w:val="24"/>
          <w:szCs w:val="24"/>
          <w:lang w:val="fr-FR"/>
        </w:rPr>
        <w:t xml:space="preserve">à </w:t>
      </w:r>
      <w:r w:rsidRPr="00A743B4">
        <w:rPr>
          <w:rStyle w:val="None"/>
          <w:rFonts w:ascii="Times New Roman" w:hAnsi="Times New Roman"/>
          <w:color w:val="auto"/>
          <w:sz w:val="24"/>
          <w:szCs w:val="24"/>
        </w:rPr>
        <w:t>chữa bệ</w:t>
      </w:r>
      <w:r w:rsidRPr="00A743B4">
        <w:rPr>
          <w:rStyle w:val="None"/>
          <w:rFonts w:ascii="Times New Roman" w:hAnsi="Times New Roman"/>
          <w:color w:val="auto"/>
          <w:sz w:val="24"/>
          <w:szCs w:val="24"/>
          <w:lang w:val="pt-PT"/>
        </w:rPr>
        <w:t>nh n</w:t>
      </w:r>
      <w:r w:rsidRPr="00A743B4">
        <w:rPr>
          <w:rStyle w:val="None"/>
          <w:rFonts w:ascii="Times New Roman" w:hAnsi="Times New Roman"/>
          <w:color w:val="auto"/>
          <w:sz w:val="24"/>
          <w:szCs w:val="24"/>
        </w:rPr>
        <w:t>ă</w:t>
      </w:r>
      <w:r w:rsidRPr="00A743B4">
        <w:rPr>
          <w:rStyle w:val="None"/>
          <w:rFonts w:ascii="Times New Roman" w:hAnsi="Times New Roman"/>
          <w:color w:val="auto"/>
          <w:sz w:val="24"/>
          <w:szCs w:val="24"/>
          <w:lang w:val="pt-PT"/>
        </w:rPr>
        <w:t>m .... nh</w:t>
      </w:r>
      <w:r w:rsidRPr="00A743B4">
        <w:rPr>
          <w:rStyle w:val="None"/>
          <w:rFonts w:ascii="Times New Roman" w:hAnsi="Times New Roman"/>
          <w:color w:val="auto"/>
          <w:sz w:val="24"/>
          <w:szCs w:val="24"/>
        </w:rPr>
        <w:t xml:space="preserve">ư sau: </w:t>
      </w:r>
    </w:p>
    <w:tbl>
      <w:tblPr>
        <w:tblW w:w="1502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6"/>
        <w:gridCol w:w="1629"/>
        <w:gridCol w:w="1104"/>
        <w:gridCol w:w="1104"/>
        <w:gridCol w:w="1088"/>
        <w:gridCol w:w="1167"/>
        <w:gridCol w:w="1080"/>
        <w:gridCol w:w="1170"/>
        <w:gridCol w:w="900"/>
        <w:gridCol w:w="984"/>
        <w:gridCol w:w="1112"/>
        <w:gridCol w:w="884"/>
        <w:gridCol w:w="1160"/>
        <w:gridCol w:w="1115"/>
      </w:tblGrid>
      <w:tr w:rsidR="00010D11" w:rsidRPr="00A743B4" w14:paraId="41650DB3" w14:textId="77777777" w:rsidTr="00141895">
        <w:trPr>
          <w:trHeight w:val="711"/>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F6108B"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Stt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551FB"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Fonts w:ascii="Times New Roman" w:hAnsi="Times New Roman" w:cs="Times New Roman"/>
                <w:color w:val="auto"/>
              </w:rPr>
              <w:t>Tên thuốc</w:t>
            </w: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986C77A" w14:textId="77777777" w:rsidR="00010D11" w:rsidRPr="00A743B4" w:rsidRDefault="00010D11" w:rsidP="005F1020">
            <w:pPr>
              <w:pStyle w:val="Body"/>
              <w:spacing w:before="0" w:after="0"/>
              <w:ind w:left="0" w:firstLine="0"/>
              <w:jc w:val="center"/>
              <w:rPr>
                <w:rStyle w:val="None"/>
                <w:rFonts w:ascii="Times New Roman" w:hAnsi="Times New Roman" w:cs="Times New Roman"/>
                <w:color w:val="auto"/>
              </w:rPr>
            </w:pPr>
            <w:r w:rsidRPr="00A743B4">
              <w:rPr>
                <w:rStyle w:val="None"/>
                <w:rFonts w:ascii="Times New Roman" w:hAnsi="Times New Roman" w:cs="Times New Roman"/>
                <w:color w:val="auto"/>
              </w:rPr>
              <w:t>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rPr>
              <w:t>n hoạ</w:t>
            </w:r>
            <w:r w:rsidRPr="00A743B4">
              <w:rPr>
                <w:rStyle w:val="None"/>
                <w:rFonts w:ascii="Times New Roman" w:hAnsi="Times New Roman" w:cs="Times New Roman"/>
                <w:color w:val="auto"/>
                <w:lang w:val="fr-FR"/>
              </w:rPr>
              <w:t>t ch</w:t>
            </w:r>
            <w:r w:rsidRPr="00A743B4">
              <w:rPr>
                <w:rStyle w:val="None"/>
                <w:rFonts w:ascii="Times New Roman" w:hAnsi="Times New Roman" w:cs="Times New Roman"/>
                <w:color w:val="auto"/>
              </w:rPr>
              <w:t>ất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F5D20"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Nồng độ,</w:t>
            </w:r>
          </w:p>
          <w:p w14:paraId="46C46B3E"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h</w:t>
            </w:r>
            <w:r w:rsidRPr="00A743B4">
              <w:rPr>
                <w:rStyle w:val="None"/>
                <w:rFonts w:ascii="Times New Roman" w:hAnsi="Times New Roman" w:cs="Times New Roman"/>
                <w:color w:val="auto"/>
                <w:lang w:val="fr-FR"/>
              </w:rPr>
              <w:t>à</w:t>
            </w:r>
            <w:r w:rsidRPr="00A743B4">
              <w:rPr>
                <w:rStyle w:val="None"/>
                <w:rFonts w:ascii="Times New Roman" w:hAnsi="Times New Roman" w:cs="Times New Roman"/>
                <w:color w:val="auto"/>
              </w:rPr>
              <w:t>m lượng</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530276"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Số GĐKLH hoặc</w:t>
            </w:r>
          </w:p>
          <w:p w14:paraId="23925A03"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lang w:val="de-DE"/>
              </w:rPr>
              <w:t>GPNK</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3E35B"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lang w:val="pt-PT"/>
              </w:rPr>
              <w:t>n cơ sở</w:t>
            </w:r>
          </w:p>
          <w:p w14:paraId="0485F1BB"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sản xuất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733FB"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Nước sản xuất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B1DBA1"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lang w:val="es-ES_tradnl"/>
              </w:rPr>
              <w:t>Quy c</w:t>
            </w:r>
            <w:r w:rsidRPr="00A743B4">
              <w:rPr>
                <w:rStyle w:val="None"/>
                <w:rFonts w:ascii="Times New Roman" w:hAnsi="Times New Roman" w:cs="Times New Roman"/>
                <w:color w:val="auto"/>
              </w:rPr>
              <w:t>ách đóng gói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39937"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Đơn vị tí</w:t>
            </w:r>
            <w:r w:rsidRPr="00A743B4">
              <w:rPr>
                <w:rStyle w:val="None"/>
                <w:rFonts w:ascii="Times New Roman" w:hAnsi="Times New Roman" w:cs="Times New Roman"/>
                <w:color w:val="auto"/>
                <w:lang w:val="pt-PT"/>
              </w:rPr>
              <w:t>nh</w:t>
            </w:r>
          </w:p>
          <w:p w14:paraId="765991C4" w14:textId="77777777" w:rsidR="00010D11" w:rsidRPr="00A743B4" w:rsidRDefault="00010D11" w:rsidP="005F1020">
            <w:pPr>
              <w:pStyle w:val="Body"/>
              <w:spacing w:before="0" w:after="0"/>
              <w:ind w:left="0" w:firstLine="0"/>
              <w:jc w:val="center"/>
              <w:rPr>
                <w:rFonts w:ascii="Times New Roman" w:hAnsi="Times New Roman" w:cs="Times New Roman"/>
                <w:color w:val="auto"/>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3A14A6"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Số lượng</w:t>
            </w: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70C3C"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Đơn giá</w:t>
            </w:r>
          </w:p>
          <w:p w14:paraId="5ADD0ACC" w14:textId="77777777" w:rsidR="00010D11" w:rsidRPr="00A743B4" w:rsidRDefault="00010D11" w:rsidP="005F1020">
            <w:pPr>
              <w:pStyle w:val="Body"/>
              <w:spacing w:before="0" w:after="0"/>
              <w:ind w:left="0" w:firstLine="0"/>
              <w:jc w:val="center"/>
              <w:rPr>
                <w:rFonts w:ascii="Times New Roman" w:hAnsi="Times New Roman" w:cs="Times New Roman"/>
                <w:color w:val="auto"/>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42C5E"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Th</w:t>
            </w:r>
            <w:r w:rsidRPr="00A743B4">
              <w:rPr>
                <w:rStyle w:val="None"/>
                <w:rFonts w:ascii="Times New Roman" w:hAnsi="Times New Roman" w:cs="Times New Roman"/>
                <w:color w:val="auto"/>
                <w:lang w:val="fr-FR"/>
              </w:rPr>
              <w:t>à</w:t>
            </w:r>
            <w:r w:rsidRPr="00A743B4">
              <w:rPr>
                <w:rStyle w:val="None"/>
                <w:rFonts w:ascii="Times New Roman" w:hAnsi="Times New Roman" w:cs="Times New Roman"/>
                <w:color w:val="auto"/>
              </w:rPr>
              <w:t>nh tiền</w:t>
            </w: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570ED4"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Nh</w:t>
            </w:r>
            <w:r w:rsidRPr="00A743B4">
              <w:rPr>
                <w:rStyle w:val="None"/>
                <w:rFonts w:ascii="Times New Roman" w:hAnsi="Times New Roman" w:cs="Times New Roman"/>
                <w:color w:val="auto"/>
                <w:lang w:val="fr-FR"/>
              </w:rPr>
              <w:t xml:space="preserve">à </w:t>
            </w:r>
            <w:r w:rsidRPr="00A743B4">
              <w:rPr>
                <w:rStyle w:val="None"/>
                <w:rFonts w:ascii="Times New Roman" w:hAnsi="Times New Roman" w:cs="Times New Roman"/>
                <w:color w:val="auto"/>
              </w:rPr>
              <w:t>thầu</w:t>
            </w:r>
          </w:p>
          <w:p w14:paraId="1CE0BE73"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trúng thầu</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F6F6C0" w14:textId="77777777" w:rsidR="00010D11" w:rsidRPr="00A743B4" w:rsidRDefault="00010D11" w:rsidP="005F1020">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Nhóm thuốc</w:t>
            </w:r>
          </w:p>
        </w:tc>
      </w:tr>
      <w:tr w:rsidR="00010D11" w:rsidRPr="00A743B4" w14:paraId="0129D1AC" w14:textId="77777777" w:rsidTr="00010D11">
        <w:trPr>
          <w:trHeight w:val="171"/>
          <w:jc w:val="center"/>
        </w:trPr>
        <w:tc>
          <w:tcPr>
            <w:tcW w:w="1502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B5FDF" w14:textId="77777777" w:rsidR="00010D11" w:rsidRPr="00A743B4" w:rsidRDefault="00010D11" w:rsidP="005F1020">
            <w:pPr>
              <w:rPr>
                <w:sz w:val="22"/>
                <w:szCs w:val="22"/>
              </w:rPr>
            </w:pPr>
            <w:r w:rsidRPr="00A743B4">
              <w:rPr>
                <w:sz w:val="22"/>
                <w:szCs w:val="22"/>
              </w:rPr>
              <w:t>I. Quyết định số: …../…… ngày …/…/….</w:t>
            </w:r>
          </w:p>
        </w:tc>
      </w:tr>
      <w:tr w:rsidR="00010D11" w:rsidRPr="00A743B4" w14:paraId="691CE846" w14:textId="77777777" w:rsidTr="00141895">
        <w:trPr>
          <w:trHeight w:val="198"/>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5D56ED" w14:textId="77777777" w:rsidR="00010D11" w:rsidRPr="00A743B4" w:rsidRDefault="00010D11" w:rsidP="005F1020">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DC98B7"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DB88E3"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F2F3A" w14:textId="77777777" w:rsidR="00010D11" w:rsidRPr="00A743B4" w:rsidRDefault="00010D11" w:rsidP="005F1020">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397D7" w14:textId="77777777" w:rsidR="00010D11" w:rsidRPr="00A743B4" w:rsidRDefault="00010D11" w:rsidP="005F1020">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C4EFCB" w14:textId="77777777" w:rsidR="00010D11" w:rsidRPr="00A743B4" w:rsidRDefault="00010D11" w:rsidP="005F1020">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00CAD" w14:textId="77777777" w:rsidR="00010D11" w:rsidRPr="00A743B4" w:rsidRDefault="00010D11" w:rsidP="005F102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2F8BB" w14:textId="77777777" w:rsidR="00010D11" w:rsidRPr="00A743B4" w:rsidRDefault="00010D11" w:rsidP="005F1020">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CD407" w14:textId="77777777" w:rsidR="00010D11" w:rsidRPr="00A743B4" w:rsidRDefault="00010D11" w:rsidP="005F1020">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F164A" w14:textId="77777777" w:rsidR="00010D11" w:rsidRPr="00A743B4" w:rsidRDefault="00010D11" w:rsidP="005F1020">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6F791" w14:textId="77777777" w:rsidR="00010D11" w:rsidRPr="00A743B4" w:rsidRDefault="00010D11" w:rsidP="005F1020">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4319F" w14:textId="77777777" w:rsidR="00010D11" w:rsidRPr="00A743B4" w:rsidRDefault="00010D11" w:rsidP="005F1020">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0603A" w14:textId="77777777" w:rsidR="00010D11" w:rsidRPr="00A743B4" w:rsidRDefault="00010D11" w:rsidP="005F1020">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86523" w14:textId="77777777" w:rsidR="00010D11" w:rsidRPr="00A743B4" w:rsidRDefault="00010D11" w:rsidP="005F1020">
            <w:pPr>
              <w:rPr>
                <w:sz w:val="22"/>
                <w:szCs w:val="22"/>
              </w:rPr>
            </w:pPr>
          </w:p>
        </w:tc>
      </w:tr>
      <w:tr w:rsidR="00010D11" w:rsidRPr="00A743B4" w14:paraId="4202459E" w14:textId="77777777" w:rsidTr="00141895">
        <w:trPr>
          <w:trHeight w:val="22"/>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7A950" w14:textId="77777777" w:rsidR="00010D11" w:rsidRPr="00A743B4" w:rsidRDefault="00010D11" w:rsidP="005F1020">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71A68"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BCF866"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923B1E" w14:textId="77777777" w:rsidR="00010D11" w:rsidRPr="00A743B4" w:rsidRDefault="00010D11" w:rsidP="005F1020">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F2D479" w14:textId="77777777" w:rsidR="00010D11" w:rsidRPr="00A743B4" w:rsidRDefault="00010D11" w:rsidP="005F1020">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CE196D" w14:textId="77777777" w:rsidR="00010D11" w:rsidRPr="00A743B4" w:rsidRDefault="00010D11" w:rsidP="005F1020">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B21A8E" w14:textId="77777777" w:rsidR="00010D11" w:rsidRPr="00A743B4" w:rsidRDefault="00010D11" w:rsidP="005F102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176A7" w14:textId="77777777" w:rsidR="00010D11" w:rsidRPr="00A743B4" w:rsidRDefault="00010D11" w:rsidP="005F1020">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BFEF" w14:textId="77777777" w:rsidR="00010D11" w:rsidRPr="00A743B4" w:rsidRDefault="00010D11" w:rsidP="005F1020">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F070" w14:textId="77777777" w:rsidR="00010D11" w:rsidRPr="00A743B4" w:rsidRDefault="00010D11" w:rsidP="005F1020">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0F6DD" w14:textId="77777777" w:rsidR="00010D11" w:rsidRPr="00A743B4" w:rsidRDefault="00010D11" w:rsidP="005F1020">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77FD" w14:textId="77777777" w:rsidR="00010D11" w:rsidRPr="00A743B4" w:rsidRDefault="00010D11" w:rsidP="005F1020">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720D7" w14:textId="77777777" w:rsidR="00010D11" w:rsidRPr="00A743B4" w:rsidRDefault="00010D11" w:rsidP="005F1020">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73C2BB" w14:textId="77777777" w:rsidR="00010D11" w:rsidRPr="00A743B4" w:rsidRDefault="00010D11" w:rsidP="005F1020">
            <w:pPr>
              <w:rPr>
                <w:sz w:val="22"/>
                <w:szCs w:val="22"/>
              </w:rPr>
            </w:pPr>
          </w:p>
        </w:tc>
      </w:tr>
      <w:tr w:rsidR="00010D11" w:rsidRPr="00A743B4" w14:paraId="6AFCF594" w14:textId="77777777" w:rsidTr="00141895">
        <w:trPr>
          <w:trHeight w:val="22"/>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59563" w14:textId="77777777" w:rsidR="00010D11" w:rsidRPr="00A743B4" w:rsidRDefault="00010D11" w:rsidP="005F1020">
            <w:pPr>
              <w:pStyle w:val="Body"/>
              <w:spacing w:before="0" w:after="0"/>
              <w:ind w:left="0" w:firstLine="0"/>
              <w:jc w:val="right"/>
              <w:rPr>
                <w:rFonts w:ascii="Times New Roman" w:hAnsi="Times New Roman" w:cs="Times New Roman"/>
                <w:color w:val="auto"/>
              </w:rPr>
            </w:pPr>
            <w:r w:rsidRPr="00A743B4">
              <w:rPr>
                <w:rStyle w:val="None"/>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0F2BF"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55D65EC"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1BF517" w14:textId="77777777" w:rsidR="00010D11" w:rsidRPr="00A743B4" w:rsidRDefault="00010D11" w:rsidP="005F1020">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62B79" w14:textId="77777777" w:rsidR="00010D11" w:rsidRPr="00A743B4" w:rsidRDefault="00010D11" w:rsidP="005F1020">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EC309" w14:textId="77777777" w:rsidR="00010D11" w:rsidRPr="00A743B4" w:rsidRDefault="00010D11" w:rsidP="005F1020">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5CF056" w14:textId="77777777" w:rsidR="00010D11" w:rsidRPr="00A743B4" w:rsidRDefault="00010D11" w:rsidP="005F102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7CD256" w14:textId="77777777" w:rsidR="00010D11" w:rsidRPr="00A743B4" w:rsidRDefault="00010D11" w:rsidP="005F1020">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9DDE78" w14:textId="77777777" w:rsidR="00010D11" w:rsidRPr="00A743B4" w:rsidRDefault="00010D11" w:rsidP="005F1020">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C8865" w14:textId="77777777" w:rsidR="00010D11" w:rsidRPr="00A743B4" w:rsidRDefault="00010D11" w:rsidP="005F1020">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96C9F" w14:textId="77777777" w:rsidR="00010D11" w:rsidRPr="00A743B4" w:rsidRDefault="00010D11" w:rsidP="005F1020">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8F91D" w14:textId="77777777" w:rsidR="00010D11" w:rsidRPr="00A743B4" w:rsidRDefault="00010D11" w:rsidP="005F1020">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8FD8" w14:textId="77777777" w:rsidR="00010D11" w:rsidRPr="00A743B4" w:rsidRDefault="00010D11" w:rsidP="005F1020">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04828" w14:textId="77777777" w:rsidR="00010D11" w:rsidRPr="00A743B4" w:rsidRDefault="00010D11" w:rsidP="005F1020">
            <w:pPr>
              <w:rPr>
                <w:sz w:val="22"/>
                <w:szCs w:val="22"/>
              </w:rPr>
            </w:pPr>
          </w:p>
        </w:tc>
      </w:tr>
      <w:tr w:rsidR="00010D11" w:rsidRPr="00A743B4" w14:paraId="3A056A5C" w14:textId="77777777" w:rsidTr="00141895">
        <w:trPr>
          <w:trHeight w:val="22"/>
          <w:jc w:val="center"/>
        </w:trPr>
        <w:tc>
          <w:tcPr>
            <w:tcW w:w="15023" w:type="dxa"/>
            <w:gridSpan w:val="1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6620CF" w14:textId="77777777" w:rsidR="00010D11" w:rsidRPr="00A743B4" w:rsidRDefault="00010D11" w:rsidP="005F1020">
            <w:pPr>
              <w:rPr>
                <w:sz w:val="22"/>
                <w:szCs w:val="22"/>
              </w:rPr>
            </w:pPr>
            <w:r w:rsidRPr="00A743B4">
              <w:rPr>
                <w:rStyle w:val="None"/>
                <w:sz w:val="22"/>
                <w:szCs w:val="22"/>
              </w:rPr>
              <w:t>II. Quyết định số: …../…… ngày …/…/…</w:t>
            </w:r>
          </w:p>
        </w:tc>
      </w:tr>
      <w:tr w:rsidR="00010D11" w:rsidRPr="00A743B4" w14:paraId="64D09150" w14:textId="77777777" w:rsidTr="00141895">
        <w:trPr>
          <w:trHeight w:val="22"/>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E17FF" w14:textId="77777777" w:rsidR="00010D11" w:rsidRPr="00A743B4" w:rsidRDefault="00010D11" w:rsidP="005F1020">
            <w:pPr>
              <w:pStyle w:val="Body"/>
              <w:spacing w:before="0" w:after="0"/>
              <w:ind w:left="0" w:firstLine="0"/>
              <w:jc w:val="right"/>
              <w:rPr>
                <w:rStyle w:val="None"/>
                <w:rFonts w:ascii="Times New Roman" w:hAnsi="Times New Roman" w:cs="Times New Roman"/>
                <w:color w:val="auto"/>
              </w:rPr>
            </w:pPr>
            <w:r w:rsidRPr="00A743B4">
              <w:rPr>
                <w:rStyle w:val="None"/>
                <w:rFonts w:ascii="Times New Roman" w:hAnsi="Times New Roman" w:cs="Times New Roman"/>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B83E8"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800EE8"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8B9E3" w14:textId="77777777" w:rsidR="00010D11" w:rsidRPr="00A743B4" w:rsidRDefault="00010D11" w:rsidP="005F1020">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9030F9" w14:textId="77777777" w:rsidR="00010D11" w:rsidRPr="00A743B4" w:rsidRDefault="00010D11" w:rsidP="005F1020">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3B5CC" w14:textId="77777777" w:rsidR="00010D11" w:rsidRPr="00A743B4" w:rsidRDefault="00010D11" w:rsidP="005F1020">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217D3" w14:textId="77777777" w:rsidR="00010D11" w:rsidRPr="00A743B4" w:rsidRDefault="00010D11" w:rsidP="005F102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689C6B" w14:textId="77777777" w:rsidR="00010D11" w:rsidRPr="00A743B4" w:rsidRDefault="00010D11" w:rsidP="005F1020">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459981" w14:textId="77777777" w:rsidR="00010D11" w:rsidRPr="00A743B4" w:rsidRDefault="00010D11" w:rsidP="005F1020">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E9B3D" w14:textId="77777777" w:rsidR="00010D11" w:rsidRPr="00A743B4" w:rsidRDefault="00010D11" w:rsidP="005F1020">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667E6" w14:textId="77777777" w:rsidR="00010D11" w:rsidRPr="00A743B4" w:rsidRDefault="00010D11" w:rsidP="005F1020">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CBC64" w14:textId="77777777" w:rsidR="00010D11" w:rsidRPr="00A743B4" w:rsidRDefault="00010D11" w:rsidP="005F1020">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4405E" w14:textId="77777777" w:rsidR="00010D11" w:rsidRPr="00A743B4" w:rsidRDefault="00010D11" w:rsidP="005F1020">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F60953" w14:textId="77777777" w:rsidR="00010D11" w:rsidRPr="00A743B4" w:rsidRDefault="00010D11" w:rsidP="005F1020">
            <w:pPr>
              <w:rPr>
                <w:sz w:val="22"/>
                <w:szCs w:val="22"/>
              </w:rPr>
            </w:pPr>
          </w:p>
        </w:tc>
      </w:tr>
      <w:tr w:rsidR="00010D11" w:rsidRPr="00A743B4" w14:paraId="786DC199" w14:textId="77777777" w:rsidTr="00141895">
        <w:trPr>
          <w:trHeight w:val="22"/>
          <w:jc w:val="center"/>
        </w:trPr>
        <w:tc>
          <w:tcPr>
            <w:tcW w:w="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393F0" w14:textId="77777777" w:rsidR="00010D11" w:rsidRPr="00A743B4" w:rsidRDefault="00010D11" w:rsidP="005F1020">
            <w:pPr>
              <w:pStyle w:val="Body"/>
              <w:spacing w:before="0" w:after="0"/>
              <w:ind w:left="0" w:firstLine="0"/>
              <w:jc w:val="right"/>
              <w:rPr>
                <w:rStyle w:val="None"/>
                <w:rFonts w:ascii="Times New Roman" w:hAnsi="Times New Roman" w:cs="Times New Roman"/>
                <w:color w:val="auto"/>
              </w:rPr>
            </w:pPr>
            <w:r w:rsidRPr="00A743B4">
              <w:rPr>
                <w:rStyle w:val="None"/>
                <w:rFonts w:ascii="Times New Roman" w:hAnsi="Times New Roman" w:cs="Times New Roman"/>
                <w:color w:val="auto"/>
              </w:rPr>
              <w:t>…</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2F2AE9"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8E2CD8" w14:textId="77777777" w:rsidR="00010D11" w:rsidRPr="00A743B4" w:rsidRDefault="00010D11" w:rsidP="005F1020">
            <w:pP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B5294" w14:textId="77777777" w:rsidR="00010D11" w:rsidRPr="00A743B4" w:rsidRDefault="00010D11" w:rsidP="005F1020">
            <w:pPr>
              <w:rPr>
                <w:sz w:val="22"/>
                <w:szCs w:val="22"/>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BD81F" w14:textId="77777777" w:rsidR="00010D11" w:rsidRPr="00A743B4" w:rsidRDefault="00010D11" w:rsidP="005F1020">
            <w:pPr>
              <w:rPr>
                <w:sz w:val="22"/>
                <w:szCs w:val="22"/>
              </w:rPr>
            </w:pP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0DBC" w14:textId="77777777" w:rsidR="00010D11" w:rsidRPr="00A743B4" w:rsidRDefault="00010D11" w:rsidP="005F1020">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E8B10" w14:textId="77777777" w:rsidR="00010D11" w:rsidRPr="00A743B4" w:rsidRDefault="00010D11" w:rsidP="005F1020">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09AD45" w14:textId="77777777" w:rsidR="00010D11" w:rsidRPr="00A743B4" w:rsidRDefault="00010D11" w:rsidP="005F1020">
            <w:pPr>
              <w:rPr>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90ABB" w14:textId="77777777" w:rsidR="00010D11" w:rsidRPr="00A743B4" w:rsidRDefault="00010D11" w:rsidP="005F1020">
            <w:pPr>
              <w:rPr>
                <w:sz w:val="22"/>
                <w:szCs w:val="22"/>
              </w:rPr>
            </w:pPr>
          </w:p>
        </w:tc>
        <w:tc>
          <w:tcPr>
            <w:tcW w:w="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D7987" w14:textId="77777777" w:rsidR="00010D11" w:rsidRPr="00A743B4" w:rsidRDefault="00010D11" w:rsidP="005F1020">
            <w:pPr>
              <w:rPr>
                <w:sz w:val="22"/>
                <w:szCs w:val="22"/>
              </w:rPr>
            </w:pPr>
          </w:p>
        </w:tc>
        <w:tc>
          <w:tcPr>
            <w:tcW w:w="11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C28D3" w14:textId="77777777" w:rsidR="00010D11" w:rsidRPr="00A743B4" w:rsidRDefault="00010D11" w:rsidP="005F1020">
            <w:pPr>
              <w:rPr>
                <w:sz w:val="22"/>
                <w:szCs w:val="22"/>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71F5D" w14:textId="77777777" w:rsidR="00010D11" w:rsidRPr="00A743B4" w:rsidRDefault="00010D11" w:rsidP="005F1020">
            <w:pPr>
              <w:rPr>
                <w:sz w:val="22"/>
                <w:szCs w:val="22"/>
              </w:rPr>
            </w:pPr>
          </w:p>
        </w:tc>
        <w:tc>
          <w:tcPr>
            <w:tcW w:w="1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AFE2A" w14:textId="77777777" w:rsidR="00010D11" w:rsidRPr="00A743B4" w:rsidRDefault="00010D11" w:rsidP="005F1020">
            <w:pPr>
              <w:rPr>
                <w:sz w:val="22"/>
                <w:szCs w:val="22"/>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560C2" w14:textId="77777777" w:rsidR="00010D11" w:rsidRPr="00A743B4" w:rsidRDefault="00010D11" w:rsidP="005F1020">
            <w:pPr>
              <w:rPr>
                <w:sz w:val="22"/>
                <w:szCs w:val="22"/>
              </w:rPr>
            </w:pPr>
          </w:p>
        </w:tc>
      </w:tr>
    </w:tbl>
    <w:p w14:paraId="25A90398" w14:textId="77777777" w:rsidR="00010D11" w:rsidRPr="00A743B4" w:rsidRDefault="00010D11" w:rsidP="005F102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b/>
          <w:i/>
          <w:color w:val="auto"/>
          <w:sz w:val="24"/>
          <w:szCs w:val="24"/>
        </w:rPr>
        <w:t>Ghi chú:</w:t>
      </w:r>
      <w:r w:rsidRPr="00A743B4">
        <w:rPr>
          <w:rStyle w:val="None"/>
          <w:rFonts w:ascii="Times New Roman" w:hAnsi="Times New Roman"/>
          <w:color w:val="auto"/>
          <w:sz w:val="24"/>
          <w:szCs w:val="24"/>
        </w:rPr>
        <w:t xml:space="preserve"> (Tên đơn vị) gửi kèm theo Báo cáo này Quyết đị</w:t>
      </w:r>
      <w:r w:rsidRPr="00A743B4">
        <w:rPr>
          <w:rStyle w:val="None"/>
          <w:rFonts w:ascii="Times New Roman" w:hAnsi="Times New Roman"/>
          <w:color w:val="auto"/>
          <w:sz w:val="24"/>
          <w:szCs w:val="24"/>
          <w:lang w:val="pt-PT"/>
        </w:rPr>
        <w:t>nh l</w:t>
      </w:r>
      <w:r w:rsidRPr="00A743B4">
        <w:rPr>
          <w:rStyle w:val="None"/>
          <w:rFonts w:ascii="Times New Roman" w:hAnsi="Times New Roman"/>
          <w:color w:val="auto"/>
          <w:sz w:val="24"/>
          <w:szCs w:val="24"/>
        </w:rPr>
        <w:t>ự</w:t>
      </w:r>
      <w:r w:rsidRPr="00A743B4">
        <w:rPr>
          <w:rStyle w:val="None"/>
          <w:rFonts w:ascii="Times New Roman" w:hAnsi="Times New Roman"/>
          <w:color w:val="auto"/>
          <w:sz w:val="24"/>
          <w:szCs w:val="24"/>
          <w:lang w:val="it-IT"/>
        </w:rPr>
        <w:t>a ch</w:t>
      </w:r>
      <w:r w:rsidRPr="00A743B4">
        <w:rPr>
          <w:rStyle w:val="None"/>
          <w:rFonts w:ascii="Times New Roman" w:hAnsi="Times New Roman"/>
          <w:color w:val="auto"/>
          <w:sz w:val="24"/>
          <w:szCs w:val="24"/>
        </w:rPr>
        <w:t>ọ</w:t>
      </w:r>
      <w:r w:rsidRPr="00A743B4">
        <w:rPr>
          <w:rStyle w:val="None"/>
          <w:rFonts w:ascii="Times New Roman" w:hAnsi="Times New Roman"/>
          <w:color w:val="auto"/>
          <w:sz w:val="24"/>
          <w:szCs w:val="24"/>
          <w:lang w:val="pt-PT"/>
        </w:rPr>
        <w:t>n nh</w:t>
      </w:r>
      <w:r w:rsidRPr="00A743B4">
        <w:rPr>
          <w:rStyle w:val="None"/>
          <w:rFonts w:ascii="Times New Roman" w:hAnsi="Times New Roman"/>
          <w:color w:val="auto"/>
          <w:sz w:val="24"/>
          <w:szCs w:val="24"/>
        </w:rPr>
        <w:t>à thầu và Danh mục thuốc trúng thầu.</w:t>
      </w:r>
    </w:p>
    <w:tbl>
      <w:tblPr>
        <w:tblW w:w="141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93"/>
        <w:gridCol w:w="5432"/>
      </w:tblGrid>
      <w:tr w:rsidR="00010D11" w:rsidRPr="00A743B4" w14:paraId="19239A08" w14:textId="77777777" w:rsidTr="00010D11">
        <w:trPr>
          <w:trHeight w:val="1130"/>
          <w:jc w:val="center"/>
        </w:trPr>
        <w:tc>
          <w:tcPr>
            <w:tcW w:w="8693" w:type="dxa"/>
            <w:tcBorders>
              <w:top w:val="nil"/>
              <w:left w:val="nil"/>
              <w:bottom w:val="nil"/>
              <w:right w:val="nil"/>
            </w:tcBorders>
            <w:shd w:val="clear" w:color="auto" w:fill="auto"/>
            <w:tcMar>
              <w:top w:w="80" w:type="dxa"/>
              <w:left w:w="80" w:type="dxa"/>
              <w:bottom w:w="80" w:type="dxa"/>
              <w:right w:w="80" w:type="dxa"/>
            </w:tcMar>
          </w:tcPr>
          <w:p w14:paraId="5FFB9F2E" w14:textId="77777777" w:rsidR="00010D11" w:rsidRPr="00A743B4" w:rsidRDefault="00010D11" w:rsidP="005F1020">
            <w:pPr>
              <w:pStyle w:val="Body"/>
              <w:spacing w:before="0" w:after="0"/>
              <w:ind w:left="0" w:firstLine="0"/>
              <w:jc w:val="left"/>
              <w:rPr>
                <w:rStyle w:val="None"/>
                <w:rFonts w:ascii="Times New Roman" w:eastAsia="Times New Roman" w:hAnsi="Times New Roman" w:cs="Times New Roman"/>
                <w:b/>
                <w:bCs/>
                <w:i/>
                <w:iCs/>
                <w:color w:val="auto"/>
              </w:rPr>
            </w:pPr>
            <w:r w:rsidRPr="00A743B4">
              <w:rPr>
                <w:rStyle w:val="None"/>
                <w:rFonts w:ascii="Times New Roman" w:hAnsi="Times New Roman"/>
                <w:color w:val="auto"/>
                <w:sz w:val="24"/>
                <w:szCs w:val="24"/>
              </w:rPr>
              <w:t xml:space="preserve"> </w:t>
            </w:r>
            <w:r w:rsidRPr="00A743B4">
              <w:rPr>
                <w:rStyle w:val="None"/>
                <w:rFonts w:ascii="Times New Roman" w:hAnsi="Times New Roman"/>
                <w:b/>
                <w:bCs/>
                <w:i/>
                <w:iCs/>
                <w:color w:val="auto"/>
              </w:rPr>
              <w:t>Nơi nhận:</w:t>
            </w:r>
          </w:p>
          <w:p w14:paraId="5316940E" w14:textId="77777777" w:rsidR="00010D11" w:rsidRPr="00A743B4" w:rsidRDefault="00010D11" w:rsidP="005F1020">
            <w:pPr>
              <w:pStyle w:val="Body"/>
              <w:spacing w:before="0" w:after="0"/>
              <w:ind w:left="0" w:firstLine="0"/>
              <w:jc w:val="left"/>
              <w:rPr>
                <w:rStyle w:val="None"/>
                <w:rFonts w:ascii="Times New Roman" w:eastAsia="Times New Roman" w:hAnsi="Times New Roman" w:cs="Times New Roman"/>
                <w:color w:val="auto"/>
                <w:sz w:val="20"/>
                <w:szCs w:val="20"/>
              </w:rPr>
            </w:pPr>
            <w:r w:rsidRPr="00A743B4">
              <w:rPr>
                <w:rStyle w:val="None"/>
                <w:rFonts w:ascii="Times New Roman" w:hAnsi="Times New Roman"/>
                <w:color w:val="auto"/>
                <w:sz w:val="20"/>
                <w:szCs w:val="20"/>
              </w:rPr>
              <w:t>- Như trên;</w:t>
            </w:r>
          </w:p>
          <w:p w14:paraId="243ACFF4" w14:textId="77777777" w:rsidR="00010D11" w:rsidRPr="00A743B4" w:rsidRDefault="00010D11" w:rsidP="005F1020">
            <w:pPr>
              <w:pStyle w:val="Body"/>
              <w:spacing w:before="0" w:after="0"/>
              <w:ind w:left="0" w:firstLine="0"/>
              <w:jc w:val="left"/>
              <w:rPr>
                <w:color w:val="auto"/>
              </w:rPr>
            </w:pPr>
            <w:r w:rsidRPr="00A743B4">
              <w:rPr>
                <w:rStyle w:val="None"/>
                <w:rFonts w:ascii="Times New Roman" w:hAnsi="Times New Roman"/>
                <w:color w:val="auto"/>
                <w:sz w:val="20"/>
                <w:szCs w:val="20"/>
              </w:rPr>
              <w:t>- Lưu: VT.</w:t>
            </w:r>
          </w:p>
        </w:tc>
        <w:tc>
          <w:tcPr>
            <w:tcW w:w="5432" w:type="dxa"/>
            <w:tcBorders>
              <w:top w:val="nil"/>
              <w:left w:val="nil"/>
              <w:bottom w:val="nil"/>
              <w:right w:val="nil"/>
            </w:tcBorders>
            <w:shd w:val="clear" w:color="auto" w:fill="auto"/>
            <w:tcMar>
              <w:top w:w="80" w:type="dxa"/>
              <w:left w:w="80" w:type="dxa"/>
              <w:bottom w:w="80" w:type="dxa"/>
              <w:right w:w="80" w:type="dxa"/>
            </w:tcMar>
          </w:tcPr>
          <w:p w14:paraId="7F488892"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 xml:space="preserve">GIÁM ĐỐC </w:t>
            </w:r>
          </w:p>
          <w:p w14:paraId="1CAC4D71" w14:textId="77777777" w:rsidR="00010D11" w:rsidRPr="00A743B4" w:rsidRDefault="00010D11" w:rsidP="005F1020">
            <w:pPr>
              <w:pStyle w:val="Body"/>
              <w:spacing w:before="0" w:after="0"/>
              <w:ind w:left="0" w:firstLine="0"/>
              <w:jc w:val="center"/>
              <w:rPr>
                <w:color w:val="auto"/>
              </w:rPr>
            </w:pPr>
            <w:r w:rsidRPr="00A743B4">
              <w:rPr>
                <w:rStyle w:val="None"/>
                <w:rFonts w:ascii="Times New Roman" w:hAnsi="Times New Roman"/>
                <w:i/>
                <w:iCs/>
                <w:color w:val="auto"/>
                <w:sz w:val="24"/>
                <w:szCs w:val="24"/>
              </w:rPr>
              <w:t>(ký tên, đóng dấu)</w:t>
            </w:r>
          </w:p>
        </w:tc>
      </w:tr>
    </w:tbl>
    <w:p w14:paraId="05D8DE4E" w14:textId="77777777" w:rsidR="00010D11" w:rsidRPr="00A743B4" w:rsidRDefault="00010D11" w:rsidP="00685BA4">
      <w:pPr>
        <w:pStyle w:val="Body"/>
        <w:widowControl w:val="0"/>
        <w:spacing w:after="0"/>
        <w:ind w:left="0" w:firstLine="0"/>
        <w:jc w:val="center"/>
        <w:rPr>
          <w:rStyle w:val="None"/>
          <w:rFonts w:ascii="Times New Roman" w:eastAsia="Times New Roman" w:hAnsi="Times New Roman" w:cs="Times New Roman"/>
          <w:color w:val="auto"/>
        </w:rPr>
      </w:pPr>
    </w:p>
    <w:p w14:paraId="6BD50F0E" w14:textId="77777777" w:rsidR="00010D11" w:rsidRPr="00A743B4" w:rsidRDefault="00010D11" w:rsidP="00685BA4">
      <w:pPr>
        <w:pStyle w:val="Body"/>
        <w:spacing w:after="0"/>
        <w:ind w:left="0" w:firstLine="0"/>
        <w:jc w:val="center"/>
        <w:rPr>
          <w:rStyle w:val="None"/>
          <w:rFonts w:ascii="Times New Roman" w:eastAsia="Times New Roman" w:hAnsi="Times New Roman" w:cs="Times New Roman"/>
          <w:b/>
          <w:bCs/>
          <w:color w:val="auto"/>
          <w:sz w:val="28"/>
          <w:szCs w:val="28"/>
          <w:lang w:val="es-ES_tradnl"/>
        </w:rPr>
      </w:pPr>
    </w:p>
    <w:p w14:paraId="67AF792E" w14:textId="5AACC505" w:rsidR="00010D11" w:rsidRPr="00A743B4" w:rsidRDefault="00010D11" w:rsidP="00685BA4">
      <w:pPr>
        <w:pStyle w:val="Body"/>
        <w:spacing w:after="0"/>
        <w:ind w:left="0" w:firstLine="0"/>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Phụ lụ</w:t>
      </w:r>
      <w:r w:rsidR="00141895" w:rsidRPr="00A743B4">
        <w:rPr>
          <w:rStyle w:val="None"/>
          <w:rFonts w:ascii="Times New Roman" w:hAnsi="Times New Roman"/>
          <w:b/>
          <w:bCs/>
          <w:color w:val="auto"/>
          <w:sz w:val="28"/>
          <w:szCs w:val="28"/>
          <w:lang w:val="es-ES_tradnl"/>
        </w:rPr>
        <w:t xml:space="preserve">c </w:t>
      </w:r>
      <w:r w:rsidR="00E708CB">
        <w:rPr>
          <w:rStyle w:val="None"/>
          <w:rFonts w:ascii="Times New Roman" w:hAnsi="Times New Roman"/>
          <w:b/>
          <w:bCs/>
          <w:color w:val="auto"/>
          <w:sz w:val="28"/>
          <w:szCs w:val="28"/>
          <w:lang w:val="es-ES_tradnl"/>
        </w:rPr>
        <w:t>13</w:t>
      </w:r>
    </w:p>
    <w:p w14:paraId="51C8C588" w14:textId="77777777" w:rsidR="00010D11" w:rsidRPr="00A743B4" w:rsidRDefault="00010D11" w:rsidP="00A042F0">
      <w:pPr>
        <w:pStyle w:val="Body"/>
        <w:spacing w:before="0" w:after="0"/>
        <w:ind w:left="0" w:firstLine="0"/>
        <w:jc w:val="center"/>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MẪU BÁO CÁO KẾT QUẢ LỰA CHỌN NHÀ THẦU CUNG CẤP DƯỢC LIỆU, VỊ THUỐC CỔ TRUYỀN</w:t>
      </w:r>
    </w:p>
    <w:p w14:paraId="1E4EDADC" w14:textId="77777777" w:rsidR="00010D11" w:rsidRPr="00A743B4" w:rsidRDefault="00010D11" w:rsidP="00A042F0">
      <w:pPr>
        <w:pStyle w:val="Body"/>
        <w:tabs>
          <w:tab w:val="left" w:pos="284"/>
          <w:tab w:val="left" w:pos="1276"/>
        </w:tabs>
        <w:spacing w:before="0"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 xml:space="preserve">(Ban hành kèm theo Thông tư số:        /2018/TT-BYT ngày      tháng     năm 2018 của Bộ trưởng Bộ Y tế) </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A743B4" w14:paraId="59A57B0C" w14:textId="77777777" w:rsidTr="00010D11">
        <w:trPr>
          <w:trHeight w:val="1026"/>
          <w:jc w:val="center"/>
        </w:trPr>
        <w:tc>
          <w:tcPr>
            <w:tcW w:w="4145" w:type="dxa"/>
            <w:shd w:val="clear" w:color="auto" w:fill="auto"/>
            <w:tcMar>
              <w:top w:w="80" w:type="dxa"/>
              <w:left w:w="800" w:type="dxa"/>
              <w:bottom w:w="80" w:type="dxa"/>
              <w:right w:w="80" w:type="dxa"/>
            </w:tcMar>
          </w:tcPr>
          <w:p w14:paraId="522EE557" w14:textId="77777777" w:rsidR="00010D11" w:rsidRPr="00A743B4" w:rsidRDefault="00010D11" w:rsidP="00A042F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p>
          <w:p w14:paraId="6C211604" w14:textId="77777777" w:rsidR="00010D11" w:rsidRPr="00A743B4" w:rsidRDefault="00010D11" w:rsidP="00A042F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_______</w:t>
            </w:r>
          </w:p>
          <w:p w14:paraId="4C56885F" w14:textId="77777777" w:rsidR="00010D11" w:rsidRPr="00A743B4" w:rsidRDefault="00010D11" w:rsidP="00A042F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olor w:val="auto"/>
                <w:sz w:val="24"/>
                <w:szCs w:val="24"/>
                <w:lang w:val="es-ES_tradnl"/>
              </w:rPr>
              <w:t>Số: ........</w:t>
            </w:r>
          </w:p>
          <w:p w14:paraId="2EBA7429" w14:textId="77777777" w:rsidR="00010D11" w:rsidRPr="00A743B4" w:rsidRDefault="00010D11" w:rsidP="00A042F0">
            <w:pPr>
              <w:pStyle w:val="Body"/>
              <w:spacing w:before="0" w:after="0"/>
              <w:ind w:left="0" w:firstLine="0"/>
              <w:rPr>
                <w:rFonts w:ascii="Times New Roman" w:eastAsia="Times New Roman" w:hAnsi="Times New Roman" w:cs="Times New Roman"/>
                <w:color w:val="auto"/>
                <w:sz w:val="24"/>
                <w:szCs w:val="24"/>
              </w:rPr>
            </w:pP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14:paraId="420725F5" w14:textId="77777777" w:rsidR="00010D11" w:rsidRPr="00A743B4" w:rsidRDefault="00010D11" w:rsidP="00A042F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CỘNG HÒA XÃ HỘI CHỦ NGHĨA VIỆT NAM</w:t>
            </w:r>
          </w:p>
          <w:p w14:paraId="2747F269" w14:textId="77777777" w:rsidR="00010D11" w:rsidRPr="00A743B4" w:rsidRDefault="00010D11" w:rsidP="00A042F0">
            <w:pPr>
              <w:pStyle w:val="Body"/>
              <w:spacing w:before="0" w:after="0"/>
              <w:ind w:left="0" w:firstLine="0"/>
              <w:jc w:val="center"/>
              <w:rPr>
                <w:rStyle w:val="None"/>
                <w:rFonts w:ascii="Times New Roman" w:hAnsi="Times New Roman"/>
                <w:b/>
                <w:bCs/>
                <w:color w:val="auto"/>
                <w:sz w:val="24"/>
                <w:szCs w:val="24"/>
              </w:rPr>
            </w:pPr>
            <w:r w:rsidRPr="00A743B4">
              <w:rPr>
                <w:rStyle w:val="None"/>
                <w:rFonts w:ascii="Times New Roman" w:hAnsi="Times New Roman"/>
                <w:b/>
                <w:bCs/>
                <w:color w:val="auto"/>
                <w:sz w:val="24"/>
                <w:szCs w:val="24"/>
              </w:rPr>
              <w:t>Độ</w:t>
            </w:r>
            <w:r w:rsidRPr="00A743B4">
              <w:rPr>
                <w:rStyle w:val="None"/>
                <w:rFonts w:ascii="Times New Roman" w:hAnsi="Times New Roman"/>
                <w:b/>
                <w:bCs/>
                <w:color w:val="auto"/>
                <w:sz w:val="24"/>
                <w:szCs w:val="24"/>
                <w:lang w:val="fr-FR"/>
              </w:rPr>
              <w:t>c l</w:t>
            </w:r>
            <w:r w:rsidRPr="00A743B4">
              <w:rPr>
                <w:rStyle w:val="None"/>
                <w:rFonts w:ascii="Times New Roman" w:hAnsi="Times New Roman"/>
                <w:b/>
                <w:bCs/>
                <w:color w:val="auto"/>
                <w:sz w:val="24"/>
                <w:szCs w:val="24"/>
              </w:rPr>
              <w:t>ập - Tự do - Hạnh phúc</w:t>
            </w:r>
          </w:p>
          <w:p w14:paraId="0E2B67C9" w14:textId="77777777" w:rsidR="00010D11" w:rsidRPr="00A743B4" w:rsidRDefault="00010D11" w:rsidP="00A042F0">
            <w:pPr>
              <w:pStyle w:val="Body"/>
              <w:spacing w:before="0" w:after="0"/>
              <w:ind w:left="0" w:firstLine="0"/>
              <w:jc w:val="center"/>
              <w:rPr>
                <w:rStyle w:val="None"/>
                <w:rFonts w:ascii="Times New Roman" w:eastAsia="Times New Roman" w:hAnsi="Times New Roman" w:cs="Times New Roman"/>
                <w:b/>
                <w:bCs/>
                <w:color w:val="auto"/>
                <w:sz w:val="20"/>
                <w:szCs w:val="20"/>
              </w:rPr>
            </w:pPr>
            <w:r w:rsidRPr="00A743B4">
              <w:rPr>
                <w:rStyle w:val="None"/>
                <w:rFonts w:ascii="Times New Roman" w:hAnsi="Times New Roman"/>
                <w:b/>
                <w:bCs/>
                <w:color w:val="auto"/>
                <w:sz w:val="20"/>
                <w:szCs w:val="20"/>
              </w:rPr>
              <w:t>___________________________</w:t>
            </w:r>
          </w:p>
          <w:p w14:paraId="323941FE" w14:textId="77777777" w:rsidR="00010D11" w:rsidRPr="00A743B4" w:rsidRDefault="00010D11" w:rsidP="00A042F0">
            <w:pPr>
              <w:pStyle w:val="Body"/>
              <w:spacing w:before="0" w:after="0"/>
              <w:ind w:left="0" w:firstLine="0"/>
              <w:jc w:val="center"/>
              <w:rPr>
                <w:color w:val="auto"/>
              </w:rPr>
            </w:pPr>
            <w:r w:rsidRPr="00A743B4">
              <w:rPr>
                <w:rStyle w:val="None"/>
                <w:rFonts w:ascii="Times New Roman" w:hAnsi="Times New Roman"/>
                <w:i/>
                <w:iCs/>
                <w:color w:val="auto"/>
                <w:sz w:val="24"/>
                <w:szCs w:val="24"/>
              </w:rPr>
              <w:t>(đị</w:t>
            </w:r>
            <w:r w:rsidRPr="00A743B4">
              <w:rPr>
                <w:rStyle w:val="None"/>
                <w:rFonts w:ascii="Times New Roman" w:hAnsi="Times New Roman"/>
                <w:i/>
                <w:iCs/>
                <w:color w:val="auto"/>
                <w:sz w:val="24"/>
                <w:szCs w:val="24"/>
                <w:lang w:val="pt-PT"/>
              </w:rPr>
              <w:t>a danh), ng</w:t>
            </w:r>
            <w:r w:rsidRPr="00A743B4">
              <w:rPr>
                <w:rStyle w:val="None"/>
                <w:rFonts w:ascii="Times New Roman" w:hAnsi="Times New Roman"/>
                <w:i/>
                <w:iCs/>
                <w:color w:val="auto"/>
                <w:sz w:val="24"/>
                <w:szCs w:val="24"/>
                <w:lang w:val="fr-FR"/>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14:paraId="3C6E6A07" w14:textId="77777777" w:rsidR="00010D11" w:rsidRPr="00A743B4" w:rsidRDefault="00010D11" w:rsidP="00A042F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BÁ</w:t>
      </w:r>
      <w:r w:rsidRPr="00A743B4">
        <w:rPr>
          <w:rStyle w:val="None"/>
          <w:rFonts w:ascii="Times New Roman" w:hAnsi="Times New Roman"/>
          <w:b/>
          <w:bCs/>
          <w:color w:val="auto"/>
          <w:sz w:val="24"/>
          <w:szCs w:val="24"/>
          <w:lang w:val="pt-PT"/>
        </w:rPr>
        <w:t>O C</w:t>
      </w:r>
      <w:r w:rsidRPr="00A743B4">
        <w:rPr>
          <w:rStyle w:val="None"/>
          <w:rFonts w:ascii="Times New Roman" w:hAnsi="Times New Roman"/>
          <w:b/>
          <w:bCs/>
          <w:color w:val="auto"/>
          <w:sz w:val="24"/>
          <w:szCs w:val="24"/>
        </w:rPr>
        <w:t>Á</w:t>
      </w:r>
      <w:r w:rsidRPr="00A743B4">
        <w:rPr>
          <w:rStyle w:val="None"/>
          <w:rFonts w:ascii="Times New Roman" w:hAnsi="Times New Roman"/>
          <w:b/>
          <w:bCs/>
          <w:color w:val="auto"/>
          <w:sz w:val="24"/>
          <w:szCs w:val="24"/>
          <w:lang w:val="pt-PT"/>
        </w:rPr>
        <w:t>O K</w:t>
      </w:r>
      <w:r w:rsidRPr="00A743B4">
        <w:rPr>
          <w:rStyle w:val="None"/>
          <w:rFonts w:ascii="Times New Roman" w:hAnsi="Times New Roman"/>
          <w:b/>
          <w:bCs/>
          <w:color w:val="auto"/>
          <w:sz w:val="24"/>
          <w:szCs w:val="24"/>
        </w:rPr>
        <w:t xml:space="preserve">ẾT QUẢ DƯỢC LIỆU, VỊ </w:t>
      </w:r>
      <w:r w:rsidRPr="00A743B4">
        <w:rPr>
          <w:rStyle w:val="None"/>
          <w:rFonts w:ascii="Times New Roman" w:hAnsi="Times New Roman"/>
          <w:b/>
          <w:bCs/>
          <w:color w:val="auto"/>
          <w:sz w:val="24"/>
          <w:szCs w:val="24"/>
          <w:lang w:val="de-DE"/>
        </w:rPr>
        <w:t>THU</w:t>
      </w:r>
      <w:r w:rsidRPr="00A743B4">
        <w:rPr>
          <w:rStyle w:val="None"/>
          <w:rFonts w:ascii="Times New Roman" w:hAnsi="Times New Roman"/>
          <w:b/>
          <w:bCs/>
          <w:color w:val="auto"/>
          <w:sz w:val="24"/>
          <w:szCs w:val="24"/>
        </w:rPr>
        <w:t>ỐC CỔ TRUYỀN TRÚ</w:t>
      </w:r>
      <w:r w:rsidRPr="00A743B4">
        <w:rPr>
          <w:rStyle w:val="None"/>
          <w:rFonts w:ascii="Times New Roman" w:hAnsi="Times New Roman"/>
          <w:b/>
          <w:bCs/>
          <w:color w:val="auto"/>
          <w:sz w:val="24"/>
          <w:szCs w:val="24"/>
          <w:lang w:val="de-DE"/>
        </w:rPr>
        <w:t>NG TH</w:t>
      </w:r>
      <w:r w:rsidRPr="00A743B4">
        <w:rPr>
          <w:rStyle w:val="None"/>
          <w:rFonts w:ascii="Times New Roman" w:hAnsi="Times New Roman"/>
          <w:b/>
          <w:bCs/>
          <w:color w:val="auto"/>
          <w:sz w:val="24"/>
          <w:szCs w:val="24"/>
        </w:rPr>
        <w:t>ẦU NĂM ...</w:t>
      </w:r>
    </w:p>
    <w:p w14:paraId="72E6733E" w14:textId="77777777" w:rsidR="00E04F4E" w:rsidRPr="00A743B4" w:rsidRDefault="00010D11" w:rsidP="00A042F0">
      <w:pPr>
        <w:pStyle w:val="Body"/>
        <w:spacing w:before="0" w:after="0"/>
        <w:ind w:left="0" w:firstLine="0"/>
        <w:rPr>
          <w:rStyle w:val="None"/>
          <w:rFonts w:ascii="Times New Roman" w:hAnsi="Times New Roman"/>
          <w:color w:val="auto"/>
          <w:sz w:val="24"/>
          <w:szCs w:val="24"/>
        </w:rPr>
      </w:pPr>
      <w:r w:rsidRPr="00A743B4">
        <w:rPr>
          <w:rStyle w:val="None"/>
          <w:rFonts w:ascii="Times New Roman" w:hAnsi="Times New Roman"/>
          <w:color w:val="auto"/>
          <w:sz w:val="24"/>
          <w:szCs w:val="24"/>
        </w:rPr>
        <w:t xml:space="preserve">                                          </w:t>
      </w:r>
      <w:r w:rsidR="00E04F4E" w:rsidRPr="00A743B4">
        <w:rPr>
          <w:rStyle w:val="None"/>
          <w:rFonts w:ascii="Times New Roman" w:hAnsi="Times New Roman"/>
          <w:color w:val="auto"/>
          <w:sz w:val="24"/>
          <w:szCs w:val="24"/>
        </w:rPr>
        <w:t xml:space="preserve">        </w:t>
      </w:r>
      <w:r w:rsidRPr="00A743B4">
        <w:rPr>
          <w:rStyle w:val="None"/>
          <w:rFonts w:ascii="Times New Roman" w:hAnsi="Times New Roman"/>
          <w:color w:val="auto"/>
          <w:sz w:val="24"/>
          <w:szCs w:val="24"/>
        </w:rPr>
        <w:t>Kí</w:t>
      </w:r>
      <w:r w:rsidRPr="00A743B4">
        <w:rPr>
          <w:rStyle w:val="None"/>
          <w:rFonts w:ascii="Times New Roman" w:hAnsi="Times New Roman"/>
          <w:color w:val="auto"/>
          <w:sz w:val="24"/>
          <w:szCs w:val="24"/>
          <w:lang w:val="pt-PT"/>
        </w:rPr>
        <w:t>nh g</w:t>
      </w:r>
      <w:r w:rsidRPr="00A743B4">
        <w:rPr>
          <w:rStyle w:val="None"/>
          <w:rFonts w:ascii="Times New Roman" w:hAnsi="Times New Roman"/>
          <w:color w:val="auto"/>
          <w:sz w:val="24"/>
          <w:szCs w:val="24"/>
        </w:rPr>
        <w:t xml:space="preserve">ửi:   </w:t>
      </w:r>
      <w:r w:rsidR="00E04F4E" w:rsidRPr="00A743B4">
        <w:rPr>
          <w:rStyle w:val="None"/>
          <w:rFonts w:ascii="Times New Roman" w:hAnsi="Times New Roman"/>
          <w:color w:val="auto"/>
          <w:sz w:val="24"/>
          <w:szCs w:val="24"/>
        </w:rPr>
        <w:t>…………………………………………………………………………..……..</w:t>
      </w:r>
    </w:p>
    <w:p w14:paraId="0DE01686" w14:textId="77777777" w:rsidR="00010D11" w:rsidRPr="00A743B4" w:rsidRDefault="00010D11" w:rsidP="00A042F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eastAsia="Times New Roman" w:hAnsi="Times New Roman" w:cs="Times New Roman"/>
          <w:color w:val="auto"/>
          <w:sz w:val="24"/>
          <w:szCs w:val="24"/>
        </w:rPr>
        <w:tab/>
        <w:t>Th</w:t>
      </w:r>
      <w:r w:rsidRPr="00A743B4">
        <w:rPr>
          <w:rStyle w:val="None"/>
          <w:rFonts w:ascii="Times New Roman" w:hAnsi="Times New Roman"/>
          <w:color w:val="auto"/>
          <w:sz w:val="24"/>
          <w:szCs w:val="24"/>
        </w:rPr>
        <w:t>ực hiệ</w:t>
      </w:r>
      <w:r w:rsidRPr="00A743B4">
        <w:rPr>
          <w:rStyle w:val="None"/>
          <w:rFonts w:ascii="Times New Roman" w:hAnsi="Times New Roman"/>
          <w:color w:val="auto"/>
          <w:sz w:val="24"/>
          <w:szCs w:val="24"/>
          <w:lang w:val="es-ES_tradnl"/>
        </w:rPr>
        <w:t xml:space="preserve">n quy </w:t>
      </w:r>
      <w:r w:rsidRPr="00A743B4">
        <w:rPr>
          <w:rStyle w:val="None"/>
          <w:rFonts w:ascii="Times New Roman" w:hAnsi="Times New Roman"/>
          <w:color w:val="auto"/>
          <w:sz w:val="24"/>
          <w:szCs w:val="24"/>
        </w:rPr>
        <w:t>định tại Thông tư số:        /2018/TT-BYT ng</w:t>
      </w:r>
      <w:r w:rsidRPr="00A743B4">
        <w:rPr>
          <w:rStyle w:val="None"/>
          <w:rFonts w:ascii="Times New Roman" w:hAnsi="Times New Roman"/>
          <w:color w:val="auto"/>
          <w:sz w:val="24"/>
          <w:szCs w:val="24"/>
          <w:lang w:val="fr-FR"/>
        </w:rPr>
        <w:t>à</w:t>
      </w:r>
      <w:r w:rsidRPr="00A743B4">
        <w:rPr>
          <w:rStyle w:val="None"/>
          <w:rFonts w:ascii="Times New Roman" w:hAnsi="Times New Roman"/>
          <w:color w:val="auto"/>
          <w:sz w:val="24"/>
          <w:szCs w:val="24"/>
        </w:rPr>
        <w:t>y      /      /2018, (T</w:t>
      </w:r>
      <w:r w:rsidRPr="00A743B4">
        <w:rPr>
          <w:rStyle w:val="None"/>
          <w:rFonts w:ascii="Times New Roman" w:hAnsi="Times New Roman"/>
          <w:color w:val="auto"/>
          <w:sz w:val="24"/>
          <w:szCs w:val="24"/>
          <w:lang w:val="fr-FR"/>
        </w:rPr>
        <w:t>ê</w:t>
      </w:r>
      <w:r w:rsidRPr="00A743B4">
        <w:rPr>
          <w:rStyle w:val="None"/>
          <w:rFonts w:ascii="Times New Roman" w:hAnsi="Times New Roman"/>
          <w:color w:val="auto"/>
          <w:sz w:val="24"/>
          <w:szCs w:val="24"/>
        </w:rPr>
        <w:t>n Đơn vị) bá</w:t>
      </w:r>
      <w:r w:rsidRPr="00A743B4">
        <w:rPr>
          <w:rStyle w:val="None"/>
          <w:rFonts w:ascii="Times New Roman" w:hAnsi="Times New Roman"/>
          <w:color w:val="auto"/>
          <w:sz w:val="24"/>
          <w:szCs w:val="24"/>
          <w:lang w:val="it-IT"/>
        </w:rPr>
        <w:t>o c</w:t>
      </w:r>
      <w:r w:rsidRPr="00A743B4">
        <w:rPr>
          <w:rStyle w:val="None"/>
          <w:rFonts w:ascii="Times New Roman" w:hAnsi="Times New Roman"/>
          <w:color w:val="auto"/>
          <w:sz w:val="24"/>
          <w:szCs w:val="24"/>
        </w:rPr>
        <w:t>áo kế</w:t>
      </w:r>
      <w:r w:rsidRPr="00A743B4">
        <w:rPr>
          <w:rStyle w:val="None"/>
          <w:rFonts w:ascii="Times New Roman" w:hAnsi="Times New Roman"/>
          <w:color w:val="auto"/>
          <w:sz w:val="24"/>
          <w:szCs w:val="24"/>
          <w:lang w:val="fr-FR"/>
        </w:rPr>
        <w:t>t qu</w:t>
      </w:r>
      <w:r w:rsidRPr="00A743B4">
        <w:rPr>
          <w:rStyle w:val="None"/>
          <w:rFonts w:ascii="Times New Roman" w:hAnsi="Times New Roman"/>
          <w:color w:val="auto"/>
          <w:sz w:val="24"/>
          <w:szCs w:val="24"/>
        </w:rPr>
        <w:t>ả trúng thầu mua dượ</w:t>
      </w:r>
      <w:r w:rsidRPr="00A743B4">
        <w:rPr>
          <w:rStyle w:val="None"/>
          <w:rFonts w:ascii="Times New Roman" w:hAnsi="Times New Roman"/>
          <w:color w:val="auto"/>
          <w:sz w:val="24"/>
          <w:szCs w:val="24"/>
          <w:lang w:val="fr-FR"/>
        </w:rPr>
        <w:t>c li</w:t>
      </w:r>
      <w:r w:rsidRPr="00A743B4">
        <w:rPr>
          <w:rStyle w:val="None"/>
          <w:rFonts w:ascii="Times New Roman" w:hAnsi="Times New Roman"/>
          <w:color w:val="auto"/>
          <w:sz w:val="24"/>
          <w:szCs w:val="24"/>
        </w:rPr>
        <w:t>ệu, vị thuốc cổ truyền phục vụ nhu cầu ph</w:t>
      </w:r>
      <w:r w:rsidRPr="00A743B4">
        <w:rPr>
          <w:rStyle w:val="None"/>
          <w:rFonts w:ascii="Times New Roman" w:hAnsi="Times New Roman"/>
          <w:color w:val="auto"/>
          <w:sz w:val="24"/>
          <w:szCs w:val="24"/>
          <w:lang w:val="it-IT"/>
        </w:rPr>
        <w:t>ò</w:t>
      </w:r>
      <w:r w:rsidRPr="00A743B4">
        <w:rPr>
          <w:rStyle w:val="None"/>
          <w:rFonts w:ascii="Times New Roman" w:hAnsi="Times New Roman"/>
          <w:color w:val="auto"/>
          <w:sz w:val="24"/>
          <w:szCs w:val="24"/>
        </w:rPr>
        <w:t>ng bệnh, khám v</w:t>
      </w:r>
      <w:r w:rsidRPr="00A743B4">
        <w:rPr>
          <w:rStyle w:val="None"/>
          <w:rFonts w:ascii="Times New Roman" w:hAnsi="Times New Roman"/>
          <w:color w:val="auto"/>
          <w:sz w:val="24"/>
          <w:szCs w:val="24"/>
          <w:lang w:val="fr-FR"/>
        </w:rPr>
        <w:t xml:space="preserve">à </w:t>
      </w:r>
      <w:r w:rsidRPr="00A743B4">
        <w:rPr>
          <w:rStyle w:val="None"/>
          <w:rFonts w:ascii="Times New Roman" w:hAnsi="Times New Roman"/>
          <w:color w:val="auto"/>
          <w:sz w:val="24"/>
          <w:szCs w:val="24"/>
        </w:rPr>
        <w:t>chữa bệ</w:t>
      </w:r>
      <w:r w:rsidRPr="00A743B4">
        <w:rPr>
          <w:rStyle w:val="None"/>
          <w:rFonts w:ascii="Times New Roman" w:hAnsi="Times New Roman"/>
          <w:color w:val="auto"/>
          <w:sz w:val="24"/>
          <w:szCs w:val="24"/>
          <w:lang w:val="pt-PT"/>
        </w:rPr>
        <w:t>nh n</w:t>
      </w:r>
      <w:r w:rsidRPr="00A743B4">
        <w:rPr>
          <w:rStyle w:val="None"/>
          <w:rFonts w:ascii="Times New Roman" w:hAnsi="Times New Roman"/>
          <w:color w:val="auto"/>
          <w:sz w:val="24"/>
          <w:szCs w:val="24"/>
        </w:rPr>
        <w:t>ă</w:t>
      </w:r>
      <w:r w:rsidRPr="00A743B4">
        <w:rPr>
          <w:rStyle w:val="None"/>
          <w:rFonts w:ascii="Times New Roman" w:hAnsi="Times New Roman"/>
          <w:color w:val="auto"/>
          <w:sz w:val="24"/>
          <w:szCs w:val="24"/>
          <w:lang w:val="pt-PT"/>
        </w:rPr>
        <w:t>m .... nh</w:t>
      </w:r>
      <w:r w:rsidRPr="00A743B4">
        <w:rPr>
          <w:rStyle w:val="None"/>
          <w:rFonts w:ascii="Times New Roman" w:hAnsi="Times New Roman"/>
          <w:color w:val="auto"/>
          <w:sz w:val="24"/>
          <w:szCs w:val="24"/>
        </w:rPr>
        <w:t xml:space="preserve">ư sau: </w:t>
      </w:r>
    </w:p>
    <w:p w14:paraId="68CCD60A" w14:textId="77777777" w:rsidR="00010D11" w:rsidRPr="00A743B4" w:rsidRDefault="00010D11" w:rsidP="00685BA4">
      <w:pPr>
        <w:pStyle w:val="Body"/>
        <w:spacing w:after="0"/>
        <w:ind w:left="0" w:firstLine="0"/>
        <w:rPr>
          <w:rStyle w:val="None"/>
          <w:rFonts w:ascii="Times New Roman" w:eastAsia="Times New Roman" w:hAnsi="Times New Roman" w:cs="Times New Roman"/>
          <w:color w:val="auto"/>
          <w:sz w:val="24"/>
          <w:szCs w:val="24"/>
        </w:rPr>
      </w:pPr>
    </w:p>
    <w:tbl>
      <w:tblPr>
        <w:tblW w:w="1565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9"/>
        <w:gridCol w:w="1648"/>
        <w:gridCol w:w="1134"/>
        <w:gridCol w:w="1144"/>
        <w:gridCol w:w="1170"/>
        <w:gridCol w:w="1080"/>
        <w:gridCol w:w="1105"/>
        <w:gridCol w:w="830"/>
        <w:gridCol w:w="945"/>
        <w:gridCol w:w="848"/>
        <w:gridCol w:w="1042"/>
        <w:gridCol w:w="1001"/>
        <w:gridCol w:w="963"/>
        <w:gridCol w:w="826"/>
        <w:gridCol w:w="1440"/>
      </w:tblGrid>
      <w:tr w:rsidR="00010D11" w:rsidRPr="00A743B4" w14:paraId="0F914A0F" w14:textId="77777777" w:rsidTr="00010D11">
        <w:trPr>
          <w:trHeight w:val="1440"/>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C22CA"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Stt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0F5B1A" w14:textId="77777777" w:rsidR="00010D11" w:rsidRPr="00A743B4" w:rsidRDefault="00010D11" w:rsidP="00685BA4">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rPr>
              <w:t>n dượ</w:t>
            </w:r>
            <w:r w:rsidRPr="00A743B4">
              <w:rPr>
                <w:rStyle w:val="None"/>
                <w:rFonts w:ascii="Times New Roman" w:hAnsi="Times New Roman" w:cs="Times New Roman"/>
                <w:color w:val="auto"/>
                <w:lang w:val="fr-FR"/>
              </w:rPr>
              <w:t>c li</w:t>
            </w:r>
            <w:r w:rsidRPr="00A743B4">
              <w:rPr>
                <w:rStyle w:val="None"/>
                <w:rFonts w:ascii="Times New Roman" w:hAnsi="Times New Roman" w:cs="Times New Roman"/>
                <w:color w:val="auto"/>
              </w:rPr>
              <w:t>ệu/vị thuốc cổ truyền</w:t>
            </w:r>
            <w:r w:rsidRPr="00A743B4">
              <w:rPr>
                <w:rStyle w:val="None"/>
                <w:rFonts w:ascii="Times New Roman" w:hAnsi="Times New Roman" w:cs="Times New Roman"/>
                <w:color w:val="auto"/>
                <w:vertAlign w:val="superscript"/>
              </w:rPr>
              <w:t>(*)</w:t>
            </w:r>
          </w:p>
          <w:p w14:paraId="4B26C55E"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lang w:val="it-IT"/>
              </w:rPr>
              <w:t>(ghi 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rPr>
              <w:t>n thường gọi)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E8795"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Nguồn gốc</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43034"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rPr>
              <w:t>n Khoa học</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A02E7"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Ti</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rPr>
              <w:t>u chuẩ</w:t>
            </w:r>
            <w:r w:rsidRPr="00A743B4">
              <w:rPr>
                <w:rStyle w:val="None"/>
                <w:rFonts w:ascii="Times New Roman" w:hAnsi="Times New Roman" w:cs="Times New Roman"/>
                <w:color w:val="auto"/>
                <w:lang w:val="it-IT"/>
              </w:rPr>
              <w:t>n ch</w:t>
            </w:r>
            <w:r w:rsidRPr="00A743B4">
              <w:rPr>
                <w:rStyle w:val="None"/>
                <w:rFonts w:ascii="Times New Roman" w:hAnsi="Times New Roman" w:cs="Times New Roman"/>
                <w:color w:val="auto"/>
              </w:rPr>
              <w:t>ất lượng</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DFA63" w14:textId="77777777" w:rsidR="00010D11" w:rsidRPr="00A743B4" w:rsidRDefault="00010D11" w:rsidP="00685BA4">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T</w:t>
            </w:r>
            <w:r w:rsidRPr="00A743B4">
              <w:rPr>
                <w:rStyle w:val="None"/>
                <w:rFonts w:ascii="Times New Roman" w:hAnsi="Times New Roman" w:cs="Times New Roman"/>
                <w:color w:val="auto"/>
                <w:lang w:val="fr-FR"/>
              </w:rPr>
              <w:t>ê</w:t>
            </w:r>
            <w:r w:rsidRPr="00A743B4">
              <w:rPr>
                <w:rStyle w:val="None"/>
                <w:rFonts w:ascii="Times New Roman" w:hAnsi="Times New Roman" w:cs="Times New Roman"/>
                <w:color w:val="auto"/>
                <w:lang w:val="pt-PT"/>
              </w:rPr>
              <w:t>n cơ sở</w:t>
            </w:r>
          </w:p>
          <w:p w14:paraId="06DB70B9"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 xml:space="preserve">sản xuất </w:t>
            </w: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802AFF"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Nước sản xuất</w:t>
            </w: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FE3E8B"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lang w:val="es-ES_tradnl"/>
              </w:rPr>
              <w:t>Quy c</w:t>
            </w:r>
            <w:r w:rsidRPr="00A743B4">
              <w:rPr>
                <w:rStyle w:val="None"/>
                <w:rFonts w:ascii="Times New Roman" w:hAnsi="Times New Roman" w:cs="Times New Roman"/>
                <w:color w:val="auto"/>
              </w:rPr>
              <w:t>ách đóng gói</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24665" w14:textId="77777777" w:rsidR="00010D11" w:rsidRPr="00A743B4" w:rsidRDefault="00010D11" w:rsidP="00685BA4">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Đơn vị tí</w:t>
            </w:r>
            <w:r w:rsidRPr="00A743B4">
              <w:rPr>
                <w:rStyle w:val="None"/>
                <w:rFonts w:ascii="Times New Roman" w:hAnsi="Times New Roman" w:cs="Times New Roman"/>
                <w:color w:val="auto"/>
                <w:lang w:val="pt-PT"/>
              </w:rPr>
              <w:t>nh</w:t>
            </w:r>
          </w:p>
          <w:p w14:paraId="144359C0"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(kg)</w:t>
            </w: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D6D20B"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Số lượng</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44F226" w14:textId="77777777" w:rsidR="00010D11" w:rsidRPr="00A743B4" w:rsidRDefault="00010D11" w:rsidP="00685BA4">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Đơn giá</w:t>
            </w:r>
          </w:p>
          <w:p w14:paraId="320A62EA"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color w:val="auto"/>
              </w:rPr>
              <w:t>(VNĐ)</w:t>
            </w: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16CF2" w14:textId="77777777" w:rsidR="00010D11" w:rsidRPr="00A743B4" w:rsidRDefault="00010D11" w:rsidP="00685BA4">
            <w:pPr>
              <w:pStyle w:val="Body"/>
              <w:spacing w:before="0" w:after="0"/>
              <w:ind w:left="0" w:firstLine="0"/>
              <w:jc w:val="center"/>
              <w:rPr>
                <w:rStyle w:val="None"/>
                <w:rFonts w:ascii="Times New Roman" w:hAnsi="Times New Roman" w:cs="Times New Roman"/>
                <w:color w:val="auto"/>
              </w:rPr>
            </w:pPr>
            <w:r w:rsidRPr="00A743B4">
              <w:rPr>
                <w:rStyle w:val="None"/>
                <w:rFonts w:ascii="Times New Roman" w:hAnsi="Times New Roman" w:cs="Times New Roman"/>
                <w:color w:val="auto"/>
              </w:rPr>
              <w:t>Th</w:t>
            </w:r>
            <w:r w:rsidRPr="00A743B4">
              <w:rPr>
                <w:rStyle w:val="None"/>
                <w:rFonts w:ascii="Times New Roman" w:hAnsi="Times New Roman" w:cs="Times New Roman"/>
                <w:color w:val="auto"/>
                <w:lang w:val="fr-FR"/>
              </w:rPr>
              <w:t>à</w:t>
            </w:r>
            <w:r w:rsidRPr="00A743B4">
              <w:rPr>
                <w:rStyle w:val="None"/>
                <w:rFonts w:ascii="Times New Roman" w:hAnsi="Times New Roman" w:cs="Times New Roman"/>
                <w:color w:val="auto"/>
              </w:rPr>
              <w:t>nh tiền</w:t>
            </w:r>
          </w:p>
          <w:p w14:paraId="273D53C3"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(VNĐ)</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C31D21" w14:textId="77777777" w:rsidR="00010D11" w:rsidRPr="00A743B4" w:rsidRDefault="00010D11" w:rsidP="00685BA4">
            <w:pPr>
              <w:pStyle w:val="Body"/>
              <w:spacing w:before="0" w:after="0"/>
              <w:ind w:left="0" w:firstLine="0"/>
              <w:jc w:val="center"/>
              <w:rPr>
                <w:rStyle w:val="None"/>
                <w:rFonts w:ascii="Times New Roman" w:eastAsia="Times New Roman" w:hAnsi="Times New Roman" w:cs="Times New Roman"/>
                <w:color w:val="auto"/>
              </w:rPr>
            </w:pPr>
            <w:r w:rsidRPr="00A743B4">
              <w:rPr>
                <w:rStyle w:val="None"/>
                <w:rFonts w:ascii="Times New Roman" w:hAnsi="Times New Roman" w:cs="Times New Roman"/>
                <w:color w:val="auto"/>
              </w:rPr>
              <w:t>Nh</w:t>
            </w:r>
            <w:r w:rsidRPr="00A743B4">
              <w:rPr>
                <w:rStyle w:val="None"/>
                <w:rFonts w:ascii="Times New Roman" w:hAnsi="Times New Roman" w:cs="Times New Roman"/>
                <w:color w:val="auto"/>
                <w:lang w:val="fr-FR"/>
              </w:rPr>
              <w:t xml:space="preserve">à </w:t>
            </w:r>
            <w:r w:rsidRPr="00A743B4">
              <w:rPr>
                <w:rStyle w:val="None"/>
                <w:rFonts w:ascii="Times New Roman" w:hAnsi="Times New Roman" w:cs="Times New Roman"/>
                <w:color w:val="auto"/>
              </w:rPr>
              <w:t>thầu</w:t>
            </w:r>
          </w:p>
          <w:p w14:paraId="36416B28"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trúng thầu</w:t>
            </w: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8B43A"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Phâ</w:t>
            </w:r>
            <w:r w:rsidRPr="00A743B4">
              <w:rPr>
                <w:rStyle w:val="None"/>
                <w:rFonts w:ascii="Times New Roman" w:hAnsi="Times New Roman" w:cs="Times New Roman"/>
                <w:color w:val="auto"/>
                <w:lang w:val="pt-PT"/>
              </w:rPr>
              <w:t>n nh</w:t>
            </w:r>
            <w:r w:rsidRPr="00A743B4">
              <w:rPr>
                <w:rStyle w:val="None"/>
                <w:rFonts w:ascii="Times New Roman" w:hAnsi="Times New Roman" w:cs="Times New Roman"/>
                <w:color w:val="auto"/>
              </w:rPr>
              <w:t>óm</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6CE9D" w14:textId="77777777" w:rsidR="00010D11" w:rsidRPr="00A743B4" w:rsidRDefault="00010D11" w:rsidP="00685BA4">
            <w:pPr>
              <w:pStyle w:val="Body"/>
              <w:spacing w:before="0" w:after="0"/>
              <w:ind w:left="0" w:firstLine="0"/>
              <w:jc w:val="center"/>
              <w:rPr>
                <w:rFonts w:ascii="Times New Roman" w:hAnsi="Times New Roman" w:cs="Times New Roman"/>
                <w:color w:val="auto"/>
              </w:rPr>
            </w:pPr>
            <w:r w:rsidRPr="00A743B4">
              <w:rPr>
                <w:rStyle w:val="None"/>
                <w:rFonts w:ascii="Times New Roman" w:hAnsi="Times New Roman" w:cs="Times New Roman"/>
                <w:color w:val="auto"/>
              </w:rPr>
              <w:t>Thời gian thực hiện (từ tháng... đến tháng...năm)</w:t>
            </w:r>
          </w:p>
        </w:tc>
      </w:tr>
      <w:tr w:rsidR="00010D11" w:rsidRPr="00A743B4" w14:paraId="04EC7E6F" w14:textId="77777777"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2E003" w14:textId="77777777" w:rsidR="00010D11" w:rsidRPr="00A743B4" w:rsidRDefault="00010D11" w:rsidP="00685BA4">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1</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8C6A1" w14:textId="77777777" w:rsidR="00010D11" w:rsidRPr="00A743B4" w:rsidRDefault="00010D11" w:rsidP="00685BA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8EBC7" w14:textId="77777777" w:rsidR="00010D11" w:rsidRPr="00A743B4" w:rsidRDefault="00010D11" w:rsidP="00685BA4">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9EA3D" w14:textId="77777777" w:rsidR="00010D11" w:rsidRPr="00A743B4" w:rsidRDefault="00010D11" w:rsidP="00685BA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C01CD" w14:textId="77777777" w:rsidR="00010D11" w:rsidRPr="00A743B4" w:rsidRDefault="00010D11" w:rsidP="00685BA4">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CE92" w14:textId="77777777" w:rsidR="00010D11" w:rsidRPr="00A743B4" w:rsidRDefault="00010D11" w:rsidP="00685BA4">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A7A40" w14:textId="77777777" w:rsidR="00010D11" w:rsidRPr="00A743B4" w:rsidRDefault="00010D11" w:rsidP="00685BA4">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0C078" w14:textId="77777777" w:rsidR="00010D11" w:rsidRPr="00A743B4" w:rsidRDefault="00010D11" w:rsidP="00685BA4">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47F8D" w14:textId="77777777" w:rsidR="00010D11" w:rsidRPr="00A743B4" w:rsidRDefault="00010D11" w:rsidP="00685BA4">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E3AC3" w14:textId="77777777" w:rsidR="00010D11" w:rsidRPr="00A743B4" w:rsidRDefault="00010D11" w:rsidP="00685BA4">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10BF3" w14:textId="77777777" w:rsidR="00010D11" w:rsidRPr="00A743B4" w:rsidRDefault="00010D11" w:rsidP="00685BA4">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6390" w14:textId="77777777" w:rsidR="00010D11" w:rsidRPr="00A743B4" w:rsidRDefault="00010D11" w:rsidP="00685BA4">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C4F94" w14:textId="77777777" w:rsidR="00010D11" w:rsidRPr="00A743B4" w:rsidRDefault="00010D11" w:rsidP="00685BA4">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58016" w14:textId="77777777" w:rsidR="00010D11" w:rsidRPr="00A743B4" w:rsidRDefault="00010D11" w:rsidP="00685BA4">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0FA2FC" w14:textId="77777777" w:rsidR="00010D11" w:rsidRPr="00A743B4" w:rsidRDefault="00010D11" w:rsidP="00685BA4">
            <w:pPr>
              <w:rPr>
                <w:sz w:val="22"/>
                <w:szCs w:val="22"/>
              </w:rPr>
            </w:pPr>
          </w:p>
        </w:tc>
      </w:tr>
      <w:tr w:rsidR="00010D11" w:rsidRPr="00A743B4" w14:paraId="1DD7B4DF" w14:textId="77777777" w:rsidTr="00010D11">
        <w:trPr>
          <w:trHeight w:val="117"/>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B167A" w14:textId="77777777" w:rsidR="00010D11" w:rsidRPr="00A743B4" w:rsidRDefault="00010D11" w:rsidP="00685BA4">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2</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A4254" w14:textId="77777777" w:rsidR="00010D11" w:rsidRPr="00A743B4" w:rsidRDefault="00010D11" w:rsidP="00685BA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F5BAB" w14:textId="77777777" w:rsidR="00010D11" w:rsidRPr="00A743B4" w:rsidRDefault="00010D11" w:rsidP="00685BA4">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C9015" w14:textId="77777777" w:rsidR="00010D11" w:rsidRPr="00A743B4" w:rsidRDefault="00010D11" w:rsidP="00685BA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02AE7" w14:textId="77777777" w:rsidR="00010D11" w:rsidRPr="00A743B4" w:rsidRDefault="00010D11" w:rsidP="00685BA4">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4ABF60" w14:textId="77777777" w:rsidR="00010D11" w:rsidRPr="00A743B4" w:rsidRDefault="00010D11" w:rsidP="00685BA4">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9CAF73" w14:textId="77777777" w:rsidR="00010D11" w:rsidRPr="00A743B4" w:rsidRDefault="00010D11" w:rsidP="00685BA4">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3A5FE" w14:textId="77777777" w:rsidR="00010D11" w:rsidRPr="00A743B4" w:rsidRDefault="00010D11" w:rsidP="00685BA4">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3EB98" w14:textId="77777777" w:rsidR="00010D11" w:rsidRPr="00A743B4" w:rsidRDefault="00010D11" w:rsidP="00685BA4">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21CC1" w14:textId="77777777" w:rsidR="00010D11" w:rsidRPr="00A743B4" w:rsidRDefault="00010D11" w:rsidP="00685BA4">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5FF98" w14:textId="77777777" w:rsidR="00010D11" w:rsidRPr="00A743B4" w:rsidRDefault="00010D11" w:rsidP="00685BA4">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B17C7" w14:textId="77777777" w:rsidR="00010D11" w:rsidRPr="00A743B4" w:rsidRDefault="00010D11" w:rsidP="00685BA4">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BF18D" w14:textId="77777777" w:rsidR="00010D11" w:rsidRPr="00A743B4" w:rsidRDefault="00010D11" w:rsidP="00685BA4">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6E9A45" w14:textId="77777777" w:rsidR="00010D11" w:rsidRPr="00A743B4" w:rsidRDefault="00010D11" w:rsidP="00685BA4">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21200E" w14:textId="77777777" w:rsidR="00010D11" w:rsidRPr="00A743B4" w:rsidRDefault="00010D11" w:rsidP="00685BA4">
            <w:pPr>
              <w:rPr>
                <w:sz w:val="22"/>
                <w:szCs w:val="22"/>
              </w:rPr>
            </w:pPr>
          </w:p>
        </w:tc>
      </w:tr>
      <w:tr w:rsidR="00010D11" w:rsidRPr="00A743B4" w14:paraId="6F4AF65F" w14:textId="77777777"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42852F" w14:textId="77777777" w:rsidR="00010D11" w:rsidRPr="00A743B4" w:rsidRDefault="00010D11" w:rsidP="00685BA4">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3</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FC426D" w14:textId="77777777" w:rsidR="00010D11" w:rsidRPr="00A743B4" w:rsidRDefault="00010D11" w:rsidP="00685BA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D2E3B" w14:textId="77777777" w:rsidR="00010D11" w:rsidRPr="00A743B4" w:rsidRDefault="00010D11" w:rsidP="00685BA4">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37716" w14:textId="77777777" w:rsidR="00010D11" w:rsidRPr="00A743B4" w:rsidRDefault="00010D11" w:rsidP="00685BA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C3ED0" w14:textId="77777777" w:rsidR="00010D11" w:rsidRPr="00A743B4" w:rsidRDefault="00010D11" w:rsidP="00685BA4">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297C4" w14:textId="77777777" w:rsidR="00010D11" w:rsidRPr="00A743B4" w:rsidRDefault="00010D11" w:rsidP="00685BA4">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751924" w14:textId="77777777" w:rsidR="00010D11" w:rsidRPr="00A743B4" w:rsidRDefault="00010D11" w:rsidP="00685BA4">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232E1" w14:textId="77777777" w:rsidR="00010D11" w:rsidRPr="00A743B4" w:rsidRDefault="00010D11" w:rsidP="00685BA4">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768914" w14:textId="77777777" w:rsidR="00010D11" w:rsidRPr="00A743B4" w:rsidRDefault="00010D11" w:rsidP="00685BA4">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75859A" w14:textId="77777777" w:rsidR="00010D11" w:rsidRPr="00A743B4" w:rsidRDefault="00010D11" w:rsidP="00685BA4">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34DC5" w14:textId="77777777" w:rsidR="00010D11" w:rsidRPr="00A743B4" w:rsidRDefault="00010D11" w:rsidP="00685BA4">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1B5CD4" w14:textId="77777777" w:rsidR="00010D11" w:rsidRPr="00A743B4" w:rsidRDefault="00010D11" w:rsidP="00685BA4">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C4F7D3" w14:textId="77777777" w:rsidR="00010D11" w:rsidRPr="00A743B4" w:rsidRDefault="00010D11" w:rsidP="00685BA4">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42615" w14:textId="77777777" w:rsidR="00010D11" w:rsidRPr="00A743B4" w:rsidRDefault="00010D11" w:rsidP="00685BA4">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5B199" w14:textId="77777777" w:rsidR="00010D11" w:rsidRPr="00A743B4" w:rsidRDefault="00010D11" w:rsidP="00685BA4">
            <w:pPr>
              <w:rPr>
                <w:sz w:val="22"/>
                <w:szCs w:val="22"/>
              </w:rPr>
            </w:pPr>
          </w:p>
        </w:tc>
      </w:tr>
      <w:tr w:rsidR="00010D11" w:rsidRPr="00A743B4" w14:paraId="604A0710" w14:textId="77777777" w:rsidTr="00010D11">
        <w:trPr>
          <w:trHeight w:val="24"/>
          <w:jc w:val="center"/>
        </w:trPr>
        <w:tc>
          <w:tcPr>
            <w:tcW w:w="4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A98C4" w14:textId="77777777" w:rsidR="00010D11" w:rsidRPr="00A743B4" w:rsidRDefault="00010D11" w:rsidP="00685BA4">
            <w:pPr>
              <w:pStyle w:val="Body"/>
              <w:spacing w:before="0" w:after="0"/>
              <w:ind w:left="0" w:firstLine="0"/>
              <w:jc w:val="right"/>
              <w:rPr>
                <w:rFonts w:ascii="Times New Roman" w:hAnsi="Times New Roman" w:cs="Times New Roman"/>
                <w:color w:val="auto"/>
              </w:rPr>
            </w:pPr>
            <w:r w:rsidRPr="00A743B4">
              <w:rPr>
                <w:rStyle w:val="None"/>
                <w:rFonts w:ascii="Times New Roman" w:hAnsi="Times New Roman" w:cs="Times New Roman"/>
                <w:color w:val="auto"/>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37397" w14:textId="77777777" w:rsidR="00010D11" w:rsidRPr="00A743B4" w:rsidRDefault="00010D11" w:rsidP="00685BA4">
            <w:pP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64045" w14:textId="77777777" w:rsidR="00010D11" w:rsidRPr="00A743B4" w:rsidRDefault="00010D11" w:rsidP="00685BA4">
            <w:pPr>
              <w:rPr>
                <w:sz w:val="22"/>
                <w:szCs w:val="22"/>
              </w:rPr>
            </w:pP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C7DCC" w14:textId="77777777" w:rsidR="00010D11" w:rsidRPr="00A743B4" w:rsidRDefault="00010D11" w:rsidP="00685BA4">
            <w:pPr>
              <w:rPr>
                <w:sz w:val="22"/>
                <w:szCs w:val="22"/>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2AFB5" w14:textId="77777777" w:rsidR="00010D11" w:rsidRPr="00A743B4" w:rsidRDefault="00010D11" w:rsidP="00685BA4">
            <w:pPr>
              <w:rPr>
                <w:sz w:val="22"/>
                <w:szCs w:val="22"/>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FBA039" w14:textId="77777777" w:rsidR="00010D11" w:rsidRPr="00A743B4" w:rsidRDefault="00010D11" w:rsidP="00685BA4">
            <w:pPr>
              <w:rPr>
                <w:sz w:val="22"/>
                <w:szCs w:val="22"/>
              </w:rPr>
            </w:pPr>
          </w:p>
        </w:tc>
        <w:tc>
          <w:tcPr>
            <w:tcW w:w="1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9315" w14:textId="77777777" w:rsidR="00010D11" w:rsidRPr="00A743B4" w:rsidRDefault="00010D11" w:rsidP="00685BA4">
            <w:pPr>
              <w:rPr>
                <w:sz w:val="22"/>
                <w:szCs w:val="22"/>
              </w:rPr>
            </w:pPr>
          </w:p>
        </w:tc>
        <w:tc>
          <w:tcPr>
            <w:tcW w:w="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9D6784" w14:textId="77777777" w:rsidR="00010D11" w:rsidRPr="00A743B4" w:rsidRDefault="00010D11" w:rsidP="00685BA4">
            <w:pPr>
              <w:rPr>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991974" w14:textId="77777777" w:rsidR="00010D11" w:rsidRPr="00A743B4" w:rsidRDefault="00010D11" w:rsidP="00685BA4">
            <w:pPr>
              <w:rPr>
                <w:sz w:val="22"/>
                <w:szCs w:val="22"/>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6390" w14:textId="77777777" w:rsidR="00010D11" w:rsidRPr="00A743B4" w:rsidRDefault="00010D11" w:rsidP="00685BA4">
            <w:pPr>
              <w:rPr>
                <w:sz w:val="22"/>
                <w:szCs w:val="22"/>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25EC8" w14:textId="77777777" w:rsidR="00010D11" w:rsidRPr="00A743B4" w:rsidRDefault="00010D11" w:rsidP="00685BA4">
            <w:pPr>
              <w:rPr>
                <w:sz w:val="22"/>
                <w:szCs w:val="22"/>
              </w:rPr>
            </w:pPr>
          </w:p>
        </w:tc>
        <w:tc>
          <w:tcPr>
            <w:tcW w:w="10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05D6" w14:textId="77777777" w:rsidR="00010D11" w:rsidRPr="00A743B4" w:rsidRDefault="00010D11" w:rsidP="00685BA4">
            <w:pPr>
              <w:rPr>
                <w:sz w:val="22"/>
                <w:szCs w:val="22"/>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B9ACB" w14:textId="77777777" w:rsidR="00010D11" w:rsidRPr="00A743B4" w:rsidRDefault="00010D11" w:rsidP="00685BA4">
            <w:pPr>
              <w:rPr>
                <w:sz w:val="22"/>
                <w:szCs w:val="22"/>
              </w:rPr>
            </w:pPr>
          </w:p>
        </w:tc>
        <w:tc>
          <w:tcPr>
            <w:tcW w:w="8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E0C20" w14:textId="77777777" w:rsidR="00010D11" w:rsidRPr="00A743B4" w:rsidRDefault="00010D11" w:rsidP="00685BA4">
            <w:pPr>
              <w:rPr>
                <w:sz w:val="22"/>
                <w:szCs w:val="22"/>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122D" w14:textId="77777777" w:rsidR="00010D11" w:rsidRPr="00A743B4" w:rsidRDefault="00010D11" w:rsidP="00685BA4">
            <w:pPr>
              <w:rPr>
                <w:sz w:val="22"/>
                <w:szCs w:val="22"/>
              </w:rPr>
            </w:pPr>
          </w:p>
        </w:tc>
      </w:tr>
    </w:tbl>
    <w:p w14:paraId="12FDCBEE" w14:textId="77777777" w:rsidR="00010D11" w:rsidRPr="00A743B4" w:rsidRDefault="00010D11" w:rsidP="00685BA4">
      <w:pPr>
        <w:pStyle w:val="Body"/>
        <w:spacing w:before="0" w:after="0"/>
        <w:ind w:left="0" w:firstLine="0"/>
        <w:rPr>
          <w:rStyle w:val="None"/>
          <w:rFonts w:ascii="Times New Roman" w:eastAsia="Times New Roman" w:hAnsi="Times New Roman" w:cs="Times New Roman"/>
          <w:i/>
          <w:iCs/>
          <w:color w:val="auto"/>
          <w:sz w:val="24"/>
          <w:szCs w:val="24"/>
        </w:rPr>
      </w:pPr>
      <w:r w:rsidRPr="00A743B4">
        <w:rPr>
          <w:rStyle w:val="None"/>
          <w:rFonts w:ascii="Times New Roman" w:hAnsi="Times New Roman"/>
          <w:i/>
          <w:iCs/>
          <w:color w:val="auto"/>
          <w:sz w:val="24"/>
          <w:szCs w:val="24"/>
        </w:rPr>
        <w:t>(*): Đơn vị lập bảng bá</w:t>
      </w:r>
      <w:r w:rsidRPr="00A743B4">
        <w:rPr>
          <w:rStyle w:val="None"/>
          <w:rFonts w:ascii="Times New Roman" w:hAnsi="Times New Roman"/>
          <w:i/>
          <w:iCs/>
          <w:color w:val="auto"/>
          <w:sz w:val="24"/>
          <w:szCs w:val="24"/>
          <w:lang w:val="it-IT"/>
        </w:rPr>
        <w:t>o c</w:t>
      </w:r>
      <w:r w:rsidRPr="00A743B4">
        <w:rPr>
          <w:rStyle w:val="None"/>
          <w:rFonts w:ascii="Times New Roman" w:hAnsi="Times New Roman"/>
          <w:i/>
          <w:iCs/>
          <w:color w:val="auto"/>
          <w:sz w:val="24"/>
          <w:szCs w:val="24"/>
        </w:rPr>
        <w:t>á</w:t>
      </w:r>
      <w:r w:rsidRPr="00A743B4">
        <w:rPr>
          <w:rStyle w:val="None"/>
          <w:rFonts w:ascii="Times New Roman" w:hAnsi="Times New Roman"/>
          <w:i/>
          <w:iCs/>
          <w:color w:val="auto"/>
          <w:sz w:val="24"/>
          <w:szCs w:val="24"/>
          <w:lang w:val="it-IT"/>
        </w:rPr>
        <w:t>o ri</w:t>
      </w:r>
      <w:r w:rsidRPr="00A743B4">
        <w:rPr>
          <w:rStyle w:val="None"/>
          <w:rFonts w:ascii="Times New Roman" w:hAnsi="Times New Roman"/>
          <w:i/>
          <w:iCs/>
          <w:color w:val="auto"/>
          <w:sz w:val="24"/>
          <w:szCs w:val="24"/>
          <w:lang w:val="fr-FR"/>
        </w:rPr>
        <w:t>ê</w:t>
      </w:r>
      <w:r w:rsidRPr="00A743B4">
        <w:rPr>
          <w:rStyle w:val="None"/>
          <w:rFonts w:ascii="Times New Roman" w:hAnsi="Times New Roman"/>
          <w:i/>
          <w:iCs/>
          <w:color w:val="auto"/>
          <w:sz w:val="24"/>
          <w:szCs w:val="24"/>
        </w:rPr>
        <w:t>ng cho từng gói thầu dượ</w:t>
      </w:r>
      <w:r w:rsidRPr="00A743B4">
        <w:rPr>
          <w:rStyle w:val="None"/>
          <w:rFonts w:ascii="Times New Roman" w:hAnsi="Times New Roman"/>
          <w:i/>
          <w:iCs/>
          <w:color w:val="auto"/>
          <w:sz w:val="24"/>
          <w:szCs w:val="24"/>
          <w:lang w:val="fr-FR"/>
        </w:rPr>
        <w:t>c li</w:t>
      </w:r>
      <w:r w:rsidRPr="00A743B4">
        <w:rPr>
          <w:rStyle w:val="None"/>
          <w:rFonts w:ascii="Times New Roman" w:hAnsi="Times New Roman"/>
          <w:i/>
          <w:iCs/>
          <w:color w:val="auto"/>
          <w:sz w:val="24"/>
          <w:szCs w:val="24"/>
        </w:rPr>
        <w:t>ệu, gói thầu vị thuốc cổ truyền</w:t>
      </w:r>
    </w:p>
    <w:p w14:paraId="2D851825" w14:textId="77777777" w:rsidR="00010D11" w:rsidRPr="00A743B4" w:rsidRDefault="00010D11" w:rsidP="00685BA4">
      <w:pPr>
        <w:pStyle w:val="Body"/>
        <w:spacing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olor w:val="auto"/>
          <w:sz w:val="24"/>
          <w:szCs w:val="24"/>
        </w:rPr>
        <w:t>T</w:t>
      </w:r>
      <w:r w:rsidRPr="00A743B4">
        <w:rPr>
          <w:rStyle w:val="None"/>
          <w:rFonts w:ascii="Times New Roman" w:hAnsi="Times New Roman"/>
          <w:color w:val="auto"/>
          <w:sz w:val="24"/>
          <w:szCs w:val="24"/>
          <w:lang w:val="fr-FR"/>
        </w:rPr>
        <w:t>à</w:t>
      </w:r>
      <w:r w:rsidRPr="00A743B4">
        <w:rPr>
          <w:rStyle w:val="None"/>
          <w:rFonts w:ascii="Times New Roman" w:hAnsi="Times New Roman"/>
          <w:color w:val="auto"/>
          <w:sz w:val="24"/>
          <w:szCs w:val="24"/>
        </w:rPr>
        <w:t>i liệu k</w:t>
      </w:r>
      <w:r w:rsidRPr="00A743B4">
        <w:rPr>
          <w:rStyle w:val="None"/>
          <w:rFonts w:ascii="Times New Roman" w:hAnsi="Times New Roman"/>
          <w:color w:val="auto"/>
          <w:sz w:val="24"/>
          <w:szCs w:val="24"/>
          <w:lang w:val="fr-FR"/>
        </w:rPr>
        <w:t>è</w:t>
      </w:r>
      <w:r w:rsidRPr="00A743B4">
        <w:rPr>
          <w:rStyle w:val="None"/>
          <w:rFonts w:ascii="Times New Roman" w:hAnsi="Times New Roman"/>
          <w:color w:val="auto"/>
          <w:sz w:val="24"/>
          <w:szCs w:val="24"/>
        </w:rPr>
        <w:t>m theo: Quyết đị</w:t>
      </w:r>
      <w:r w:rsidRPr="00A743B4">
        <w:rPr>
          <w:rStyle w:val="None"/>
          <w:rFonts w:ascii="Times New Roman" w:hAnsi="Times New Roman"/>
          <w:color w:val="auto"/>
          <w:sz w:val="24"/>
          <w:szCs w:val="24"/>
          <w:lang w:val="pt-PT"/>
        </w:rPr>
        <w:t>nh l</w:t>
      </w:r>
      <w:r w:rsidRPr="00A743B4">
        <w:rPr>
          <w:rStyle w:val="None"/>
          <w:rFonts w:ascii="Times New Roman" w:hAnsi="Times New Roman"/>
          <w:color w:val="auto"/>
          <w:sz w:val="24"/>
          <w:szCs w:val="24"/>
        </w:rPr>
        <w:t>ự</w:t>
      </w:r>
      <w:r w:rsidRPr="00A743B4">
        <w:rPr>
          <w:rStyle w:val="None"/>
          <w:rFonts w:ascii="Times New Roman" w:hAnsi="Times New Roman"/>
          <w:color w:val="auto"/>
          <w:sz w:val="24"/>
          <w:szCs w:val="24"/>
          <w:lang w:val="it-IT"/>
        </w:rPr>
        <w:t>a ch</w:t>
      </w:r>
      <w:r w:rsidRPr="00A743B4">
        <w:rPr>
          <w:rStyle w:val="None"/>
          <w:rFonts w:ascii="Times New Roman" w:hAnsi="Times New Roman"/>
          <w:color w:val="auto"/>
          <w:sz w:val="24"/>
          <w:szCs w:val="24"/>
        </w:rPr>
        <w:t>ọ</w:t>
      </w:r>
      <w:r w:rsidRPr="00A743B4">
        <w:rPr>
          <w:rStyle w:val="None"/>
          <w:rFonts w:ascii="Times New Roman" w:hAnsi="Times New Roman"/>
          <w:color w:val="auto"/>
          <w:sz w:val="24"/>
          <w:szCs w:val="24"/>
          <w:lang w:val="pt-PT"/>
        </w:rPr>
        <w:t>n nh</w:t>
      </w:r>
      <w:r w:rsidRPr="00A743B4">
        <w:rPr>
          <w:rStyle w:val="None"/>
          <w:rFonts w:ascii="Times New Roman" w:hAnsi="Times New Roman"/>
          <w:color w:val="auto"/>
          <w:sz w:val="24"/>
          <w:szCs w:val="24"/>
          <w:lang w:val="fr-FR"/>
        </w:rPr>
        <w:t xml:space="preserve">à </w:t>
      </w:r>
      <w:r w:rsidRPr="00A743B4">
        <w:rPr>
          <w:rStyle w:val="None"/>
          <w:rFonts w:ascii="Times New Roman" w:hAnsi="Times New Roman"/>
          <w:color w:val="auto"/>
          <w:sz w:val="24"/>
          <w:szCs w:val="24"/>
        </w:rPr>
        <w:t>thầu k</w:t>
      </w:r>
      <w:r w:rsidRPr="00A743B4">
        <w:rPr>
          <w:rStyle w:val="None"/>
          <w:rFonts w:ascii="Times New Roman" w:hAnsi="Times New Roman"/>
          <w:color w:val="auto"/>
          <w:sz w:val="24"/>
          <w:szCs w:val="24"/>
          <w:lang w:val="fr-FR"/>
        </w:rPr>
        <w:t>è</w:t>
      </w:r>
      <w:r w:rsidRPr="00A743B4">
        <w:rPr>
          <w:rStyle w:val="None"/>
          <w:rFonts w:ascii="Times New Roman" w:hAnsi="Times New Roman"/>
          <w:color w:val="auto"/>
          <w:sz w:val="24"/>
          <w:szCs w:val="24"/>
        </w:rPr>
        <w:t>m theo Danh mục thuốc trúng thầu.</w:t>
      </w:r>
    </w:p>
    <w:tbl>
      <w:tblPr>
        <w:tblW w:w="141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691"/>
        <w:gridCol w:w="5431"/>
      </w:tblGrid>
      <w:tr w:rsidR="00010D11" w:rsidRPr="00A743B4" w14:paraId="48D8B1AB" w14:textId="77777777" w:rsidTr="00010D11">
        <w:trPr>
          <w:trHeight w:val="1130"/>
          <w:jc w:val="center"/>
        </w:trPr>
        <w:tc>
          <w:tcPr>
            <w:tcW w:w="8691" w:type="dxa"/>
            <w:tcBorders>
              <w:top w:val="nil"/>
              <w:left w:val="nil"/>
              <w:bottom w:val="nil"/>
              <w:right w:val="nil"/>
            </w:tcBorders>
            <w:shd w:val="clear" w:color="auto" w:fill="auto"/>
            <w:tcMar>
              <w:top w:w="80" w:type="dxa"/>
              <w:left w:w="80" w:type="dxa"/>
              <w:bottom w:w="80" w:type="dxa"/>
              <w:right w:w="80" w:type="dxa"/>
            </w:tcMar>
          </w:tcPr>
          <w:p w14:paraId="65FBFD22" w14:textId="77777777" w:rsidR="00010D11" w:rsidRPr="00A743B4" w:rsidRDefault="00010D11" w:rsidP="00685BA4">
            <w:pPr>
              <w:pStyle w:val="Body"/>
              <w:spacing w:before="0" w:after="0"/>
              <w:ind w:left="0" w:firstLine="0"/>
              <w:jc w:val="left"/>
              <w:rPr>
                <w:rStyle w:val="None"/>
                <w:rFonts w:ascii="Times New Roman" w:eastAsia="Times New Roman" w:hAnsi="Times New Roman" w:cs="Times New Roman"/>
                <w:b/>
                <w:bCs/>
                <w:i/>
                <w:iCs/>
                <w:color w:val="auto"/>
              </w:rPr>
            </w:pPr>
            <w:r w:rsidRPr="00A743B4">
              <w:rPr>
                <w:rStyle w:val="None"/>
                <w:rFonts w:ascii="Times New Roman" w:hAnsi="Times New Roman"/>
                <w:b/>
                <w:bCs/>
                <w:i/>
                <w:iCs/>
                <w:color w:val="auto"/>
              </w:rPr>
              <w:t>Nơ</w:t>
            </w:r>
            <w:r w:rsidRPr="00A743B4">
              <w:rPr>
                <w:rStyle w:val="None"/>
                <w:rFonts w:ascii="Times New Roman" w:hAnsi="Times New Roman"/>
                <w:b/>
                <w:bCs/>
                <w:i/>
                <w:iCs/>
                <w:color w:val="auto"/>
                <w:lang w:val="pt-PT"/>
              </w:rPr>
              <w:t>i nh</w:t>
            </w:r>
            <w:r w:rsidRPr="00A743B4">
              <w:rPr>
                <w:rStyle w:val="None"/>
                <w:rFonts w:ascii="Times New Roman" w:hAnsi="Times New Roman"/>
                <w:b/>
                <w:bCs/>
                <w:i/>
                <w:iCs/>
                <w:color w:val="auto"/>
              </w:rPr>
              <w:t>ận:</w:t>
            </w:r>
          </w:p>
          <w:p w14:paraId="0F2AFC50" w14:textId="77777777" w:rsidR="00010D11" w:rsidRPr="00A743B4" w:rsidRDefault="00010D11" w:rsidP="00685BA4">
            <w:pPr>
              <w:pStyle w:val="Body"/>
              <w:spacing w:before="0" w:after="0"/>
              <w:ind w:left="0" w:firstLine="0"/>
              <w:jc w:val="left"/>
              <w:rPr>
                <w:rStyle w:val="None"/>
                <w:rFonts w:ascii="Times New Roman" w:eastAsia="Times New Roman" w:hAnsi="Times New Roman" w:cs="Times New Roman"/>
                <w:color w:val="auto"/>
                <w:sz w:val="20"/>
                <w:szCs w:val="20"/>
              </w:rPr>
            </w:pPr>
            <w:r w:rsidRPr="00A743B4">
              <w:rPr>
                <w:rStyle w:val="None"/>
                <w:rFonts w:ascii="Times New Roman" w:hAnsi="Times New Roman"/>
                <w:color w:val="auto"/>
                <w:sz w:val="20"/>
                <w:szCs w:val="20"/>
                <w:lang w:val="nl-NL"/>
              </w:rPr>
              <w:t>- Nh</w:t>
            </w:r>
            <w:r w:rsidRPr="00A743B4">
              <w:rPr>
                <w:rStyle w:val="None"/>
                <w:rFonts w:ascii="Times New Roman" w:hAnsi="Times New Roman"/>
                <w:color w:val="auto"/>
                <w:sz w:val="20"/>
                <w:szCs w:val="20"/>
              </w:rPr>
              <w:t>ư tr</w:t>
            </w:r>
            <w:r w:rsidRPr="00A743B4">
              <w:rPr>
                <w:rStyle w:val="None"/>
                <w:rFonts w:ascii="Times New Roman" w:hAnsi="Times New Roman"/>
                <w:color w:val="auto"/>
                <w:sz w:val="20"/>
                <w:szCs w:val="20"/>
                <w:lang w:val="fr-FR"/>
              </w:rPr>
              <w:t>ê</w:t>
            </w:r>
            <w:r w:rsidRPr="00A743B4">
              <w:rPr>
                <w:rStyle w:val="None"/>
                <w:rFonts w:ascii="Times New Roman" w:hAnsi="Times New Roman"/>
                <w:color w:val="auto"/>
                <w:sz w:val="20"/>
                <w:szCs w:val="20"/>
              </w:rPr>
              <w:t>n;</w:t>
            </w:r>
          </w:p>
          <w:p w14:paraId="7F1E3F4F" w14:textId="77777777" w:rsidR="00010D11" w:rsidRPr="00A743B4" w:rsidRDefault="00010D11" w:rsidP="00685BA4">
            <w:pPr>
              <w:pStyle w:val="Body"/>
              <w:spacing w:before="0" w:after="0"/>
              <w:ind w:left="0" w:firstLine="0"/>
              <w:jc w:val="left"/>
              <w:rPr>
                <w:color w:val="auto"/>
              </w:rPr>
            </w:pPr>
            <w:r w:rsidRPr="00A743B4">
              <w:rPr>
                <w:rStyle w:val="None"/>
                <w:rFonts w:ascii="Times New Roman" w:hAnsi="Times New Roman"/>
                <w:color w:val="auto"/>
                <w:sz w:val="20"/>
                <w:szCs w:val="20"/>
              </w:rPr>
              <w:t>- Lưu: VT.</w:t>
            </w:r>
          </w:p>
        </w:tc>
        <w:tc>
          <w:tcPr>
            <w:tcW w:w="5431" w:type="dxa"/>
            <w:tcBorders>
              <w:top w:val="nil"/>
              <w:left w:val="nil"/>
              <w:bottom w:val="nil"/>
              <w:right w:val="nil"/>
            </w:tcBorders>
            <w:shd w:val="clear" w:color="auto" w:fill="auto"/>
            <w:tcMar>
              <w:top w:w="80" w:type="dxa"/>
              <w:left w:w="80" w:type="dxa"/>
              <w:bottom w:w="80" w:type="dxa"/>
              <w:right w:w="80" w:type="dxa"/>
            </w:tcMar>
          </w:tcPr>
          <w:p w14:paraId="466FA705" w14:textId="77777777" w:rsidR="00010D11" w:rsidRPr="00A743B4" w:rsidRDefault="00010D11" w:rsidP="00685BA4">
            <w:pPr>
              <w:pStyle w:val="Body"/>
              <w:spacing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 xml:space="preserve">GIÁM ĐỐC </w:t>
            </w:r>
          </w:p>
          <w:p w14:paraId="44674541" w14:textId="77777777" w:rsidR="00010D11" w:rsidRPr="00A743B4" w:rsidRDefault="00010D11" w:rsidP="00685BA4">
            <w:pPr>
              <w:pStyle w:val="Body"/>
              <w:spacing w:after="0"/>
              <w:ind w:left="0" w:firstLine="0"/>
              <w:jc w:val="center"/>
              <w:rPr>
                <w:rStyle w:val="None"/>
                <w:rFonts w:ascii="Times New Roman" w:eastAsia="Times New Roman" w:hAnsi="Times New Roman" w:cs="Times New Roman"/>
                <w:i/>
                <w:iCs/>
                <w:color w:val="auto"/>
                <w:sz w:val="24"/>
                <w:szCs w:val="24"/>
              </w:rPr>
            </w:pPr>
            <w:r w:rsidRPr="00A743B4">
              <w:rPr>
                <w:rStyle w:val="None"/>
                <w:rFonts w:ascii="Times New Roman" w:hAnsi="Times New Roman"/>
                <w:i/>
                <w:iCs/>
                <w:color w:val="auto"/>
                <w:sz w:val="24"/>
                <w:szCs w:val="24"/>
              </w:rPr>
              <w:t>(ký t</w:t>
            </w:r>
            <w:r w:rsidRPr="00A743B4">
              <w:rPr>
                <w:rStyle w:val="None"/>
                <w:rFonts w:ascii="Times New Roman" w:hAnsi="Times New Roman"/>
                <w:i/>
                <w:iCs/>
                <w:color w:val="auto"/>
                <w:sz w:val="24"/>
                <w:szCs w:val="24"/>
                <w:lang w:val="fr-FR"/>
              </w:rPr>
              <w:t>ê</w:t>
            </w:r>
            <w:r w:rsidRPr="00A743B4">
              <w:rPr>
                <w:rStyle w:val="None"/>
                <w:rFonts w:ascii="Times New Roman" w:hAnsi="Times New Roman"/>
                <w:i/>
                <w:iCs/>
                <w:color w:val="auto"/>
                <w:sz w:val="24"/>
                <w:szCs w:val="24"/>
              </w:rPr>
              <w:t>n, đó</w:t>
            </w:r>
            <w:r w:rsidRPr="00A743B4">
              <w:rPr>
                <w:rStyle w:val="None"/>
                <w:rFonts w:ascii="Times New Roman" w:hAnsi="Times New Roman"/>
                <w:i/>
                <w:iCs/>
                <w:color w:val="auto"/>
                <w:sz w:val="24"/>
                <w:szCs w:val="24"/>
                <w:lang w:val="de-DE"/>
              </w:rPr>
              <w:t>ng d</w:t>
            </w:r>
            <w:r w:rsidRPr="00A743B4">
              <w:rPr>
                <w:rStyle w:val="None"/>
                <w:rFonts w:ascii="Times New Roman" w:hAnsi="Times New Roman"/>
                <w:i/>
                <w:iCs/>
                <w:color w:val="auto"/>
                <w:sz w:val="24"/>
                <w:szCs w:val="24"/>
              </w:rPr>
              <w:t>ấu)</w:t>
            </w:r>
          </w:p>
        </w:tc>
      </w:tr>
    </w:tbl>
    <w:p w14:paraId="3C24CBE8" w14:textId="31B594BC" w:rsidR="00010D11" w:rsidRPr="00A743B4" w:rsidRDefault="00010D11" w:rsidP="005F1020">
      <w:pPr>
        <w:pStyle w:val="Body"/>
        <w:tabs>
          <w:tab w:val="left" w:pos="284"/>
          <w:tab w:val="left" w:pos="1276"/>
        </w:tabs>
        <w:spacing w:before="0" w:after="0"/>
        <w:ind w:left="0" w:firstLine="0"/>
        <w:rPr>
          <w:rStyle w:val="None"/>
          <w:rFonts w:ascii="Times New Roman" w:eastAsia="Times New Roman" w:hAnsi="Times New Roman" w:cs="Times New Roman"/>
          <w:i/>
          <w:iCs/>
          <w:color w:val="auto"/>
          <w:sz w:val="28"/>
          <w:szCs w:val="28"/>
        </w:rPr>
      </w:pPr>
      <w:r w:rsidRPr="00A743B4">
        <w:rPr>
          <w:rStyle w:val="None"/>
          <w:color w:val="auto"/>
        </w:rPr>
        <w:br w:type="page"/>
      </w:r>
      <w:r w:rsidRPr="00A743B4">
        <w:rPr>
          <w:rStyle w:val="None"/>
          <w:rFonts w:ascii="Times New Roman" w:hAnsi="Times New Roman"/>
          <w:b/>
          <w:bCs/>
          <w:color w:val="auto"/>
          <w:sz w:val="28"/>
          <w:szCs w:val="28"/>
          <w:lang w:val="es-ES_tradnl"/>
        </w:rPr>
        <w:lastRenderedPageBreak/>
        <w:t xml:space="preserve">Phụ lục </w:t>
      </w:r>
      <w:r w:rsidR="00803E19" w:rsidRPr="00A743B4">
        <w:rPr>
          <w:rStyle w:val="None"/>
          <w:rFonts w:ascii="Times New Roman" w:hAnsi="Times New Roman"/>
          <w:b/>
          <w:bCs/>
          <w:color w:val="auto"/>
          <w:sz w:val="28"/>
          <w:szCs w:val="28"/>
          <w:lang w:val="es-ES_tradnl"/>
        </w:rPr>
        <w:t>1</w:t>
      </w:r>
      <w:r w:rsidR="00E708CB">
        <w:rPr>
          <w:rStyle w:val="None"/>
          <w:rFonts w:ascii="Times New Roman" w:hAnsi="Times New Roman"/>
          <w:b/>
          <w:bCs/>
          <w:color w:val="auto"/>
          <w:sz w:val="28"/>
          <w:szCs w:val="28"/>
          <w:lang w:val="es-ES_tradnl"/>
        </w:rPr>
        <w:t>4</w:t>
      </w:r>
    </w:p>
    <w:p w14:paraId="6AAF5480" w14:textId="77777777" w:rsidR="00010D11" w:rsidRPr="00A743B4" w:rsidRDefault="00010D11" w:rsidP="005F1020">
      <w:pPr>
        <w:pStyle w:val="Body"/>
        <w:tabs>
          <w:tab w:val="left" w:pos="284"/>
          <w:tab w:val="left" w:pos="1276"/>
        </w:tabs>
        <w:spacing w:before="0" w:after="0"/>
        <w:ind w:left="0" w:firstLine="0"/>
        <w:jc w:val="center"/>
        <w:rPr>
          <w:rStyle w:val="None"/>
          <w:rFonts w:ascii="Times New Roman" w:eastAsia="Times New Roman" w:hAnsi="Times New Roman" w:cs="Times New Roman"/>
          <w:b/>
          <w:bCs/>
          <w:color w:val="auto"/>
          <w:sz w:val="28"/>
          <w:szCs w:val="28"/>
        </w:rPr>
      </w:pPr>
      <w:r w:rsidRPr="00A743B4">
        <w:rPr>
          <w:rStyle w:val="None"/>
          <w:rFonts w:ascii="Times New Roman" w:hAnsi="Times New Roman"/>
          <w:b/>
          <w:bCs/>
          <w:color w:val="auto"/>
          <w:sz w:val="28"/>
          <w:szCs w:val="28"/>
          <w:lang w:val="es-ES_tradnl"/>
        </w:rPr>
        <w:t>MẪU BÁO CÁO TÌNH HÌNH CUNG ỨNG, VI PHẠM TRONG ĐẤU THẦU</w:t>
      </w:r>
    </w:p>
    <w:p w14:paraId="6349AECE" w14:textId="77777777" w:rsidR="00010D11" w:rsidRPr="00A743B4" w:rsidRDefault="00010D11" w:rsidP="005F1020">
      <w:pPr>
        <w:pStyle w:val="Body"/>
        <w:tabs>
          <w:tab w:val="left" w:pos="284"/>
          <w:tab w:val="left" w:pos="1276"/>
        </w:tabs>
        <w:spacing w:before="0" w:after="0"/>
        <w:ind w:left="0" w:firstLine="0"/>
        <w:jc w:val="center"/>
        <w:rPr>
          <w:rStyle w:val="None"/>
          <w:rFonts w:ascii="Times New Roman" w:eastAsia="Times New Roman" w:hAnsi="Times New Roman" w:cs="Times New Roman"/>
          <w:i/>
          <w:iCs/>
          <w:color w:val="auto"/>
          <w:sz w:val="28"/>
          <w:szCs w:val="28"/>
        </w:rPr>
      </w:pPr>
      <w:r w:rsidRPr="00A743B4">
        <w:rPr>
          <w:rStyle w:val="None"/>
          <w:rFonts w:ascii="Times New Roman" w:hAnsi="Times New Roman"/>
          <w:i/>
          <w:iCs/>
          <w:color w:val="auto"/>
          <w:sz w:val="28"/>
          <w:szCs w:val="28"/>
          <w:lang w:val="es-ES_tradnl"/>
        </w:rPr>
        <w:t>(Ban hành kèm theo Thông tư số: …./2018/TT-BYT ngày ….. tháng ….. năm 2018  của Bộ trưởng Bộ Y tế)</w:t>
      </w:r>
    </w:p>
    <w:tbl>
      <w:tblPr>
        <w:tblW w:w="14575" w:type="dxa"/>
        <w:jc w:val="center"/>
        <w:shd w:val="clear" w:color="auto" w:fill="CED7E7"/>
        <w:tblLayout w:type="fixed"/>
        <w:tblLook w:val="04A0" w:firstRow="1" w:lastRow="0" w:firstColumn="1" w:lastColumn="0" w:noHBand="0" w:noVBand="1"/>
      </w:tblPr>
      <w:tblGrid>
        <w:gridCol w:w="4145"/>
        <w:gridCol w:w="10430"/>
      </w:tblGrid>
      <w:tr w:rsidR="00010D11" w:rsidRPr="00A743B4" w14:paraId="6B4BEDD8" w14:textId="77777777" w:rsidTr="00010D11">
        <w:trPr>
          <w:trHeight w:val="1026"/>
          <w:jc w:val="center"/>
        </w:trPr>
        <w:tc>
          <w:tcPr>
            <w:tcW w:w="4145" w:type="dxa"/>
            <w:shd w:val="clear" w:color="auto" w:fill="auto"/>
            <w:tcMar>
              <w:top w:w="80" w:type="dxa"/>
              <w:left w:w="800" w:type="dxa"/>
              <w:bottom w:w="80" w:type="dxa"/>
              <w:right w:w="80" w:type="dxa"/>
            </w:tcMar>
          </w:tcPr>
          <w:p w14:paraId="1CC3FBCA" w14:textId="77777777" w:rsidR="00010D11" w:rsidRPr="00A743B4" w:rsidRDefault="00010D11" w:rsidP="005F102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TÊN ĐƠN VỊ</w:t>
            </w:r>
          </w:p>
          <w:p w14:paraId="259F3DE4" w14:textId="77777777" w:rsidR="00010D11" w:rsidRPr="00A743B4" w:rsidRDefault="00010D11" w:rsidP="005F1020">
            <w:pPr>
              <w:pStyle w:val="Body"/>
              <w:spacing w:before="0" w:after="0"/>
              <w:ind w:left="-797" w:firstLine="0"/>
              <w:jc w:val="center"/>
              <w:rPr>
                <w:rStyle w:val="None"/>
                <w:rFonts w:ascii="Times New Roman" w:hAnsi="Times New Roman"/>
                <w:b/>
                <w:bCs/>
                <w:color w:val="auto"/>
                <w:sz w:val="24"/>
                <w:szCs w:val="24"/>
                <w:lang w:val="es-ES_tradnl"/>
              </w:rPr>
            </w:pPr>
            <w:r w:rsidRPr="00A743B4">
              <w:rPr>
                <w:rStyle w:val="None"/>
                <w:rFonts w:ascii="Times New Roman" w:hAnsi="Times New Roman"/>
                <w:b/>
                <w:bCs/>
                <w:color w:val="auto"/>
                <w:sz w:val="24"/>
                <w:szCs w:val="24"/>
                <w:lang w:val="es-ES_tradnl"/>
              </w:rPr>
              <w:t>_______</w:t>
            </w:r>
          </w:p>
          <w:p w14:paraId="69160E92" w14:textId="77777777" w:rsidR="00010D11" w:rsidRPr="00A743B4" w:rsidRDefault="00010D11" w:rsidP="005F102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olor w:val="auto"/>
                <w:sz w:val="24"/>
                <w:szCs w:val="24"/>
                <w:lang w:val="es-ES_tradnl"/>
              </w:rPr>
              <w:t>Số: ........</w:t>
            </w:r>
          </w:p>
          <w:p w14:paraId="0E39E077" w14:textId="77777777" w:rsidR="00010D11" w:rsidRPr="00A743B4" w:rsidRDefault="00010D11" w:rsidP="005F1020">
            <w:pPr>
              <w:pStyle w:val="Body"/>
              <w:spacing w:before="0" w:after="0"/>
              <w:ind w:left="0" w:firstLine="0"/>
              <w:rPr>
                <w:rFonts w:ascii="Times New Roman" w:eastAsia="Times New Roman" w:hAnsi="Times New Roman" w:cs="Times New Roman"/>
                <w:color w:val="auto"/>
                <w:sz w:val="24"/>
                <w:szCs w:val="24"/>
              </w:rPr>
            </w:pP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eastAsia="Times New Roman" w:hAnsi="Times New Roman" w:cs="Times New Roman"/>
                <w:color w:val="auto"/>
                <w:sz w:val="24"/>
                <w:szCs w:val="24"/>
                <w:lang w:val="es-ES_tradnl"/>
              </w:rPr>
              <w:tab/>
            </w:r>
            <w:r w:rsidRPr="00A743B4">
              <w:rPr>
                <w:rStyle w:val="None"/>
                <w:rFonts w:ascii="Times New Roman" w:hAnsi="Times New Roman"/>
                <w:color w:val="auto"/>
                <w:sz w:val="24"/>
                <w:szCs w:val="24"/>
                <w:lang w:val="nl-NL"/>
              </w:rPr>
              <w:tab/>
              <w:t>Điện thoại/Fax:</w:t>
            </w:r>
          </w:p>
        </w:tc>
        <w:tc>
          <w:tcPr>
            <w:tcW w:w="10430" w:type="dxa"/>
            <w:shd w:val="clear" w:color="auto" w:fill="auto"/>
            <w:tcMar>
              <w:top w:w="80" w:type="dxa"/>
              <w:left w:w="80" w:type="dxa"/>
              <w:bottom w:w="80" w:type="dxa"/>
              <w:right w:w="80" w:type="dxa"/>
            </w:tcMar>
          </w:tcPr>
          <w:p w14:paraId="5D64FE82"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CỘNG HÒA XÃ HỘI CHỦ NGHĨA VIỆT NAM</w:t>
            </w:r>
          </w:p>
          <w:p w14:paraId="0684B3CC" w14:textId="77777777" w:rsidR="00010D11" w:rsidRPr="00A743B4" w:rsidRDefault="00010D11" w:rsidP="005F1020">
            <w:pPr>
              <w:pStyle w:val="Body"/>
              <w:spacing w:before="0" w:after="0"/>
              <w:ind w:left="0" w:firstLine="0"/>
              <w:jc w:val="center"/>
              <w:rPr>
                <w:rStyle w:val="None"/>
                <w:rFonts w:ascii="Times New Roman" w:hAnsi="Times New Roman"/>
                <w:b/>
                <w:bCs/>
                <w:color w:val="auto"/>
                <w:sz w:val="24"/>
                <w:szCs w:val="24"/>
              </w:rPr>
            </w:pPr>
            <w:r w:rsidRPr="00A743B4">
              <w:rPr>
                <w:rStyle w:val="None"/>
                <w:rFonts w:ascii="Times New Roman" w:hAnsi="Times New Roman"/>
                <w:b/>
                <w:bCs/>
                <w:color w:val="auto"/>
                <w:sz w:val="24"/>
                <w:szCs w:val="24"/>
              </w:rPr>
              <w:t>Độ</w:t>
            </w:r>
            <w:r w:rsidRPr="00A743B4">
              <w:rPr>
                <w:rStyle w:val="None"/>
                <w:rFonts w:ascii="Times New Roman" w:hAnsi="Times New Roman"/>
                <w:b/>
                <w:bCs/>
                <w:color w:val="auto"/>
                <w:sz w:val="24"/>
                <w:szCs w:val="24"/>
                <w:lang w:val="fr-FR"/>
              </w:rPr>
              <w:t>c l</w:t>
            </w:r>
            <w:r w:rsidRPr="00A743B4">
              <w:rPr>
                <w:rStyle w:val="None"/>
                <w:rFonts w:ascii="Times New Roman" w:hAnsi="Times New Roman"/>
                <w:b/>
                <w:bCs/>
                <w:color w:val="auto"/>
                <w:sz w:val="24"/>
                <w:szCs w:val="24"/>
              </w:rPr>
              <w:t>ập - Tự do - Hạnh phúc</w:t>
            </w:r>
          </w:p>
          <w:p w14:paraId="2BF2422C" w14:textId="77777777" w:rsidR="00010D11" w:rsidRPr="00A743B4" w:rsidRDefault="00010D11" w:rsidP="005F1020">
            <w:pPr>
              <w:pStyle w:val="Body"/>
              <w:spacing w:before="0" w:after="0"/>
              <w:ind w:left="0" w:firstLine="0"/>
              <w:jc w:val="center"/>
              <w:rPr>
                <w:rStyle w:val="None"/>
                <w:rFonts w:ascii="Times New Roman" w:eastAsia="Times New Roman" w:hAnsi="Times New Roman" w:cs="Times New Roman"/>
                <w:b/>
                <w:bCs/>
                <w:color w:val="auto"/>
                <w:sz w:val="20"/>
                <w:szCs w:val="20"/>
              </w:rPr>
            </w:pPr>
            <w:r w:rsidRPr="00A743B4">
              <w:rPr>
                <w:rStyle w:val="None"/>
                <w:rFonts w:ascii="Times New Roman" w:hAnsi="Times New Roman"/>
                <w:b/>
                <w:bCs/>
                <w:color w:val="auto"/>
                <w:sz w:val="20"/>
                <w:szCs w:val="20"/>
              </w:rPr>
              <w:t>___________________________</w:t>
            </w:r>
          </w:p>
          <w:p w14:paraId="07E15A25" w14:textId="77777777" w:rsidR="00010D11" w:rsidRPr="00A743B4" w:rsidRDefault="00010D11" w:rsidP="005F1020">
            <w:pPr>
              <w:pStyle w:val="Body"/>
              <w:spacing w:before="0" w:after="0"/>
              <w:ind w:left="0" w:firstLine="0"/>
              <w:jc w:val="center"/>
              <w:rPr>
                <w:color w:val="auto"/>
              </w:rPr>
            </w:pPr>
            <w:r w:rsidRPr="00A743B4">
              <w:rPr>
                <w:rStyle w:val="None"/>
                <w:rFonts w:ascii="Times New Roman" w:hAnsi="Times New Roman"/>
                <w:i/>
                <w:iCs/>
                <w:color w:val="auto"/>
                <w:sz w:val="24"/>
                <w:szCs w:val="24"/>
              </w:rPr>
              <w:t>(đị</w:t>
            </w:r>
            <w:r w:rsidRPr="00A743B4">
              <w:rPr>
                <w:rStyle w:val="None"/>
                <w:rFonts w:ascii="Times New Roman" w:hAnsi="Times New Roman"/>
                <w:i/>
                <w:iCs/>
                <w:color w:val="auto"/>
                <w:sz w:val="24"/>
                <w:szCs w:val="24"/>
                <w:lang w:val="pt-PT"/>
              </w:rPr>
              <w:t>a danh), ng</w:t>
            </w:r>
            <w:r w:rsidRPr="00A743B4">
              <w:rPr>
                <w:rStyle w:val="None"/>
                <w:rFonts w:ascii="Times New Roman" w:hAnsi="Times New Roman"/>
                <w:i/>
                <w:iCs/>
                <w:color w:val="auto"/>
                <w:sz w:val="24"/>
                <w:szCs w:val="24"/>
                <w:lang w:val="fr-FR"/>
              </w:rPr>
              <w:t>à</w:t>
            </w:r>
            <w:r w:rsidRPr="00A743B4">
              <w:rPr>
                <w:rStyle w:val="None"/>
                <w:rFonts w:ascii="Times New Roman" w:hAnsi="Times New Roman"/>
                <w:i/>
                <w:iCs/>
                <w:color w:val="auto"/>
                <w:sz w:val="24"/>
                <w:szCs w:val="24"/>
              </w:rPr>
              <w:t>y....tháng.... nă</w:t>
            </w:r>
            <w:r w:rsidRPr="00A743B4">
              <w:rPr>
                <w:rStyle w:val="None"/>
                <w:rFonts w:ascii="Times New Roman" w:hAnsi="Times New Roman"/>
                <w:i/>
                <w:iCs/>
                <w:color w:val="auto"/>
                <w:sz w:val="24"/>
                <w:szCs w:val="24"/>
                <w:lang w:val="pt-PT"/>
              </w:rPr>
              <w:t>m 20...</w:t>
            </w:r>
          </w:p>
        </w:tc>
      </w:tr>
    </w:tbl>
    <w:p w14:paraId="5AF05E58" w14:textId="77777777" w:rsidR="00010D11" w:rsidRPr="00A743B4" w:rsidRDefault="00010D11" w:rsidP="005F1020">
      <w:pPr>
        <w:pStyle w:val="Body"/>
        <w:spacing w:before="0" w:after="0"/>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BÁ</w:t>
      </w:r>
      <w:r w:rsidRPr="00A743B4">
        <w:rPr>
          <w:rStyle w:val="None"/>
          <w:rFonts w:ascii="Times New Roman" w:hAnsi="Times New Roman"/>
          <w:b/>
          <w:bCs/>
          <w:color w:val="auto"/>
          <w:sz w:val="24"/>
          <w:szCs w:val="24"/>
          <w:lang w:val="pt-PT"/>
        </w:rPr>
        <w:t>O C</w:t>
      </w:r>
      <w:r w:rsidRPr="00A743B4">
        <w:rPr>
          <w:rStyle w:val="None"/>
          <w:rFonts w:ascii="Times New Roman" w:hAnsi="Times New Roman"/>
          <w:b/>
          <w:bCs/>
          <w:color w:val="auto"/>
          <w:sz w:val="24"/>
          <w:szCs w:val="24"/>
        </w:rPr>
        <w:t>Á</w:t>
      </w:r>
      <w:r w:rsidRPr="00A743B4">
        <w:rPr>
          <w:rStyle w:val="None"/>
          <w:rFonts w:ascii="Times New Roman" w:hAnsi="Times New Roman"/>
          <w:b/>
          <w:bCs/>
          <w:color w:val="auto"/>
          <w:sz w:val="24"/>
          <w:szCs w:val="24"/>
          <w:lang w:val="pt-PT"/>
        </w:rPr>
        <w:t>O T</w:t>
      </w:r>
      <w:r w:rsidRPr="00A743B4">
        <w:rPr>
          <w:rStyle w:val="None"/>
          <w:rFonts w:ascii="Times New Roman" w:hAnsi="Times New Roman"/>
          <w:b/>
          <w:bCs/>
          <w:color w:val="auto"/>
          <w:sz w:val="24"/>
          <w:szCs w:val="24"/>
        </w:rPr>
        <w:t>ÌNH HÌNH VI PHẠM CỦA NH</w:t>
      </w:r>
      <w:r w:rsidRPr="00A743B4">
        <w:rPr>
          <w:rStyle w:val="None"/>
          <w:rFonts w:ascii="Times New Roman" w:hAnsi="Times New Roman"/>
          <w:b/>
          <w:bCs/>
          <w:color w:val="auto"/>
          <w:sz w:val="24"/>
          <w:szCs w:val="24"/>
          <w:lang w:val="fr-FR"/>
        </w:rPr>
        <w:t xml:space="preserve">À </w:t>
      </w:r>
      <w:r w:rsidRPr="00A743B4">
        <w:rPr>
          <w:rStyle w:val="None"/>
          <w:rFonts w:ascii="Times New Roman" w:hAnsi="Times New Roman"/>
          <w:b/>
          <w:bCs/>
          <w:color w:val="auto"/>
          <w:sz w:val="24"/>
          <w:szCs w:val="24"/>
          <w:lang w:val="de-DE"/>
        </w:rPr>
        <w:t>TH</w:t>
      </w:r>
      <w:r w:rsidRPr="00A743B4">
        <w:rPr>
          <w:rStyle w:val="None"/>
          <w:rFonts w:ascii="Times New Roman" w:hAnsi="Times New Roman"/>
          <w:b/>
          <w:bCs/>
          <w:color w:val="auto"/>
          <w:sz w:val="24"/>
          <w:szCs w:val="24"/>
        </w:rPr>
        <w:t>ẦU TRONG QUÁ TRÌNH ĐẤ</w:t>
      </w:r>
      <w:r w:rsidRPr="00A743B4">
        <w:rPr>
          <w:rStyle w:val="None"/>
          <w:rFonts w:ascii="Times New Roman" w:hAnsi="Times New Roman"/>
          <w:b/>
          <w:bCs/>
          <w:color w:val="auto"/>
          <w:sz w:val="24"/>
          <w:szCs w:val="24"/>
          <w:lang w:val="de-DE"/>
        </w:rPr>
        <w:t>U TH</w:t>
      </w:r>
      <w:r w:rsidRPr="00A743B4">
        <w:rPr>
          <w:rStyle w:val="None"/>
          <w:rFonts w:ascii="Times New Roman" w:hAnsi="Times New Roman"/>
          <w:b/>
          <w:bCs/>
          <w:color w:val="auto"/>
          <w:sz w:val="24"/>
          <w:szCs w:val="24"/>
        </w:rPr>
        <w:t>ẦU, CUNG Ứ</w:t>
      </w:r>
      <w:r w:rsidRPr="00A743B4">
        <w:rPr>
          <w:rStyle w:val="None"/>
          <w:rFonts w:ascii="Times New Roman" w:hAnsi="Times New Roman"/>
          <w:b/>
          <w:bCs/>
          <w:color w:val="auto"/>
          <w:sz w:val="24"/>
          <w:szCs w:val="24"/>
          <w:lang w:val="de-DE"/>
        </w:rPr>
        <w:t>NG THU</w:t>
      </w:r>
      <w:r w:rsidRPr="00A743B4">
        <w:rPr>
          <w:rStyle w:val="None"/>
          <w:rFonts w:ascii="Times New Roman" w:hAnsi="Times New Roman"/>
          <w:b/>
          <w:bCs/>
          <w:color w:val="auto"/>
          <w:sz w:val="24"/>
          <w:szCs w:val="24"/>
        </w:rPr>
        <w:t>ỐC NĂM ...</w:t>
      </w:r>
    </w:p>
    <w:p w14:paraId="52603EF1" w14:textId="77777777" w:rsidR="00010D11" w:rsidRPr="00A743B4" w:rsidRDefault="00010D11" w:rsidP="005F1020">
      <w:pPr>
        <w:pStyle w:val="Body"/>
        <w:spacing w:before="0" w:after="0"/>
        <w:ind w:left="0" w:firstLine="0"/>
        <w:rPr>
          <w:rStyle w:val="None"/>
          <w:rFonts w:ascii="Times New Roman" w:eastAsia="Times New Roman" w:hAnsi="Times New Roman" w:cs="Times New Roman"/>
          <w:color w:val="auto"/>
          <w:sz w:val="24"/>
          <w:szCs w:val="24"/>
        </w:rPr>
      </w:pPr>
      <w:r w:rsidRPr="00A743B4">
        <w:rPr>
          <w:rStyle w:val="None"/>
          <w:rFonts w:ascii="Times New Roman" w:hAnsi="Times New Roman"/>
          <w:color w:val="auto"/>
        </w:rPr>
        <w:t xml:space="preserve">                                                          </w:t>
      </w:r>
      <w:r w:rsidRPr="00A743B4">
        <w:rPr>
          <w:rStyle w:val="None"/>
          <w:rFonts w:ascii="Times New Roman" w:hAnsi="Times New Roman"/>
          <w:color w:val="auto"/>
          <w:sz w:val="26"/>
          <w:szCs w:val="26"/>
        </w:rPr>
        <w:t>Kí</w:t>
      </w:r>
      <w:r w:rsidRPr="00A743B4">
        <w:rPr>
          <w:rStyle w:val="None"/>
          <w:rFonts w:ascii="Times New Roman" w:hAnsi="Times New Roman"/>
          <w:color w:val="auto"/>
          <w:sz w:val="26"/>
          <w:szCs w:val="26"/>
          <w:lang w:val="pt-PT"/>
        </w:rPr>
        <w:t>nh g</w:t>
      </w:r>
      <w:r w:rsidRPr="00A743B4">
        <w:rPr>
          <w:rStyle w:val="None"/>
          <w:rFonts w:ascii="Times New Roman" w:hAnsi="Times New Roman"/>
          <w:color w:val="auto"/>
          <w:sz w:val="26"/>
          <w:szCs w:val="26"/>
        </w:rPr>
        <w:t xml:space="preserve">ửi: </w:t>
      </w:r>
      <w:r w:rsidR="00E04F4E" w:rsidRPr="00A743B4">
        <w:rPr>
          <w:rStyle w:val="None"/>
          <w:rFonts w:ascii="Times New Roman" w:hAnsi="Times New Roman"/>
          <w:color w:val="auto"/>
          <w:sz w:val="24"/>
          <w:szCs w:val="24"/>
        </w:rPr>
        <w:t xml:space="preserve"> ..................................................................................................................</w:t>
      </w:r>
    </w:p>
    <w:tbl>
      <w:tblPr>
        <w:tblW w:w="147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54"/>
        <w:gridCol w:w="2340"/>
        <w:gridCol w:w="3420"/>
        <w:gridCol w:w="2181"/>
        <w:gridCol w:w="3420"/>
        <w:gridCol w:w="1448"/>
      </w:tblGrid>
      <w:tr w:rsidR="00FB17B0" w:rsidRPr="00A743B4" w14:paraId="13736CEE" w14:textId="77777777" w:rsidTr="002054E7">
        <w:trPr>
          <w:trHeight w:val="36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14:paraId="515B8FBF" w14:textId="77777777" w:rsidR="00010D11" w:rsidRPr="00A743B4" w:rsidRDefault="00010D11" w:rsidP="005F1020">
            <w:pPr>
              <w:pStyle w:val="Body"/>
              <w:spacing w:before="0" w:after="0"/>
              <w:ind w:left="46" w:firstLine="0"/>
              <w:jc w:val="left"/>
              <w:rPr>
                <w:color w:val="auto"/>
              </w:rPr>
            </w:pPr>
            <w:r w:rsidRPr="00A743B4">
              <w:rPr>
                <w:rStyle w:val="None"/>
                <w:rFonts w:ascii="Times New Roman" w:hAnsi="Times New Roman"/>
                <w:b/>
                <w:bCs/>
                <w:color w:val="auto"/>
                <w:sz w:val="24"/>
                <w:szCs w:val="24"/>
              </w:rPr>
              <w:t>T</w:t>
            </w:r>
            <w:r w:rsidRPr="00A743B4">
              <w:rPr>
                <w:rStyle w:val="None"/>
                <w:rFonts w:ascii="Times New Roman" w:hAnsi="Times New Roman"/>
                <w:b/>
                <w:bCs/>
                <w:color w:val="auto"/>
                <w:sz w:val="24"/>
                <w:szCs w:val="24"/>
                <w:lang w:val="fr-FR"/>
              </w:rPr>
              <w:t>ê</w:t>
            </w:r>
            <w:r w:rsidRPr="00A743B4">
              <w:rPr>
                <w:rStyle w:val="None"/>
                <w:rFonts w:ascii="Times New Roman" w:hAnsi="Times New Roman"/>
                <w:b/>
                <w:bCs/>
                <w:color w:val="auto"/>
                <w:sz w:val="24"/>
                <w:szCs w:val="24"/>
                <w:lang w:val="pt-PT"/>
              </w:rPr>
              <w:t>n nh</w:t>
            </w:r>
            <w:r w:rsidRPr="00A743B4">
              <w:rPr>
                <w:rStyle w:val="None"/>
                <w:rFonts w:ascii="Times New Roman" w:hAnsi="Times New Roman"/>
                <w:b/>
                <w:bCs/>
                <w:color w:val="auto"/>
                <w:sz w:val="24"/>
                <w:szCs w:val="24"/>
                <w:lang w:val="fr-FR"/>
              </w:rPr>
              <w:t xml:space="preserve">à </w:t>
            </w:r>
            <w:r w:rsidRPr="00A743B4">
              <w:rPr>
                <w:rStyle w:val="None"/>
                <w:rFonts w:ascii="Times New Roman" w:hAnsi="Times New Roman"/>
                <w:b/>
                <w:bCs/>
                <w:color w:val="auto"/>
                <w:sz w:val="24"/>
                <w:szCs w:val="24"/>
              </w:rPr>
              <w:t>thầu</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0A67751" w14:textId="77777777" w:rsidR="00010D11" w:rsidRPr="00A743B4" w:rsidRDefault="00010D11" w:rsidP="005F1020">
            <w:pPr>
              <w:pStyle w:val="Body"/>
              <w:spacing w:before="0" w:after="0"/>
              <w:ind w:left="0" w:firstLine="0"/>
              <w:jc w:val="left"/>
              <w:rPr>
                <w:color w:val="auto"/>
              </w:rPr>
            </w:pPr>
            <w:r w:rsidRPr="00A743B4">
              <w:rPr>
                <w:rStyle w:val="None"/>
                <w:rFonts w:ascii="Times New Roman" w:hAnsi="Times New Roman"/>
                <w:b/>
                <w:bCs/>
                <w:color w:val="auto"/>
                <w:sz w:val="24"/>
                <w:szCs w:val="24"/>
              </w:rPr>
              <w:t>T</w:t>
            </w:r>
            <w:r w:rsidRPr="00A743B4">
              <w:rPr>
                <w:rStyle w:val="None"/>
                <w:rFonts w:ascii="Times New Roman" w:hAnsi="Times New Roman"/>
                <w:b/>
                <w:bCs/>
                <w:color w:val="auto"/>
                <w:sz w:val="24"/>
                <w:szCs w:val="24"/>
                <w:lang w:val="fr-FR"/>
              </w:rPr>
              <w:t>ê</w:t>
            </w:r>
            <w:r w:rsidRPr="00A743B4">
              <w:rPr>
                <w:rStyle w:val="None"/>
                <w:rFonts w:ascii="Times New Roman" w:hAnsi="Times New Roman"/>
                <w:b/>
                <w:bCs/>
                <w:color w:val="auto"/>
                <w:sz w:val="24"/>
                <w:szCs w:val="24"/>
              </w:rPr>
              <w:t>n mặt h</w:t>
            </w:r>
            <w:r w:rsidRPr="00A743B4">
              <w:rPr>
                <w:rStyle w:val="None"/>
                <w:rFonts w:ascii="Times New Roman" w:hAnsi="Times New Roman"/>
                <w:b/>
                <w:bCs/>
                <w:color w:val="auto"/>
                <w:sz w:val="24"/>
                <w:szCs w:val="24"/>
                <w:lang w:val="fr-FR"/>
              </w:rPr>
              <w:t>à</w:t>
            </w:r>
            <w:r w:rsidRPr="00A743B4">
              <w:rPr>
                <w:rStyle w:val="None"/>
                <w:rFonts w:ascii="Times New Roman" w:hAnsi="Times New Roman"/>
                <w:b/>
                <w:bCs/>
                <w:color w:val="auto"/>
                <w:sz w:val="24"/>
                <w:szCs w:val="24"/>
              </w:rPr>
              <w:t>ng tham dự thầ</w:t>
            </w:r>
            <w:r w:rsidRPr="00A743B4">
              <w:rPr>
                <w:rStyle w:val="None"/>
                <w:rFonts w:ascii="Times New Roman" w:hAnsi="Times New Roman"/>
                <w:b/>
                <w:bCs/>
                <w:color w:val="auto"/>
                <w:sz w:val="24"/>
                <w:szCs w:val="24"/>
                <w:lang w:val="it-IT"/>
              </w:rPr>
              <w:t>u vi ph</w:t>
            </w:r>
            <w:r w:rsidRPr="00A743B4">
              <w:rPr>
                <w:rStyle w:val="None"/>
                <w:rFonts w:ascii="Times New Roman" w:hAnsi="Times New Roman"/>
                <w:b/>
                <w:bCs/>
                <w:color w:val="auto"/>
                <w:sz w:val="24"/>
                <w:szCs w:val="24"/>
              </w:rPr>
              <w:t>ạm</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14:paraId="4D3C2B9A" w14:textId="77777777" w:rsidR="00010D11" w:rsidRPr="00A743B4" w:rsidRDefault="00010D11" w:rsidP="005F1020">
            <w:pPr>
              <w:pStyle w:val="Body"/>
              <w:spacing w:before="0" w:after="0"/>
              <w:ind w:left="0" w:firstLine="0"/>
              <w:jc w:val="center"/>
              <w:rPr>
                <w:color w:val="auto"/>
              </w:rPr>
            </w:pPr>
            <w:r w:rsidRPr="00A743B4">
              <w:rPr>
                <w:rStyle w:val="None"/>
                <w:rFonts w:ascii="Times New Roman" w:hAnsi="Times New Roman"/>
                <w:b/>
                <w:bCs/>
                <w:color w:val="auto"/>
                <w:sz w:val="24"/>
                <w:szCs w:val="24"/>
              </w:rPr>
              <w:t>Số giấy đăng ký lưu hành/Số giấy phé</w:t>
            </w:r>
            <w:r w:rsidRPr="00A743B4">
              <w:rPr>
                <w:rStyle w:val="None"/>
                <w:rFonts w:ascii="Times New Roman" w:hAnsi="Times New Roman"/>
                <w:b/>
                <w:bCs/>
                <w:color w:val="auto"/>
                <w:sz w:val="24"/>
                <w:szCs w:val="24"/>
                <w:lang w:val="pt-PT"/>
              </w:rPr>
              <w:t>p nh</w:t>
            </w:r>
            <w:r w:rsidRPr="00A743B4">
              <w:rPr>
                <w:rStyle w:val="None"/>
                <w:rFonts w:ascii="Times New Roman" w:hAnsi="Times New Roman"/>
                <w:b/>
                <w:bCs/>
                <w:color w:val="auto"/>
                <w:sz w:val="24"/>
                <w:szCs w:val="24"/>
              </w:rPr>
              <w:t>ập khẩu của mặt h</w:t>
            </w:r>
            <w:r w:rsidRPr="00A743B4">
              <w:rPr>
                <w:rStyle w:val="None"/>
                <w:rFonts w:ascii="Times New Roman" w:hAnsi="Times New Roman"/>
                <w:b/>
                <w:bCs/>
                <w:color w:val="auto"/>
                <w:sz w:val="24"/>
                <w:szCs w:val="24"/>
                <w:lang w:val="fr-FR"/>
              </w:rPr>
              <w:t>à</w:t>
            </w:r>
            <w:r w:rsidRPr="00A743B4">
              <w:rPr>
                <w:rStyle w:val="None"/>
                <w:rFonts w:ascii="Times New Roman" w:hAnsi="Times New Roman"/>
                <w:b/>
                <w:bCs/>
                <w:color w:val="auto"/>
                <w:sz w:val="24"/>
                <w:szCs w:val="24"/>
                <w:lang w:val="it-IT"/>
              </w:rPr>
              <w:t>ng vi ph</w:t>
            </w:r>
            <w:r w:rsidRPr="00A743B4">
              <w:rPr>
                <w:rStyle w:val="None"/>
                <w:rFonts w:ascii="Times New Roman" w:hAnsi="Times New Roman"/>
                <w:b/>
                <w:bCs/>
                <w:color w:val="auto"/>
                <w:sz w:val="24"/>
                <w:szCs w:val="24"/>
              </w:rPr>
              <w:t>ạm</w:t>
            </w:r>
          </w:p>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126" w:type="dxa"/>
              <w:bottom w:w="14" w:type="dxa"/>
              <w:right w:w="86" w:type="dxa"/>
            </w:tcMar>
            <w:vAlign w:val="center"/>
          </w:tcPr>
          <w:p w14:paraId="1861903C" w14:textId="77777777" w:rsidR="00010D11" w:rsidRPr="00A743B4" w:rsidRDefault="00010D11" w:rsidP="005F1020">
            <w:pPr>
              <w:pStyle w:val="Body"/>
              <w:spacing w:before="0" w:after="0"/>
              <w:ind w:left="0" w:firstLine="0"/>
              <w:jc w:val="left"/>
              <w:rPr>
                <w:color w:val="auto"/>
              </w:rPr>
            </w:pPr>
            <w:r w:rsidRPr="00A743B4">
              <w:rPr>
                <w:rStyle w:val="None"/>
                <w:rFonts w:ascii="Times New Roman" w:hAnsi="Times New Roman"/>
                <w:b/>
                <w:bCs/>
                <w:color w:val="auto"/>
                <w:sz w:val="24"/>
                <w:szCs w:val="24"/>
              </w:rPr>
              <w:t>T</w:t>
            </w:r>
            <w:r w:rsidRPr="00A743B4">
              <w:rPr>
                <w:rStyle w:val="None"/>
                <w:rFonts w:ascii="Times New Roman" w:hAnsi="Times New Roman"/>
                <w:b/>
                <w:bCs/>
                <w:color w:val="auto"/>
                <w:sz w:val="24"/>
                <w:szCs w:val="24"/>
                <w:lang w:val="fr-FR"/>
              </w:rPr>
              <w:t>ê</w:t>
            </w:r>
            <w:r w:rsidRPr="00A743B4">
              <w:rPr>
                <w:rStyle w:val="None"/>
                <w:rFonts w:ascii="Times New Roman" w:hAnsi="Times New Roman"/>
                <w:b/>
                <w:bCs/>
                <w:color w:val="auto"/>
                <w:sz w:val="24"/>
                <w:szCs w:val="24"/>
                <w:lang w:val="pt-PT"/>
              </w:rPr>
              <w:t>n nh</w:t>
            </w:r>
            <w:r w:rsidRPr="00A743B4">
              <w:rPr>
                <w:rStyle w:val="None"/>
                <w:rFonts w:ascii="Times New Roman" w:hAnsi="Times New Roman"/>
                <w:b/>
                <w:bCs/>
                <w:color w:val="auto"/>
                <w:sz w:val="24"/>
                <w:szCs w:val="24"/>
                <w:lang w:val="fr-FR"/>
              </w:rPr>
              <w:t xml:space="preserve">à </w:t>
            </w:r>
            <w:r w:rsidRPr="00A743B4">
              <w:rPr>
                <w:rStyle w:val="None"/>
                <w:rFonts w:ascii="Times New Roman" w:hAnsi="Times New Roman"/>
                <w:b/>
                <w:bCs/>
                <w:color w:val="auto"/>
                <w:sz w:val="24"/>
                <w:szCs w:val="24"/>
              </w:rPr>
              <w:t>thầu</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71E706BD" w14:textId="77777777" w:rsidR="00010D11" w:rsidRPr="00A743B4" w:rsidRDefault="00010D11" w:rsidP="005F1020">
            <w:pPr>
              <w:pStyle w:val="Body"/>
              <w:spacing w:before="0" w:after="0"/>
              <w:ind w:hanging="720"/>
              <w:jc w:val="left"/>
              <w:rPr>
                <w:color w:val="auto"/>
              </w:rPr>
            </w:pPr>
            <w:r w:rsidRPr="00A743B4">
              <w:rPr>
                <w:rStyle w:val="None"/>
                <w:rFonts w:ascii="Times New Roman" w:hAnsi="Times New Roman"/>
                <w:b/>
                <w:bCs/>
                <w:color w:val="auto"/>
                <w:sz w:val="24"/>
                <w:szCs w:val="24"/>
              </w:rPr>
              <w:t>Nộ</w:t>
            </w:r>
            <w:r w:rsidRPr="00A743B4">
              <w:rPr>
                <w:rStyle w:val="None"/>
                <w:rFonts w:ascii="Times New Roman" w:hAnsi="Times New Roman"/>
                <w:b/>
                <w:bCs/>
                <w:color w:val="auto"/>
                <w:sz w:val="24"/>
                <w:szCs w:val="24"/>
                <w:lang w:val="de-DE"/>
              </w:rPr>
              <w:t>i dung vi ph</w:t>
            </w:r>
            <w:r w:rsidRPr="00A743B4">
              <w:rPr>
                <w:rStyle w:val="None"/>
                <w:rFonts w:ascii="Times New Roman" w:hAnsi="Times New Roman"/>
                <w:b/>
                <w:bCs/>
                <w:color w:val="auto"/>
                <w:sz w:val="24"/>
                <w:szCs w:val="24"/>
              </w:rPr>
              <w:t>ạm</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 w:type="dxa"/>
              <w:bottom w:w="14" w:type="dxa"/>
              <w:right w:w="86" w:type="dxa"/>
            </w:tcMar>
            <w:vAlign w:val="center"/>
          </w:tcPr>
          <w:p w14:paraId="46FA82A9" w14:textId="77777777" w:rsidR="00010D11" w:rsidRPr="00A743B4" w:rsidRDefault="00010D11" w:rsidP="005F1020">
            <w:pPr>
              <w:pStyle w:val="Body"/>
              <w:spacing w:before="0" w:after="0"/>
              <w:ind w:left="0" w:firstLine="0"/>
              <w:jc w:val="left"/>
              <w:rPr>
                <w:color w:val="auto"/>
              </w:rPr>
            </w:pPr>
            <w:r w:rsidRPr="00A743B4">
              <w:rPr>
                <w:rStyle w:val="None"/>
                <w:rFonts w:ascii="Times New Roman" w:hAnsi="Times New Roman"/>
                <w:b/>
                <w:bCs/>
                <w:color w:val="auto"/>
                <w:sz w:val="24"/>
                <w:szCs w:val="24"/>
                <w:lang w:val="it-IT"/>
              </w:rPr>
              <w:t>Ghi ch</w:t>
            </w:r>
            <w:r w:rsidRPr="00A743B4">
              <w:rPr>
                <w:rStyle w:val="None"/>
                <w:rFonts w:ascii="Times New Roman" w:hAnsi="Times New Roman"/>
                <w:b/>
                <w:bCs/>
                <w:color w:val="auto"/>
                <w:sz w:val="24"/>
                <w:szCs w:val="24"/>
              </w:rPr>
              <w:t>ú</w:t>
            </w:r>
          </w:p>
        </w:tc>
      </w:tr>
      <w:tr w:rsidR="00FB17B0" w:rsidRPr="00A743B4" w14:paraId="3D5356AD" w14:textId="77777777"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4E26B0A4" w14:textId="77777777" w:rsidR="00010D11" w:rsidRPr="00A743B4" w:rsidRDefault="00010D11" w:rsidP="005F1020">
            <w:pPr>
              <w:pStyle w:val="Body"/>
              <w:spacing w:before="0" w:after="0"/>
              <w:ind w:left="0" w:hanging="673"/>
              <w:jc w:val="left"/>
              <w:rPr>
                <w:color w:val="auto"/>
              </w:rPr>
            </w:pPr>
            <w:r w:rsidRPr="00A743B4">
              <w:rPr>
                <w:rStyle w:val="None"/>
                <w:rFonts w:ascii="Times New Roman" w:hAnsi="Times New Roman"/>
                <w:b/>
                <w:bCs/>
                <w:color w:val="auto"/>
                <w:sz w:val="24"/>
                <w:szCs w:val="24"/>
                <w:lang w:val="it-IT"/>
              </w:rPr>
              <w:t>I. Vi ph</w:t>
            </w:r>
            <w:r w:rsidRPr="00A743B4">
              <w:rPr>
                <w:rStyle w:val="None"/>
                <w:rFonts w:ascii="Times New Roman" w:hAnsi="Times New Roman"/>
                <w:b/>
                <w:bCs/>
                <w:color w:val="auto"/>
                <w:sz w:val="24"/>
                <w:szCs w:val="24"/>
              </w:rPr>
              <w:t>ạ</w:t>
            </w:r>
            <w:r w:rsidRPr="00A743B4">
              <w:rPr>
                <w:rStyle w:val="None"/>
                <w:rFonts w:ascii="Times New Roman" w:hAnsi="Times New Roman"/>
                <w:b/>
                <w:bCs/>
                <w:color w:val="auto"/>
                <w:sz w:val="24"/>
                <w:szCs w:val="24"/>
                <w:lang w:val="nl-NL"/>
              </w:rPr>
              <w:t>m trong vi</w:t>
            </w:r>
            <w:r w:rsidRPr="00A743B4">
              <w:rPr>
                <w:rStyle w:val="None"/>
                <w:rFonts w:ascii="Times New Roman" w:hAnsi="Times New Roman"/>
                <w:b/>
                <w:bCs/>
                <w:color w:val="auto"/>
                <w:sz w:val="24"/>
                <w:szCs w:val="24"/>
              </w:rPr>
              <w:t>ệc thực hiện hợp đồng</w:t>
            </w:r>
          </w:p>
        </w:tc>
      </w:tr>
      <w:tr w:rsidR="00FB17B0" w:rsidRPr="00A743B4" w14:paraId="1098111B" w14:textId="77777777" w:rsidTr="002054E7">
        <w:trPr>
          <w:trHeight w:val="63"/>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4130EF2F" w14:textId="77777777" w:rsidR="00010D11" w:rsidRPr="00A743B4" w:rsidRDefault="00010D11" w:rsidP="005F1020"/>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0D54AABB"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04267472" w14:textId="77777777" w:rsidR="00010D11" w:rsidRPr="00A743B4" w:rsidRDefault="00010D11" w:rsidP="005F1020"/>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524DE8D8"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11EA7F7D" w14:textId="77777777" w:rsidR="00010D11" w:rsidRPr="00A743B4" w:rsidRDefault="00010D11" w:rsidP="005F1020"/>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6C2989CB" w14:textId="77777777" w:rsidR="00010D11" w:rsidRPr="00A743B4" w:rsidRDefault="00010D11" w:rsidP="005F1020"/>
        </w:tc>
      </w:tr>
      <w:tr w:rsidR="002054E7" w:rsidRPr="00A743B4" w14:paraId="6AE356E0" w14:textId="77777777"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34D50310" w14:textId="77777777" w:rsidR="002054E7" w:rsidRPr="00A743B4" w:rsidRDefault="002054E7" w:rsidP="005F1020">
            <w:pPr>
              <w:pStyle w:val="Body"/>
              <w:spacing w:before="0" w:after="0"/>
              <w:ind w:left="0" w:hanging="673"/>
              <w:jc w:val="left"/>
              <w:rPr>
                <w:rStyle w:val="None"/>
                <w:rFonts w:ascii="Times New Roman" w:hAnsi="Times New Roman"/>
                <w:b/>
                <w:bCs/>
                <w:color w:val="auto"/>
                <w:sz w:val="24"/>
                <w:szCs w:val="24"/>
                <w:lang w:val="it-IT"/>
              </w:rPr>
            </w:pPr>
          </w:p>
        </w:tc>
      </w:tr>
      <w:tr w:rsidR="00FB17B0" w:rsidRPr="00A743B4" w14:paraId="4DB91EBE" w14:textId="77777777"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2E88B5F4" w14:textId="77777777" w:rsidR="00010D11" w:rsidRPr="00A743B4" w:rsidRDefault="00010D11" w:rsidP="005F1020">
            <w:pPr>
              <w:pStyle w:val="Body"/>
              <w:spacing w:before="0" w:after="0"/>
              <w:ind w:left="0" w:hanging="673"/>
              <w:jc w:val="left"/>
              <w:rPr>
                <w:color w:val="auto"/>
              </w:rPr>
            </w:pPr>
            <w:r w:rsidRPr="00A743B4">
              <w:rPr>
                <w:rStyle w:val="None"/>
                <w:rFonts w:ascii="Times New Roman" w:hAnsi="Times New Roman"/>
                <w:b/>
                <w:bCs/>
                <w:color w:val="auto"/>
                <w:sz w:val="24"/>
                <w:szCs w:val="24"/>
                <w:lang w:val="it-IT"/>
              </w:rPr>
              <w:t>II. Vi ph</w:t>
            </w:r>
            <w:r w:rsidRPr="00A743B4">
              <w:rPr>
                <w:rStyle w:val="None"/>
                <w:rFonts w:ascii="Times New Roman" w:hAnsi="Times New Roman"/>
                <w:b/>
                <w:bCs/>
                <w:color w:val="auto"/>
                <w:sz w:val="24"/>
                <w:szCs w:val="24"/>
              </w:rPr>
              <w:t>ạ</w:t>
            </w:r>
            <w:r w:rsidRPr="00A743B4">
              <w:rPr>
                <w:rStyle w:val="None"/>
                <w:rFonts w:ascii="Times New Roman" w:hAnsi="Times New Roman"/>
                <w:b/>
                <w:bCs/>
                <w:color w:val="auto"/>
                <w:sz w:val="24"/>
                <w:szCs w:val="24"/>
                <w:lang w:val="nl-NL"/>
              </w:rPr>
              <w:t>m trong vi</w:t>
            </w:r>
            <w:r w:rsidRPr="00A743B4">
              <w:rPr>
                <w:rStyle w:val="None"/>
                <w:rFonts w:ascii="Times New Roman" w:hAnsi="Times New Roman"/>
                <w:b/>
                <w:bCs/>
                <w:color w:val="auto"/>
                <w:sz w:val="24"/>
                <w:szCs w:val="24"/>
              </w:rPr>
              <w:t>ệc thực hiện thu hồi thuốc</w:t>
            </w:r>
          </w:p>
        </w:tc>
      </w:tr>
      <w:tr w:rsidR="00FB17B0" w:rsidRPr="00A743B4" w14:paraId="64E94876" w14:textId="77777777"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51DD3557" w14:textId="77777777" w:rsidR="00010D11" w:rsidRPr="00A743B4" w:rsidRDefault="00010D11" w:rsidP="005F1020"/>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2E542E09"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6E76EA88" w14:textId="77777777" w:rsidR="00010D11" w:rsidRPr="00A743B4" w:rsidRDefault="00010D11" w:rsidP="005F1020"/>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63104662"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02691BDC" w14:textId="77777777" w:rsidR="00010D11" w:rsidRPr="00A743B4" w:rsidRDefault="00010D11" w:rsidP="005F1020"/>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155E7CE0" w14:textId="77777777" w:rsidR="00010D11" w:rsidRPr="00A743B4" w:rsidRDefault="00010D11" w:rsidP="005F1020"/>
        </w:tc>
      </w:tr>
      <w:tr w:rsidR="002054E7" w:rsidRPr="00A743B4" w14:paraId="2B001E95" w14:textId="77777777"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648DB25A" w14:textId="77777777" w:rsidR="002054E7" w:rsidRPr="00A743B4" w:rsidRDefault="002054E7" w:rsidP="005F1020">
            <w:pPr>
              <w:pStyle w:val="Body"/>
              <w:spacing w:before="0" w:after="0"/>
              <w:ind w:left="0" w:hanging="673"/>
              <w:jc w:val="left"/>
              <w:rPr>
                <w:rStyle w:val="None"/>
                <w:rFonts w:ascii="Times New Roman" w:hAnsi="Times New Roman"/>
                <w:b/>
                <w:bCs/>
                <w:color w:val="auto"/>
                <w:sz w:val="24"/>
                <w:szCs w:val="24"/>
              </w:rPr>
            </w:pPr>
          </w:p>
        </w:tc>
      </w:tr>
      <w:tr w:rsidR="00FB17B0" w:rsidRPr="00A743B4" w14:paraId="68BCFB98" w14:textId="77777777" w:rsidTr="002054E7">
        <w:trPr>
          <w:trHeight w:val="300"/>
        </w:trPr>
        <w:tc>
          <w:tcPr>
            <w:tcW w:w="14763" w:type="dxa"/>
            <w:gridSpan w:val="6"/>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3EA20595" w14:textId="77777777" w:rsidR="00010D11" w:rsidRPr="00A743B4" w:rsidRDefault="00010D11" w:rsidP="005F1020">
            <w:pPr>
              <w:pStyle w:val="Body"/>
              <w:spacing w:before="0" w:after="0"/>
              <w:ind w:left="0" w:hanging="673"/>
              <w:jc w:val="left"/>
              <w:rPr>
                <w:color w:val="auto"/>
              </w:rPr>
            </w:pPr>
            <w:r w:rsidRPr="00A743B4">
              <w:rPr>
                <w:rStyle w:val="None"/>
                <w:rFonts w:ascii="Times New Roman" w:hAnsi="Times New Roman"/>
                <w:b/>
                <w:bCs/>
                <w:color w:val="auto"/>
                <w:sz w:val="24"/>
                <w:szCs w:val="24"/>
              </w:rPr>
              <w:t>III. Cá</w:t>
            </w:r>
            <w:r w:rsidRPr="00A743B4">
              <w:rPr>
                <w:rStyle w:val="None"/>
                <w:rFonts w:ascii="Times New Roman" w:hAnsi="Times New Roman"/>
                <w:b/>
                <w:bCs/>
                <w:color w:val="auto"/>
                <w:sz w:val="24"/>
                <w:szCs w:val="24"/>
                <w:lang w:val="it-IT"/>
              </w:rPr>
              <w:t>c vi ph</w:t>
            </w:r>
            <w:r w:rsidRPr="00A743B4">
              <w:rPr>
                <w:rStyle w:val="None"/>
                <w:rFonts w:ascii="Times New Roman" w:hAnsi="Times New Roman"/>
                <w:b/>
                <w:bCs/>
                <w:color w:val="auto"/>
                <w:sz w:val="24"/>
                <w:szCs w:val="24"/>
              </w:rPr>
              <w:t>ạm khác</w:t>
            </w:r>
          </w:p>
        </w:tc>
      </w:tr>
      <w:tr w:rsidR="002054E7" w:rsidRPr="00A743B4" w14:paraId="465E3A36" w14:textId="77777777"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350CE796" w14:textId="77777777" w:rsidR="002054E7" w:rsidRPr="00A743B4" w:rsidRDefault="002054E7" w:rsidP="005F1020"/>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4B1D3883" w14:textId="77777777" w:rsidR="002054E7" w:rsidRPr="00A743B4" w:rsidRDefault="002054E7"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3B0DDD52" w14:textId="77777777" w:rsidR="002054E7" w:rsidRPr="00A743B4" w:rsidRDefault="002054E7" w:rsidP="005F1020"/>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1DF06390" w14:textId="77777777" w:rsidR="002054E7" w:rsidRPr="00A743B4" w:rsidRDefault="002054E7"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2A285DCF" w14:textId="77777777" w:rsidR="002054E7" w:rsidRPr="00A743B4" w:rsidRDefault="002054E7" w:rsidP="005F1020"/>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69A3A783" w14:textId="77777777" w:rsidR="002054E7" w:rsidRPr="00A743B4" w:rsidRDefault="002054E7" w:rsidP="005F1020"/>
        </w:tc>
      </w:tr>
      <w:tr w:rsidR="00FB17B0" w:rsidRPr="00A743B4" w14:paraId="58F60405" w14:textId="77777777" w:rsidTr="002054E7">
        <w:trPr>
          <w:trHeight w:val="300"/>
        </w:trPr>
        <w:tc>
          <w:tcPr>
            <w:tcW w:w="1954"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27EBF97E" w14:textId="77777777" w:rsidR="00010D11" w:rsidRPr="00A743B4" w:rsidRDefault="00010D11" w:rsidP="005F1020"/>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22CF2261"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7F66A146" w14:textId="77777777" w:rsidR="00010D11" w:rsidRPr="00A743B4" w:rsidRDefault="00010D11" w:rsidP="005F1020"/>
        </w:tc>
        <w:tc>
          <w:tcPr>
            <w:tcW w:w="2181"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1F4609EB" w14:textId="77777777" w:rsidR="00010D11" w:rsidRPr="00A743B4" w:rsidRDefault="00010D11" w:rsidP="005F1020"/>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5CF75037" w14:textId="77777777" w:rsidR="00010D11" w:rsidRPr="00A743B4" w:rsidRDefault="00010D11" w:rsidP="005F1020"/>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14" w:type="dxa"/>
              <w:left w:w="800" w:type="dxa"/>
              <w:bottom w:w="14" w:type="dxa"/>
              <w:right w:w="86" w:type="dxa"/>
            </w:tcMar>
            <w:vAlign w:val="center"/>
          </w:tcPr>
          <w:p w14:paraId="16CD31A3" w14:textId="77777777" w:rsidR="00010D11" w:rsidRPr="00A743B4" w:rsidRDefault="00010D11" w:rsidP="005F1020"/>
        </w:tc>
      </w:tr>
    </w:tbl>
    <w:p w14:paraId="71050A6E" w14:textId="77777777" w:rsidR="00010D11" w:rsidRPr="00A743B4" w:rsidRDefault="00010D11" w:rsidP="005F1020">
      <w:pPr>
        <w:pStyle w:val="Body"/>
        <w:spacing w:before="0" w:after="0"/>
        <w:rPr>
          <w:rStyle w:val="None"/>
          <w:rFonts w:ascii="Times New Roman" w:eastAsia="Times New Roman" w:hAnsi="Times New Roman" w:cs="Times New Roman"/>
          <w:color w:val="auto"/>
          <w:sz w:val="26"/>
          <w:szCs w:val="26"/>
        </w:rPr>
      </w:pPr>
      <w:r w:rsidRPr="00A743B4">
        <w:rPr>
          <w:rStyle w:val="None"/>
          <w:rFonts w:ascii="Times New Roman" w:eastAsia="Times New Roman" w:hAnsi="Times New Roman" w:cs="Times New Roman"/>
          <w:color w:val="auto"/>
          <w:sz w:val="26"/>
          <w:szCs w:val="26"/>
        </w:rPr>
        <w:tab/>
        <w:t>Th</w:t>
      </w:r>
      <w:r w:rsidRPr="00A743B4">
        <w:rPr>
          <w:rStyle w:val="None"/>
          <w:rFonts w:ascii="Times New Roman" w:hAnsi="Times New Roman"/>
          <w:color w:val="auto"/>
          <w:sz w:val="26"/>
          <w:szCs w:val="26"/>
        </w:rPr>
        <w:t>ực hiệ</w:t>
      </w:r>
      <w:r w:rsidRPr="00A743B4">
        <w:rPr>
          <w:rStyle w:val="None"/>
          <w:rFonts w:ascii="Times New Roman" w:hAnsi="Times New Roman"/>
          <w:color w:val="auto"/>
          <w:sz w:val="26"/>
          <w:szCs w:val="26"/>
          <w:lang w:val="es-ES_tradnl"/>
        </w:rPr>
        <w:t xml:space="preserve">n quy </w:t>
      </w:r>
      <w:r w:rsidRPr="00A743B4">
        <w:rPr>
          <w:rStyle w:val="None"/>
          <w:rFonts w:ascii="Times New Roman" w:hAnsi="Times New Roman"/>
          <w:color w:val="auto"/>
          <w:sz w:val="26"/>
          <w:szCs w:val="26"/>
        </w:rPr>
        <w:t>định tại Thông tư số:  .... /2018/TT-BYT ng</w:t>
      </w:r>
      <w:r w:rsidRPr="00A743B4">
        <w:rPr>
          <w:rStyle w:val="None"/>
          <w:rFonts w:ascii="Times New Roman" w:hAnsi="Times New Roman"/>
          <w:color w:val="auto"/>
          <w:sz w:val="26"/>
          <w:szCs w:val="26"/>
          <w:lang w:val="fr-FR"/>
        </w:rPr>
        <w:t>à</w:t>
      </w:r>
      <w:r w:rsidRPr="00A743B4">
        <w:rPr>
          <w:rStyle w:val="None"/>
          <w:rFonts w:ascii="Times New Roman" w:hAnsi="Times New Roman"/>
          <w:color w:val="auto"/>
          <w:sz w:val="26"/>
          <w:szCs w:val="26"/>
        </w:rPr>
        <w:t>y      tháng    nă</w:t>
      </w:r>
      <w:r w:rsidRPr="00A743B4">
        <w:rPr>
          <w:rStyle w:val="None"/>
          <w:rFonts w:ascii="Times New Roman" w:hAnsi="Times New Roman"/>
          <w:color w:val="auto"/>
          <w:sz w:val="26"/>
          <w:szCs w:val="26"/>
          <w:lang w:val="pt-PT"/>
        </w:rPr>
        <w:t xml:space="preserve">m 2018, </w:t>
      </w:r>
      <w:r w:rsidRPr="00A743B4">
        <w:rPr>
          <w:rStyle w:val="None"/>
          <w:rFonts w:ascii="Times New Roman" w:hAnsi="Times New Roman"/>
          <w:i/>
          <w:iCs/>
          <w:color w:val="auto"/>
          <w:sz w:val="26"/>
          <w:szCs w:val="26"/>
        </w:rPr>
        <w:t>(T</w:t>
      </w:r>
      <w:r w:rsidRPr="00A743B4">
        <w:rPr>
          <w:rStyle w:val="None"/>
          <w:rFonts w:ascii="Times New Roman" w:hAnsi="Times New Roman"/>
          <w:i/>
          <w:iCs/>
          <w:color w:val="auto"/>
          <w:sz w:val="26"/>
          <w:szCs w:val="26"/>
          <w:lang w:val="fr-FR"/>
        </w:rPr>
        <w:t>ê</w:t>
      </w:r>
      <w:r w:rsidRPr="00A743B4">
        <w:rPr>
          <w:rStyle w:val="None"/>
          <w:rFonts w:ascii="Times New Roman" w:hAnsi="Times New Roman"/>
          <w:i/>
          <w:iCs/>
          <w:color w:val="auto"/>
          <w:sz w:val="26"/>
          <w:szCs w:val="26"/>
        </w:rPr>
        <w:t>n Đơn vị)</w:t>
      </w:r>
      <w:r w:rsidRPr="00A743B4">
        <w:rPr>
          <w:rStyle w:val="None"/>
          <w:rFonts w:ascii="Times New Roman" w:hAnsi="Times New Roman"/>
          <w:color w:val="auto"/>
          <w:sz w:val="26"/>
          <w:szCs w:val="26"/>
        </w:rPr>
        <w:t xml:space="preserve"> bá</w:t>
      </w:r>
      <w:r w:rsidRPr="00A743B4">
        <w:rPr>
          <w:rStyle w:val="None"/>
          <w:rFonts w:ascii="Times New Roman" w:hAnsi="Times New Roman"/>
          <w:color w:val="auto"/>
          <w:sz w:val="26"/>
          <w:szCs w:val="26"/>
          <w:lang w:val="it-IT"/>
        </w:rPr>
        <w:t>o c</w:t>
      </w:r>
      <w:r w:rsidRPr="00A743B4">
        <w:rPr>
          <w:rStyle w:val="None"/>
          <w:rFonts w:ascii="Times New Roman" w:hAnsi="Times New Roman"/>
          <w:color w:val="auto"/>
          <w:sz w:val="26"/>
          <w:szCs w:val="26"/>
        </w:rPr>
        <w:t>áo t</w:t>
      </w:r>
      <w:r w:rsidRPr="00A743B4">
        <w:rPr>
          <w:rStyle w:val="None"/>
          <w:rFonts w:ascii="Times New Roman" w:hAnsi="Times New Roman"/>
          <w:color w:val="auto"/>
          <w:sz w:val="26"/>
          <w:szCs w:val="26"/>
          <w:lang w:val="it-IT"/>
        </w:rPr>
        <w:t>ì</w:t>
      </w:r>
      <w:r w:rsidRPr="00A743B4">
        <w:rPr>
          <w:rStyle w:val="None"/>
          <w:rFonts w:ascii="Times New Roman" w:hAnsi="Times New Roman"/>
          <w:color w:val="auto"/>
          <w:sz w:val="26"/>
          <w:szCs w:val="26"/>
          <w:lang w:val="pt-PT"/>
        </w:rPr>
        <w:t>nh h</w:t>
      </w:r>
      <w:r w:rsidRPr="00A743B4">
        <w:rPr>
          <w:rStyle w:val="None"/>
          <w:rFonts w:ascii="Times New Roman" w:hAnsi="Times New Roman"/>
          <w:color w:val="auto"/>
          <w:sz w:val="26"/>
          <w:szCs w:val="26"/>
          <w:lang w:val="it-IT"/>
        </w:rPr>
        <w:t>ì</w:t>
      </w:r>
      <w:r w:rsidRPr="00A743B4">
        <w:rPr>
          <w:rStyle w:val="None"/>
          <w:rFonts w:ascii="Times New Roman" w:hAnsi="Times New Roman"/>
          <w:color w:val="auto"/>
          <w:sz w:val="26"/>
          <w:szCs w:val="26"/>
          <w:lang w:val="sv-SE"/>
        </w:rPr>
        <w:t>nh vi ph</w:t>
      </w:r>
      <w:r w:rsidRPr="00A743B4">
        <w:rPr>
          <w:rStyle w:val="None"/>
          <w:rFonts w:ascii="Times New Roman" w:hAnsi="Times New Roman"/>
          <w:color w:val="auto"/>
          <w:sz w:val="26"/>
          <w:szCs w:val="26"/>
        </w:rPr>
        <w:t>ạ</w:t>
      </w:r>
      <w:r w:rsidRPr="00A743B4">
        <w:rPr>
          <w:rStyle w:val="None"/>
          <w:rFonts w:ascii="Times New Roman" w:hAnsi="Times New Roman"/>
          <w:color w:val="auto"/>
          <w:sz w:val="26"/>
          <w:szCs w:val="26"/>
          <w:lang w:val="pt-PT"/>
        </w:rPr>
        <w:t>m c</w:t>
      </w:r>
      <w:r w:rsidRPr="00A743B4">
        <w:rPr>
          <w:rStyle w:val="None"/>
          <w:rFonts w:ascii="Times New Roman" w:hAnsi="Times New Roman"/>
          <w:color w:val="auto"/>
          <w:sz w:val="26"/>
          <w:szCs w:val="26"/>
        </w:rPr>
        <w:t>ủ</w:t>
      </w:r>
      <w:r w:rsidRPr="00A743B4">
        <w:rPr>
          <w:rStyle w:val="None"/>
          <w:rFonts w:ascii="Times New Roman" w:hAnsi="Times New Roman"/>
          <w:color w:val="auto"/>
          <w:sz w:val="26"/>
          <w:szCs w:val="26"/>
          <w:lang w:val="pt-PT"/>
        </w:rPr>
        <w:t>a nh</w:t>
      </w:r>
      <w:r w:rsidRPr="00A743B4">
        <w:rPr>
          <w:rStyle w:val="None"/>
          <w:rFonts w:ascii="Times New Roman" w:hAnsi="Times New Roman"/>
          <w:color w:val="auto"/>
          <w:sz w:val="26"/>
          <w:szCs w:val="26"/>
          <w:lang w:val="fr-FR"/>
        </w:rPr>
        <w:t xml:space="preserve">à </w:t>
      </w:r>
      <w:r w:rsidRPr="00A743B4">
        <w:rPr>
          <w:rStyle w:val="None"/>
          <w:rFonts w:ascii="Times New Roman" w:hAnsi="Times New Roman"/>
          <w:color w:val="auto"/>
          <w:sz w:val="26"/>
          <w:szCs w:val="26"/>
        </w:rPr>
        <w:t>thầu trong đấu thầu, cung ứng thuốc nă</w:t>
      </w:r>
      <w:r w:rsidRPr="00A743B4">
        <w:rPr>
          <w:rStyle w:val="None"/>
          <w:rFonts w:ascii="Times New Roman" w:hAnsi="Times New Roman"/>
          <w:color w:val="auto"/>
          <w:sz w:val="26"/>
          <w:szCs w:val="26"/>
          <w:lang w:val="pt-PT"/>
        </w:rPr>
        <w:t>m .... nh</w:t>
      </w:r>
      <w:r w:rsidRPr="00A743B4">
        <w:rPr>
          <w:rStyle w:val="None"/>
          <w:rFonts w:ascii="Times New Roman" w:hAnsi="Times New Roman"/>
          <w:color w:val="auto"/>
          <w:sz w:val="26"/>
          <w:szCs w:val="26"/>
        </w:rPr>
        <w:t>ư sau:</w:t>
      </w:r>
    </w:p>
    <w:p w14:paraId="696E1D43" w14:textId="77777777" w:rsidR="00010D11" w:rsidRPr="00A743B4" w:rsidRDefault="00010D11" w:rsidP="005F1020">
      <w:pPr>
        <w:pStyle w:val="Body"/>
        <w:spacing w:before="0" w:after="0"/>
        <w:rPr>
          <w:rStyle w:val="None"/>
          <w:rFonts w:ascii="Times New Roman" w:eastAsia="Times New Roman" w:hAnsi="Times New Roman" w:cs="Times New Roman"/>
          <w:i/>
          <w:iCs/>
          <w:color w:val="auto"/>
          <w:sz w:val="24"/>
          <w:szCs w:val="24"/>
        </w:rPr>
      </w:pPr>
      <w:r w:rsidRPr="00A743B4">
        <w:rPr>
          <w:rStyle w:val="None"/>
          <w:rFonts w:ascii="Times New Roman" w:hAnsi="Times New Roman"/>
          <w:color w:val="auto"/>
        </w:rPr>
        <w:t xml:space="preserve">           </w:t>
      </w:r>
      <w:r w:rsidRPr="00A743B4">
        <w:rPr>
          <w:rStyle w:val="None"/>
          <w:rFonts w:ascii="Times New Roman" w:hAnsi="Times New Roman"/>
          <w:color w:val="auto"/>
        </w:rPr>
        <w:tab/>
      </w:r>
      <w:r w:rsidRPr="00A743B4">
        <w:rPr>
          <w:rStyle w:val="None"/>
          <w:rFonts w:ascii="Times New Roman" w:hAnsi="Times New Roman"/>
          <w:b/>
          <w:bCs/>
          <w:i/>
          <w:iCs/>
          <w:color w:val="auto"/>
          <w:sz w:val="26"/>
          <w:szCs w:val="26"/>
          <w:u w:val="single"/>
          <w:lang w:val="it-IT"/>
        </w:rPr>
        <w:t>Ghi ch</w:t>
      </w:r>
      <w:r w:rsidRPr="00A743B4">
        <w:rPr>
          <w:rStyle w:val="None"/>
          <w:rFonts w:ascii="Times New Roman" w:hAnsi="Times New Roman"/>
          <w:b/>
          <w:bCs/>
          <w:i/>
          <w:iCs/>
          <w:color w:val="auto"/>
          <w:sz w:val="26"/>
          <w:szCs w:val="26"/>
          <w:u w:val="single"/>
        </w:rPr>
        <w:t>ú</w:t>
      </w:r>
      <w:r w:rsidRPr="00A743B4">
        <w:rPr>
          <w:rStyle w:val="None"/>
          <w:rFonts w:ascii="Times New Roman" w:hAnsi="Times New Roman"/>
          <w:b/>
          <w:bCs/>
          <w:i/>
          <w:iCs/>
          <w:color w:val="auto"/>
          <w:sz w:val="26"/>
          <w:szCs w:val="26"/>
        </w:rPr>
        <w:t>:</w:t>
      </w:r>
      <w:r w:rsidRPr="00A743B4">
        <w:rPr>
          <w:rStyle w:val="None"/>
          <w:rFonts w:ascii="Times New Roman" w:hAnsi="Times New Roman"/>
          <w:color w:val="auto"/>
          <w:sz w:val="26"/>
          <w:szCs w:val="26"/>
        </w:rPr>
        <w:t xml:space="preserve"> </w:t>
      </w:r>
      <w:r w:rsidRPr="00A743B4">
        <w:rPr>
          <w:rStyle w:val="None"/>
          <w:rFonts w:ascii="Times New Roman" w:hAnsi="Times New Roman"/>
          <w:i/>
          <w:iCs/>
          <w:color w:val="auto"/>
          <w:sz w:val="24"/>
          <w:szCs w:val="24"/>
        </w:rPr>
        <w:t>Y</w:t>
      </w:r>
      <w:r w:rsidRPr="00A743B4">
        <w:rPr>
          <w:rStyle w:val="None"/>
          <w:rFonts w:ascii="Times New Roman" w:hAnsi="Times New Roman"/>
          <w:i/>
          <w:iCs/>
          <w:color w:val="auto"/>
          <w:sz w:val="24"/>
          <w:szCs w:val="24"/>
          <w:lang w:val="fr-FR"/>
        </w:rPr>
        <w:t>ê</w:t>
      </w:r>
      <w:r w:rsidRPr="00A743B4">
        <w:rPr>
          <w:rStyle w:val="None"/>
          <w:rFonts w:ascii="Times New Roman" w:hAnsi="Times New Roman"/>
          <w:i/>
          <w:iCs/>
          <w:color w:val="auto"/>
          <w:sz w:val="24"/>
          <w:szCs w:val="24"/>
        </w:rPr>
        <w:t>u cầ</w:t>
      </w:r>
      <w:r w:rsidRPr="00A743B4">
        <w:rPr>
          <w:rStyle w:val="None"/>
          <w:rFonts w:ascii="Times New Roman" w:hAnsi="Times New Roman"/>
          <w:i/>
          <w:iCs/>
          <w:color w:val="auto"/>
          <w:sz w:val="24"/>
          <w:szCs w:val="24"/>
          <w:lang w:val="it-IT"/>
        </w:rPr>
        <w:t>u ghi r</w:t>
      </w:r>
      <w:r w:rsidRPr="00A743B4">
        <w:rPr>
          <w:rStyle w:val="None"/>
          <w:rFonts w:ascii="Times New Roman" w:hAnsi="Times New Roman"/>
          <w:i/>
          <w:iCs/>
          <w:color w:val="auto"/>
          <w:sz w:val="24"/>
          <w:szCs w:val="24"/>
          <w:lang w:val="pt-PT"/>
        </w:rPr>
        <w:t xml:space="preserve">õ </w:t>
      </w:r>
      <w:r w:rsidRPr="00A743B4">
        <w:rPr>
          <w:rStyle w:val="None"/>
          <w:rFonts w:ascii="Times New Roman" w:hAnsi="Times New Roman"/>
          <w:i/>
          <w:iCs/>
          <w:color w:val="auto"/>
          <w:sz w:val="24"/>
          <w:szCs w:val="24"/>
        </w:rPr>
        <w:t>nộ</w:t>
      </w:r>
      <w:r w:rsidRPr="00A743B4">
        <w:rPr>
          <w:rStyle w:val="None"/>
          <w:rFonts w:ascii="Times New Roman" w:hAnsi="Times New Roman"/>
          <w:i/>
          <w:iCs/>
          <w:color w:val="auto"/>
          <w:sz w:val="24"/>
          <w:szCs w:val="24"/>
          <w:lang w:val="de-DE"/>
        </w:rPr>
        <w:t>i dung vi ph</w:t>
      </w:r>
      <w:r w:rsidRPr="00A743B4">
        <w:rPr>
          <w:rStyle w:val="None"/>
          <w:rFonts w:ascii="Times New Roman" w:hAnsi="Times New Roman"/>
          <w:i/>
          <w:iCs/>
          <w:color w:val="auto"/>
          <w:sz w:val="24"/>
          <w:szCs w:val="24"/>
        </w:rPr>
        <w:t>ạ</w:t>
      </w:r>
      <w:r w:rsidRPr="00A743B4">
        <w:rPr>
          <w:rStyle w:val="None"/>
          <w:rFonts w:ascii="Times New Roman" w:hAnsi="Times New Roman"/>
          <w:i/>
          <w:iCs/>
          <w:color w:val="auto"/>
          <w:sz w:val="24"/>
          <w:szCs w:val="24"/>
          <w:lang w:val="pt-PT"/>
        </w:rPr>
        <w:t>m c</w:t>
      </w:r>
      <w:r w:rsidRPr="00A743B4">
        <w:rPr>
          <w:rStyle w:val="None"/>
          <w:rFonts w:ascii="Times New Roman" w:hAnsi="Times New Roman"/>
          <w:i/>
          <w:iCs/>
          <w:color w:val="auto"/>
          <w:sz w:val="24"/>
          <w:szCs w:val="24"/>
        </w:rPr>
        <w:t>ủ</w:t>
      </w:r>
      <w:r w:rsidRPr="00A743B4">
        <w:rPr>
          <w:rStyle w:val="None"/>
          <w:rFonts w:ascii="Times New Roman" w:hAnsi="Times New Roman"/>
          <w:i/>
          <w:iCs/>
          <w:color w:val="auto"/>
          <w:sz w:val="24"/>
          <w:szCs w:val="24"/>
          <w:lang w:val="pt-PT"/>
        </w:rPr>
        <w:t>a nh</w:t>
      </w:r>
      <w:r w:rsidRPr="00A743B4">
        <w:rPr>
          <w:rStyle w:val="None"/>
          <w:rFonts w:ascii="Times New Roman" w:hAnsi="Times New Roman"/>
          <w:i/>
          <w:iCs/>
          <w:color w:val="auto"/>
          <w:sz w:val="24"/>
          <w:szCs w:val="24"/>
          <w:lang w:val="fr-FR"/>
        </w:rPr>
        <w:t xml:space="preserve">à </w:t>
      </w:r>
      <w:r w:rsidRPr="00A743B4">
        <w:rPr>
          <w:rStyle w:val="None"/>
          <w:rFonts w:ascii="Times New Roman" w:hAnsi="Times New Roman"/>
          <w:i/>
          <w:iCs/>
          <w:color w:val="auto"/>
          <w:sz w:val="24"/>
          <w:szCs w:val="24"/>
        </w:rPr>
        <w:t>thầ</w:t>
      </w:r>
      <w:r w:rsidRPr="00A743B4">
        <w:rPr>
          <w:rStyle w:val="None"/>
          <w:rFonts w:ascii="Times New Roman" w:hAnsi="Times New Roman"/>
          <w:i/>
          <w:iCs/>
          <w:color w:val="auto"/>
          <w:sz w:val="24"/>
          <w:szCs w:val="24"/>
          <w:lang w:val="pt-PT"/>
        </w:rPr>
        <w:t>u trong qu</w:t>
      </w:r>
      <w:r w:rsidRPr="00A743B4">
        <w:rPr>
          <w:rStyle w:val="None"/>
          <w:rFonts w:ascii="Times New Roman" w:hAnsi="Times New Roman"/>
          <w:i/>
          <w:iCs/>
          <w:color w:val="auto"/>
          <w:sz w:val="24"/>
          <w:szCs w:val="24"/>
        </w:rPr>
        <w:t>á tr</w:t>
      </w:r>
      <w:r w:rsidRPr="00A743B4">
        <w:rPr>
          <w:rStyle w:val="None"/>
          <w:rFonts w:ascii="Times New Roman" w:hAnsi="Times New Roman"/>
          <w:i/>
          <w:iCs/>
          <w:color w:val="auto"/>
          <w:sz w:val="24"/>
          <w:szCs w:val="24"/>
          <w:lang w:val="it-IT"/>
        </w:rPr>
        <w:t>ì</w:t>
      </w:r>
      <w:r w:rsidRPr="00A743B4">
        <w:rPr>
          <w:rStyle w:val="None"/>
          <w:rFonts w:ascii="Times New Roman" w:hAnsi="Times New Roman"/>
          <w:i/>
          <w:iCs/>
          <w:color w:val="auto"/>
          <w:sz w:val="24"/>
          <w:szCs w:val="24"/>
        </w:rPr>
        <w:t>nh tham gia dự thầu, cá</w:t>
      </w:r>
      <w:r w:rsidRPr="00A743B4">
        <w:rPr>
          <w:rStyle w:val="None"/>
          <w:rFonts w:ascii="Times New Roman" w:hAnsi="Times New Roman"/>
          <w:i/>
          <w:iCs/>
          <w:color w:val="auto"/>
          <w:sz w:val="24"/>
          <w:szCs w:val="24"/>
          <w:lang w:val="it-IT"/>
        </w:rPr>
        <w:t>c vi ph</w:t>
      </w:r>
      <w:r w:rsidRPr="00A743B4">
        <w:rPr>
          <w:rStyle w:val="None"/>
          <w:rFonts w:ascii="Times New Roman" w:hAnsi="Times New Roman"/>
          <w:i/>
          <w:iCs/>
          <w:color w:val="auto"/>
          <w:sz w:val="24"/>
          <w:szCs w:val="24"/>
        </w:rPr>
        <w:t>ạ</w:t>
      </w:r>
      <w:r w:rsidRPr="00A743B4">
        <w:rPr>
          <w:rStyle w:val="None"/>
          <w:rFonts w:ascii="Times New Roman" w:hAnsi="Times New Roman"/>
          <w:i/>
          <w:iCs/>
          <w:color w:val="auto"/>
          <w:sz w:val="24"/>
          <w:szCs w:val="24"/>
          <w:lang w:val="nl-NL"/>
        </w:rPr>
        <w:t>m trong vi</w:t>
      </w:r>
      <w:r w:rsidRPr="00A743B4">
        <w:rPr>
          <w:rStyle w:val="None"/>
          <w:rFonts w:ascii="Times New Roman" w:hAnsi="Times New Roman"/>
          <w:i/>
          <w:iCs/>
          <w:color w:val="auto"/>
          <w:sz w:val="24"/>
          <w:szCs w:val="24"/>
        </w:rPr>
        <w:t>ệc thực hiện hợp đồng cung ứng thuốc củ</w:t>
      </w:r>
      <w:r w:rsidRPr="00A743B4">
        <w:rPr>
          <w:rStyle w:val="None"/>
          <w:rFonts w:ascii="Times New Roman" w:hAnsi="Times New Roman"/>
          <w:i/>
          <w:iCs/>
          <w:color w:val="auto"/>
          <w:sz w:val="24"/>
          <w:szCs w:val="24"/>
          <w:lang w:val="pt-PT"/>
        </w:rPr>
        <w:t>a nh</w:t>
      </w:r>
      <w:r w:rsidRPr="00A743B4">
        <w:rPr>
          <w:rStyle w:val="None"/>
          <w:rFonts w:ascii="Times New Roman" w:hAnsi="Times New Roman"/>
          <w:i/>
          <w:iCs/>
          <w:color w:val="auto"/>
          <w:sz w:val="24"/>
          <w:szCs w:val="24"/>
          <w:lang w:val="fr-FR"/>
        </w:rPr>
        <w:t xml:space="preserve">à </w:t>
      </w:r>
      <w:r w:rsidRPr="00A743B4">
        <w:rPr>
          <w:rStyle w:val="None"/>
          <w:rFonts w:ascii="Times New Roman" w:hAnsi="Times New Roman"/>
          <w:i/>
          <w:iCs/>
          <w:color w:val="auto"/>
          <w:sz w:val="24"/>
          <w:szCs w:val="24"/>
        </w:rPr>
        <w:t>thầu căn cứ v</w:t>
      </w:r>
      <w:r w:rsidRPr="00A743B4">
        <w:rPr>
          <w:rStyle w:val="None"/>
          <w:rFonts w:ascii="Times New Roman" w:hAnsi="Times New Roman"/>
          <w:i/>
          <w:iCs/>
          <w:color w:val="auto"/>
          <w:sz w:val="24"/>
          <w:szCs w:val="24"/>
          <w:lang w:val="fr-FR"/>
        </w:rPr>
        <w:t>à</w:t>
      </w:r>
      <w:r w:rsidRPr="00A743B4">
        <w:rPr>
          <w:rStyle w:val="None"/>
          <w:rFonts w:ascii="Times New Roman" w:hAnsi="Times New Roman"/>
          <w:i/>
          <w:iCs/>
          <w:color w:val="auto"/>
          <w:sz w:val="24"/>
          <w:szCs w:val="24"/>
          <w:lang w:val="it-IT"/>
        </w:rPr>
        <w:t>o c</w:t>
      </w:r>
      <w:r w:rsidRPr="00A743B4">
        <w:rPr>
          <w:rStyle w:val="None"/>
          <w:rFonts w:ascii="Times New Roman" w:hAnsi="Times New Roman"/>
          <w:i/>
          <w:iCs/>
          <w:color w:val="auto"/>
          <w:sz w:val="24"/>
          <w:szCs w:val="24"/>
        </w:rPr>
        <w:t>á</w:t>
      </w:r>
      <w:r w:rsidRPr="00A743B4">
        <w:rPr>
          <w:rStyle w:val="None"/>
          <w:rFonts w:ascii="Times New Roman" w:hAnsi="Times New Roman"/>
          <w:i/>
          <w:iCs/>
          <w:color w:val="auto"/>
          <w:sz w:val="24"/>
          <w:szCs w:val="24"/>
          <w:lang w:val="es-ES_tradnl"/>
        </w:rPr>
        <w:t xml:space="preserve">c quy </w:t>
      </w:r>
      <w:r w:rsidRPr="00A743B4">
        <w:rPr>
          <w:rStyle w:val="None"/>
          <w:rFonts w:ascii="Times New Roman" w:hAnsi="Times New Roman"/>
          <w:i/>
          <w:iCs/>
          <w:color w:val="auto"/>
          <w:sz w:val="24"/>
          <w:szCs w:val="24"/>
        </w:rPr>
        <w:t>định hiện h</w:t>
      </w:r>
      <w:r w:rsidRPr="00A743B4">
        <w:rPr>
          <w:rStyle w:val="None"/>
          <w:rFonts w:ascii="Times New Roman" w:hAnsi="Times New Roman"/>
          <w:i/>
          <w:iCs/>
          <w:color w:val="auto"/>
          <w:sz w:val="24"/>
          <w:szCs w:val="24"/>
          <w:lang w:val="fr-FR"/>
        </w:rPr>
        <w:t>à</w:t>
      </w:r>
      <w:r w:rsidRPr="00A743B4">
        <w:rPr>
          <w:rStyle w:val="None"/>
          <w:rFonts w:ascii="Times New Roman" w:hAnsi="Times New Roman"/>
          <w:i/>
          <w:iCs/>
          <w:color w:val="auto"/>
          <w:sz w:val="24"/>
          <w:szCs w:val="24"/>
          <w:lang w:val="pt-PT"/>
        </w:rPr>
        <w:t>nh v</w:t>
      </w:r>
      <w:r w:rsidRPr="00A743B4">
        <w:rPr>
          <w:rStyle w:val="None"/>
          <w:rFonts w:ascii="Times New Roman" w:hAnsi="Times New Roman"/>
          <w:i/>
          <w:iCs/>
          <w:color w:val="auto"/>
          <w:sz w:val="24"/>
          <w:szCs w:val="24"/>
        </w:rPr>
        <w:t>ề đấu thầu thuốc v</w:t>
      </w:r>
      <w:r w:rsidRPr="00A743B4">
        <w:rPr>
          <w:rStyle w:val="None"/>
          <w:rFonts w:ascii="Times New Roman" w:hAnsi="Times New Roman"/>
          <w:i/>
          <w:iCs/>
          <w:color w:val="auto"/>
          <w:sz w:val="24"/>
          <w:szCs w:val="24"/>
          <w:lang w:val="fr-FR"/>
        </w:rPr>
        <w:t xml:space="preserve">à </w:t>
      </w:r>
      <w:r w:rsidRPr="00A743B4">
        <w:rPr>
          <w:rStyle w:val="None"/>
          <w:rFonts w:ascii="Times New Roman" w:hAnsi="Times New Roman"/>
          <w:i/>
          <w:iCs/>
          <w:color w:val="auto"/>
          <w:sz w:val="24"/>
          <w:szCs w:val="24"/>
        </w:rPr>
        <w:t>cá</w:t>
      </w:r>
      <w:r w:rsidRPr="00A743B4">
        <w:rPr>
          <w:rStyle w:val="None"/>
          <w:rFonts w:ascii="Times New Roman" w:hAnsi="Times New Roman"/>
          <w:i/>
          <w:iCs/>
          <w:color w:val="auto"/>
          <w:sz w:val="24"/>
          <w:szCs w:val="24"/>
          <w:lang w:val="es-ES_tradnl"/>
        </w:rPr>
        <w:t xml:space="preserve">c quy </w:t>
      </w:r>
      <w:r w:rsidRPr="00A743B4">
        <w:rPr>
          <w:rStyle w:val="None"/>
          <w:rFonts w:ascii="Times New Roman" w:hAnsi="Times New Roman"/>
          <w:i/>
          <w:iCs/>
          <w:color w:val="auto"/>
          <w:sz w:val="24"/>
          <w:szCs w:val="24"/>
        </w:rPr>
        <w:t>đị</w:t>
      </w:r>
      <w:r w:rsidRPr="00A743B4">
        <w:rPr>
          <w:rStyle w:val="None"/>
          <w:rFonts w:ascii="Times New Roman" w:hAnsi="Times New Roman"/>
          <w:i/>
          <w:iCs/>
          <w:color w:val="auto"/>
          <w:sz w:val="24"/>
          <w:szCs w:val="24"/>
          <w:lang w:val="pt-PT"/>
        </w:rPr>
        <w:t>nh kh</w:t>
      </w:r>
      <w:r w:rsidRPr="00A743B4">
        <w:rPr>
          <w:rStyle w:val="None"/>
          <w:rFonts w:ascii="Times New Roman" w:hAnsi="Times New Roman"/>
          <w:i/>
          <w:iCs/>
          <w:color w:val="auto"/>
          <w:sz w:val="24"/>
          <w:szCs w:val="24"/>
        </w:rPr>
        <w:t>ác c</w:t>
      </w:r>
      <w:r w:rsidRPr="00A743B4">
        <w:rPr>
          <w:rStyle w:val="None"/>
          <w:rFonts w:ascii="Times New Roman" w:hAnsi="Times New Roman"/>
          <w:i/>
          <w:iCs/>
          <w:color w:val="auto"/>
          <w:sz w:val="24"/>
          <w:szCs w:val="24"/>
          <w:lang w:val="es-ES_tradnl"/>
        </w:rPr>
        <w:t xml:space="preserve">ó </w:t>
      </w:r>
      <w:r w:rsidRPr="00A743B4">
        <w:rPr>
          <w:rStyle w:val="None"/>
          <w:rFonts w:ascii="Times New Roman" w:hAnsi="Times New Roman"/>
          <w:i/>
          <w:iCs/>
          <w:color w:val="auto"/>
          <w:sz w:val="24"/>
          <w:szCs w:val="24"/>
        </w:rPr>
        <w:t>li</w:t>
      </w:r>
      <w:r w:rsidRPr="00A743B4">
        <w:rPr>
          <w:rStyle w:val="None"/>
          <w:rFonts w:ascii="Times New Roman" w:hAnsi="Times New Roman"/>
          <w:i/>
          <w:iCs/>
          <w:color w:val="auto"/>
          <w:sz w:val="24"/>
          <w:szCs w:val="24"/>
          <w:lang w:val="fr-FR"/>
        </w:rPr>
        <w:t>ê</w:t>
      </w:r>
      <w:r w:rsidRPr="00A743B4">
        <w:rPr>
          <w:rStyle w:val="None"/>
          <w:rFonts w:ascii="Times New Roman" w:hAnsi="Times New Roman"/>
          <w:i/>
          <w:iCs/>
          <w:color w:val="auto"/>
          <w:sz w:val="24"/>
          <w:szCs w:val="24"/>
          <w:lang w:val="it-IT"/>
        </w:rPr>
        <w:t>n quan.</w:t>
      </w:r>
    </w:p>
    <w:tbl>
      <w:tblPr>
        <w:tblW w:w="143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7"/>
        <w:gridCol w:w="2835"/>
        <w:gridCol w:w="2836"/>
        <w:gridCol w:w="2836"/>
        <w:gridCol w:w="2920"/>
      </w:tblGrid>
      <w:tr w:rsidR="00010D11" w:rsidRPr="00A743B4" w14:paraId="3D759F7B" w14:textId="77777777" w:rsidTr="00010D11">
        <w:trPr>
          <w:trHeight w:val="231"/>
        </w:trPr>
        <w:tc>
          <w:tcPr>
            <w:tcW w:w="2907" w:type="dxa"/>
            <w:vMerge w:val="restart"/>
            <w:tcBorders>
              <w:top w:val="nil"/>
              <w:left w:val="nil"/>
              <w:bottom w:val="nil"/>
              <w:right w:val="nil"/>
            </w:tcBorders>
            <w:shd w:val="clear" w:color="auto" w:fill="auto"/>
            <w:tcMar>
              <w:top w:w="80" w:type="dxa"/>
              <w:left w:w="800" w:type="dxa"/>
              <w:bottom w:w="80" w:type="dxa"/>
              <w:right w:w="80" w:type="dxa"/>
            </w:tcMar>
          </w:tcPr>
          <w:p w14:paraId="4065848F" w14:textId="77777777" w:rsidR="00010D11" w:rsidRPr="00A743B4" w:rsidRDefault="00010D11" w:rsidP="005F1020">
            <w:pPr>
              <w:pStyle w:val="Body"/>
              <w:spacing w:before="0" w:after="0"/>
              <w:jc w:val="center"/>
              <w:rPr>
                <w:rStyle w:val="None"/>
                <w:rFonts w:ascii="Times New Roman" w:eastAsia="Times New Roman" w:hAnsi="Times New Roman" w:cs="Times New Roman"/>
                <w:color w:val="auto"/>
              </w:rPr>
            </w:pPr>
            <w:r w:rsidRPr="00A743B4">
              <w:rPr>
                <w:rStyle w:val="None"/>
                <w:rFonts w:ascii="Times New Roman" w:hAnsi="Times New Roman"/>
                <w:b/>
                <w:bCs/>
                <w:i/>
                <w:iCs/>
                <w:color w:val="auto"/>
              </w:rPr>
              <w:t>Nơ</w:t>
            </w:r>
            <w:r w:rsidRPr="00A743B4">
              <w:rPr>
                <w:rStyle w:val="None"/>
                <w:rFonts w:ascii="Times New Roman" w:hAnsi="Times New Roman"/>
                <w:b/>
                <w:bCs/>
                <w:i/>
                <w:iCs/>
                <w:color w:val="auto"/>
                <w:lang w:val="pt-PT"/>
              </w:rPr>
              <w:t>i nh</w:t>
            </w:r>
            <w:r w:rsidRPr="00A743B4">
              <w:rPr>
                <w:rStyle w:val="None"/>
                <w:rFonts w:ascii="Times New Roman" w:hAnsi="Times New Roman"/>
                <w:b/>
                <w:bCs/>
                <w:i/>
                <w:iCs/>
                <w:color w:val="auto"/>
              </w:rPr>
              <w:t>ận:</w:t>
            </w:r>
          </w:p>
          <w:p w14:paraId="119B2709" w14:textId="77777777" w:rsidR="00010D11" w:rsidRPr="00A743B4" w:rsidRDefault="00010D11" w:rsidP="005F1020">
            <w:pPr>
              <w:pStyle w:val="Body"/>
              <w:spacing w:before="0" w:after="0"/>
              <w:jc w:val="center"/>
              <w:rPr>
                <w:rStyle w:val="None"/>
                <w:rFonts w:ascii="Times New Roman" w:eastAsia="Times New Roman" w:hAnsi="Times New Roman" w:cs="Times New Roman"/>
                <w:i/>
                <w:iCs/>
                <w:color w:val="auto"/>
                <w:sz w:val="20"/>
                <w:szCs w:val="20"/>
              </w:rPr>
            </w:pPr>
            <w:r w:rsidRPr="00A743B4">
              <w:rPr>
                <w:rStyle w:val="None"/>
                <w:rFonts w:ascii="Times New Roman" w:hAnsi="Times New Roman"/>
                <w:color w:val="auto"/>
                <w:sz w:val="20"/>
                <w:szCs w:val="20"/>
                <w:lang w:val="nl-NL"/>
              </w:rPr>
              <w:t>- Nh</w:t>
            </w:r>
            <w:r w:rsidRPr="00A743B4">
              <w:rPr>
                <w:rStyle w:val="None"/>
                <w:rFonts w:ascii="Times New Roman" w:hAnsi="Times New Roman"/>
                <w:color w:val="auto"/>
                <w:sz w:val="20"/>
                <w:szCs w:val="20"/>
              </w:rPr>
              <w:t>ư tr</w:t>
            </w:r>
            <w:r w:rsidRPr="00A743B4">
              <w:rPr>
                <w:rStyle w:val="None"/>
                <w:rFonts w:ascii="Times New Roman" w:hAnsi="Times New Roman"/>
                <w:color w:val="auto"/>
                <w:sz w:val="20"/>
                <w:szCs w:val="20"/>
                <w:lang w:val="fr-FR"/>
              </w:rPr>
              <w:t>ê</w:t>
            </w:r>
            <w:r w:rsidRPr="00A743B4">
              <w:rPr>
                <w:rStyle w:val="None"/>
                <w:rFonts w:ascii="Times New Roman" w:hAnsi="Times New Roman"/>
                <w:color w:val="auto"/>
                <w:sz w:val="20"/>
                <w:szCs w:val="20"/>
              </w:rPr>
              <w:t>n;</w:t>
            </w:r>
          </w:p>
          <w:p w14:paraId="083549E2" w14:textId="77777777" w:rsidR="00010D11" w:rsidRPr="00A743B4" w:rsidRDefault="00010D11" w:rsidP="005F1020">
            <w:pPr>
              <w:pStyle w:val="Body"/>
              <w:spacing w:before="0" w:after="0"/>
              <w:jc w:val="center"/>
              <w:rPr>
                <w:color w:val="auto"/>
              </w:rPr>
            </w:pPr>
            <w:r w:rsidRPr="00A743B4">
              <w:rPr>
                <w:rStyle w:val="None"/>
                <w:rFonts w:ascii="Times New Roman" w:hAnsi="Times New Roman"/>
                <w:color w:val="auto"/>
                <w:sz w:val="20"/>
                <w:szCs w:val="20"/>
              </w:rPr>
              <w:t>- Lưu: VT.</w:t>
            </w:r>
          </w:p>
        </w:tc>
        <w:tc>
          <w:tcPr>
            <w:tcW w:w="2835" w:type="dxa"/>
            <w:tcBorders>
              <w:top w:val="nil"/>
              <w:left w:val="nil"/>
              <w:bottom w:val="nil"/>
              <w:right w:val="nil"/>
            </w:tcBorders>
            <w:shd w:val="clear" w:color="auto" w:fill="auto"/>
            <w:tcMar>
              <w:top w:w="80" w:type="dxa"/>
              <w:left w:w="800" w:type="dxa"/>
              <w:bottom w:w="80" w:type="dxa"/>
              <w:right w:w="80" w:type="dxa"/>
            </w:tcMar>
          </w:tcPr>
          <w:p w14:paraId="7F600CC2" w14:textId="77777777" w:rsidR="00010D11" w:rsidRPr="00A743B4" w:rsidRDefault="00010D11" w:rsidP="005F1020"/>
        </w:tc>
        <w:tc>
          <w:tcPr>
            <w:tcW w:w="2836" w:type="dxa"/>
            <w:tcBorders>
              <w:top w:val="nil"/>
              <w:left w:val="nil"/>
              <w:bottom w:val="nil"/>
              <w:right w:val="nil"/>
            </w:tcBorders>
            <w:shd w:val="clear" w:color="auto" w:fill="auto"/>
            <w:tcMar>
              <w:top w:w="80" w:type="dxa"/>
              <w:left w:w="800" w:type="dxa"/>
              <w:bottom w:w="80" w:type="dxa"/>
              <w:right w:w="80" w:type="dxa"/>
            </w:tcMar>
          </w:tcPr>
          <w:p w14:paraId="22D66E62" w14:textId="77777777" w:rsidR="00010D11" w:rsidRPr="00A743B4" w:rsidRDefault="00010D11" w:rsidP="005F1020"/>
        </w:tc>
        <w:tc>
          <w:tcPr>
            <w:tcW w:w="2836" w:type="dxa"/>
            <w:tcBorders>
              <w:top w:val="nil"/>
              <w:left w:val="nil"/>
              <w:bottom w:val="nil"/>
              <w:right w:val="nil"/>
            </w:tcBorders>
            <w:shd w:val="clear" w:color="auto" w:fill="auto"/>
            <w:tcMar>
              <w:top w:w="80" w:type="dxa"/>
              <w:left w:w="800" w:type="dxa"/>
              <w:bottom w:w="80" w:type="dxa"/>
              <w:right w:w="80" w:type="dxa"/>
            </w:tcMar>
          </w:tcPr>
          <w:p w14:paraId="17555B7A" w14:textId="77777777" w:rsidR="00010D11" w:rsidRPr="00A743B4" w:rsidRDefault="00010D11" w:rsidP="005F1020"/>
        </w:tc>
        <w:tc>
          <w:tcPr>
            <w:tcW w:w="2920" w:type="dxa"/>
            <w:vMerge w:val="restart"/>
            <w:tcBorders>
              <w:top w:val="nil"/>
              <w:left w:val="nil"/>
              <w:bottom w:val="nil"/>
              <w:right w:val="nil"/>
            </w:tcBorders>
            <w:shd w:val="clear" w:color="auto" w:fill="auto"/>
            <w:tcMar>
              <w:top w:w="80" w:type="dxa"/>
              <w:left w:w="800" w:type="dxa"/>
              <w:bottom w:w="80" w:type="dxa"/>
              <w:right w:w="80" w:type="dxa"/>
            </w:tcMar>
          </w:tcPr>
          <w:p w14:paraId="40A321CD" w14:textId="77777777" w:rsidR="00010D11" w:rsidRPr="00A743B4" w:rsidRDefault="00010D11" w:rsidP="005F1020">
            <w:pPr>
              <w:pStyle w:val="Body"/>
              <w:spacing w:before="0" w:after="0"/>
              <w:ind w:left="-86" w:hanging="716"/>
              <w:jc w:val="center"/>
              <w:rPr>
                <w:rStyle w:val="None"/>
                <w:rFonts w:ascii="Times New Roman" w:eastAsia="Times New Roman" w:hAnsi="Times New Roman" w:cs="Times New Roman"/>
                <w:b/>
                <w:bCs/>
                <w:color w:val="auto"/>
                <w:sz w:val="24"/>
                <w:szCs w:val="24"/>
              </w:rPr>
            </w:pPr>
            <w:r w:rsidRPr="00A743B4">
              <w:rPr>
                <w:rStyle w:val="None"/>
                <w:rFonts w:ascii="Times New Roman" w:hAnsi="Times New Roman"/>
                <w:b/>
                <w:bCs/>
                <w:color w:val="auto"/>
                <w:sz w:val="24"/>
                <w:szCs w:val="24"/>
              </w:rPr>
              <w:t>GIÁM ĐỐC</w:t>
            </w:r>
          </w:p>
          <w:p w14:paraId="4D547E14" w14:textId="77777777" w:rsidR="00010D11" w:rsidRPr="00A743B4" w:rsidRDefault="00010D11" w:rsidP="005F1020">
            <w:pPr>
              <w:pStyle w:val="Body"/>
              <w:spacing w:before="0" w:after="0"/>
              <w:ind w:hanging="986"/>
              <w:rPr>
                <w:color w:val="auto"/>
              </w:rPr>
            </w:pPr>
            <w:r w:rsidRPr="00A743B4">
              <w:rPr>
                <w:rStyle w:val="None"/>
                <w:rFonts w:ascii="Times New Roman" w:hAnsi="Times New Roman"/>
                <w:i/>
                <w:iCs/>
                <w:color w:val="auto"/>
                <w:sz w:val="24"/>
                <w:szCs w:val="24"/>
              </w:rPr>
              <w:t>(Ký t</w:t>
            </w:r>
            <w:r w:rsidRPr="00A743B4">
              <w:rPr>
                <w:rStyle w:val="None"/>
                <w:rFonts w:ascii="Times New Roman" w:hAnsi="Times New Roman"/>
                <w:i/>
                <w:iCs/>
                <w:color w:val="auto"/>
                <w:sz w:val="24"/>
                <w:szCs w:val="24"/>
                <w:lang w:val="fr-FR"/>
              </w:rPr>
              <w:t>ê</w:t>
            </w:r>
            <w:r w:rsidRPr="00A743B4">
              <w:rPr>
                <w:rStyle w:val="None"/>
                <w:rFonts w:ascii="Times New Roman" w:hAnsi="Times New Roman"/>
                <w:i/>
                <w:iCs/>
                <w:color w:val="auto"/>
                <w:sz w:val="24"/>
                <w:szCs w:val="24"/>
              </w:rPr>
              <w:t>n, đó</w:t>
            </w:r>
            <w:r w:rsidRPr="00A743B4">
              <w:rPr>
                <w:rStyle w:val="None"/>
                <w:rFonts w:ascii="Times New Roman" w:hAnsi="Times New Roman"/>
                <w:i/>
                <w:iCs/>
                <w:color w:val="auto"/>
                <w:sz w:val="24"/>
                <w:szCs w:val="24"/>
                <w:lang w:val="de-DE"/>
              </w:rPr>
              <w:t>ng d</w:t>
            </w:r>
            <w:r w:rsidRPr="00A743B4">
              <w:rPr>
                <w:rStyle w:val="None"/>
                <w:rFonts w:ascii="Times New Roman" w:hAnsi="Times New Roman"/>
                <w:i/>
                <w:iCs/>
                <w:color w:val="auto"/>
                <w:sz w:val="24"/>
                <w:szCs w:val="24"/>
              </w:rPr>
              <w:t>ấu)</w:t>
            </w:r>
          </w:p>
        </w:tc>
      </w:tr>
      <w:tr w:rsidR="00010D11" w:rsidRPr="00A743B4" w14:paraId="520442A7" w14:textId="77777777" w:rsidTr="00010D11">
        <w:trPr>
          <w:trHeight w:val="619"/>
        </w:trPr>
        <w:tc>
          <w:tcPr>
            <w:tcW w:w="2907" w:type="dxa"/>
            <w:vMerge/>
            <w:tcBorders>
              <w:top w:val="nil"/>
              <w:left w:val="nil"/>
              <w:bottom w:val="nil"/>
              <w:right w:val="nil"/>
            </w:tcBorders>
            <w:shd w:val="clear" w:color="auto" w:fill="auto"/>
          </w:tcPr>
          <w:p w14:paraId="6473FFD5" w14:textId="77777777" w:rsidR="00010D11" w:rsidRPr="00A743B4" w:rsidRDefault="00010D11" w:rsidP="00685BA4"/>
        </w:tc>
        <w:tc>
          <w:tcPr>
            <w:tcW w:w="2835" w:type="dxa"/>
            <w:tcBorders>
              <w:top w:val="nil"/>
              <w:left w:val="nil"/>
              <w:bottom w:val="nil"/>
              <w:right w:val="nil"/>
            </w:tcBorders>
            <w:shd w:val="clear" w:color="auto" w:fill="auto"/>
            <w:tcMar>
              <w:top w:w="80" w:type="dxa"/>
              <w:left w:w="80" w:type="dxa"/>
              <w:bottom w:w="80" w:type="dxa"/>
              <w:right w:w="80" w:type="dxa"/>
            </w:tcMar>
          </w:tcPr>
          <w:p w14:paraId="512A7987" w14:textId="77777777" w:rsidR="00010D11" w:rsidRPr="00A743B4" w:rsidRDefault="00010D11" w:rsidP="00685BA4"/>
        </w:tc>
        <w:tc>
          <w:tcPr>
            <w:tcW w:w="2836" w:type="dxa"/>
            <w:tcBorders>
              <w:top w:val="nil"/>
              <w:left w:val="nil"/>
              <w:bottom w:val="nil"/>
              <w:right w:val="nil"/>
            </w:tcBorders>
            <w:shd w:val="clear" w:color="auto" w:fill="auto"/>
            <w:tcMar>
              <w:top w:w="80" w:type="dxa"/>
              <w:left w:w="80" w:type="dxa"/>
              <w:bottom w:w="80" w:type="dxa"/>
              <w:right w:w="80" w:type="dxa"/>
            </w:tcMar>
          </w:tcPr>
          <w:p w14:paraId="65850024" w14:textId="77777777" w:rsidR="00010D11" w:rsidRPr="00A743B4" w:rsidRDefault="00010D11" w:rsidP="00685BA4"/>
        </w:tc>
        <w:tc>
          <w:tcPr>
            <w:tcW w:w="2836" w:type="dxa"/>
            <w:tcBorders>
              <w:top w:val="nil"/>
              <w:left w:val="nil"/>
              <w:bottom w:val="nil"/>
              <w:right w:val="nil"/>
            </w:tcBorders>
            <w:shd w:val="clear" w:color="auto" w:fill="auto"/>
            <w:tcMar>
              <w:top w:w="80" w:type="dxa"/>
              <w:left w:w="800" w:type="dxa"/>
              <w:bottom w:w="80" w:type="dxa"/>
              <w:right w:w="80" w:type="dxa"/>
            </w:tcMar>
          </w:tcPr>
          <w:p w14:paraId="3A634596" w14:textId="77777777" w:rsidR="00010D11" w:rsidRPr="00A743B4" w:rsidRDefault="00010D11" w:rsidP="00685BA4"/>
        </w:tc>
        <w:tc>
          <w:tcPr>
            <w:tcW w:w="2920" w:type="dxa"/>
            <w:vMerge/>
            <w:tcBorders>
              <w:top w:val="nil"/>
              <w:left w:val="nil"/>
              <w:bottom w:val="nil"/>
              <w:right w:val="nil"/>
            </w:tcBorders>
            <w:shd w:val="clear" w:color="auto" w:fill="auto"/>
          </w:tcPr>
          <w:p w14:paraId="0D716389" w14:textId="77777777" w:rsidR="00010D11" w:rsidRPr="00A743B4" w:rsidRDefault="00010D11" w:rsidP="00685BA4"/>
        </w:tc>
      </w:tr>
    </w:tbl>
    <w:p w14:paraId="087DF03D" w14:textId="77777777" w:rsidR="002421E8" w:rsidRPr="00A743B4" w:rsidRDefault="002421E8" w:rsidP="00685BA4">
      <w:pPr>
        <w:pStyle w:val="Body"/>
        <w:tabs>
          <w:tab w:val="left" w:pos="284"/>
          <w:tab w:val="left" w:pos="1276"/>
        </w:tabs>
        <w:spacing w:after="0"/>
        <w:ind w:left="0" w:firstLine="0"/>
        <w:rPr>
          <w:color w:val="auto"/>
        </w:rPr>
      </w:pPr>
    </w:p>
    <w:p w14:paraId="6B730736" w14:textId="77777777" w:rsidR="002421E8" w:rsidRPr="00A743B4" w:rsidRDefault="002421E8" w:rsidP="002421E8">
      <w:pPr>
        <w:rPr>
          <w:lang w:val="pt-BR"/>
        </w:rPr>
      </w:pPr>
    </w:p>
    <w:p w14:paraId="36E8824D" w14:textId="77777777" w:rsidR="002421E8" w:rsidRPr="00A743B4" w:rsidRDefault="002421E8" w:rsidP="002421E8">
      <w:pPr>
        <w:rPr>
          <w:b/>
          <w:i/>
          <w:sz w:val="28"/>
          <w:szCs w:val="28"/>
          <w:lang w:val="pt-BR"/>
        </w:rPr>
        <w:sectPr w:rsidR="002421E8" w:rsidRPr="00A743B4" w:rsidSect="00AF47DC">
          <w:pgSz w:w="16834" w:h="11909" w:orient="landscape" w:code="9"/>
          <w:pgMar w:top="993" w:right="360" w:bottom="1419" w:left="1138" w:header="720" w:footer="720" w:gutter="0"/>
          <w:cols w:space="708"/>
          <w:titlePg/>
          <w:docGrid w:linePitch="360"/>
        </w:sectPr>
      </w:pPr>
    </w:p>
    <w:p w14:paraId="5B954510" w14:textId="77777777" w:rsidR="00F84D48" w:rsidRPr="00A743B4" w:rsidRDefault="00F84D48" w:rsidP="00685BA4">
      <w:pPr>
        <w:pStyle w:val="Body"/>
        <w:tabs>
          <w:tab w:val="left" w:pos="284"/>
          <w:tab w:val="left" w:pos="1276"/>
        </w:tabs>
        <w:spacing w:after="0"/>
        <w:ind w:left="0" w:firstLine="0"/>
        <w:rPr>
          <w:color w:val="auto"/>
        </w:rPr>
      </w:pPr>
    </w:p>
    <w:sectPr w:rsidR="00F84D48" w:rsidRPr="00A743B4" w:rsidSect="00AF47DC">
      <w:pgSz w:w="16840" w:h="11900" w:orient="landscape"/>
      <w:pgMar w:top="630" w:right="1138" w:bottom="864" w:left="113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F8D8A" w14:textId="77777777" w:rsidR="00A20E50" w:rsidRDefault="00A20E50">
      <w:r>
        <w:separator/>
      </w:r>
    </w:p>
  </w:endnote>
  <w:endnote w:type="continuationSeparator" w:id="0">
    <w:p w14:paraId="12ED944F" w14:textId="77777777" w:rsidR="00A20E50" w:rsidRDefault="00A2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NI-Times">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22D1" w14:textId="77777777" w:rsidR="00374D9D" w:rsidRDefault="00374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69FA" w14:textId="77777777" w:rsidR="00374D9D" w:rsidRDefault="00374D9D">
    <w:pPr>
      <w:pStyle w:val="Footer"/>
      <w:jc w:val="center"/>
    </w:pPr>
    <w:r>
      <w:fldChar w:fldCharType="begin"/>
    </w:r>
    <w:r>
      <w:instrText xml:space="preserve"> PAGE   \* MERGEFORMAT </w:instrText>
    </w:r>
    <w:r>
      <w:fldChar w:fldCharType="separate"/>
    </w:r>
    <w:r w:rsidR="007737F9">
      <w:rPr>
        <w:noProof/>
      </w:rPr>
      <w:t>37</w:t>
    </w:r>
    <w:r>
      <w:rPr>
        <w:noProof/>
      </w:rPr>
      <w:fldChar w:fldCharType="end"/>
    </w:r>
  </w:p>
  <w:p w14:paraId="2AFD3A2B" w14:textId="77777777" w:rsidR="00374D9D" w:rsidRDefault="00374D9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7FDD" w14:textId="77777777" w:rsidR="00374D9D" w:rsidRDefault="00374D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651E1" w14:textId="77777777" w:rsidR="00374D9D" w:rsidRDefault="00374D9D" w:rsidP="00E333E5">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64FD8" w14:textId="77777777" w:rsidR="00374D9D" w:rsidRPr="00D80231" w:rsidRDefault="00374D9D" w:rsidP="00E333E5">
    <w:pPr>
      <w:pStyle w:val="Footer"/>
      <w:jc w:val="right"/>
      <w:rPr>
        <w:i/>
      </w:rPr>
    </w:pPr>
    <w:r w:rsidRPr="00D80231">
      <w:rPr>
        <w:rStyle w:val="PageNumber"/>
        <w:i/>
      </w:rPr>
      <w:fldChar w:fldCharType="begin"/>
    </w:r>
    <w:r w:rsidRPr="00D80231">
      <w:rPr>
        <w:rStyle w:val="PageNumber"/>
        <w:i/>
      </w:rPr>
      <w:instrText xml:space="preserve"> PAGE </w:instrText>
    </w:r>
    <w:r w:rsidRPr="00D80231">
      <w:rPr>
        <w:rStyle w:val="PageNumber"/>
        <w:i/>
      </w:rPr>
      <w:fldChar w:fldCharType="separate"/>
    </w:r>
    <w:r>
      <w:rPr>
        <w:rStyle w:val="PageNumber"/>
        <w:i/>
        <w:noProof/>
      </w:rPr>
      <w:t>59</w:t>
    </w:r>
    <w:r w:rsidRPr="00D80231">
      <w:rPr>
        <w:rStyle w:val="PageNumber"/>
        <w: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0994" w14:textId="77777777" w:rsidR="00374D9D" w:rsidRPr="009F6F1C" w:rsidRDefault="00374D9D" w:rsidP="009E583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F966" w14:textId="77777777" w:rsidR="00374D9D" w:rsidRPr="009F6F1C" w:rsidRDefault="00374D9D" w:rsidP="009E5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73D76" w14:textId="77777777" w:rsidR="00A20E50" w:rsidRDefault="00A20E50">
      <w:r>
        <w:separator/>
      </w:r>
    </w:p>
  </w:footnote>
  <w:footnote w:type="continuationSeparator" w:id="0">
    <w:p w14:paraId="36B847BD" w14:textId="77777777" w:rsidR="00A20E50" w:rsidRDefault="00A20E50">
      <w:r>
        <w:continuationSeparator/>
      </w:r>
    </w:p>
  </w:footnote>
  <w:footnote w:id="1">
    <w:p w14:paraId="5076A9F7" w14:textId="77777777" w:rsidR="00374D9D" w:rsidRPr="007D1C7C" w:rsidRDefault="00374D9D" w:rsidP="00BA1026">
      <w:pPr>
        <w:pStyle w:val="FootnoteText"/>
        <w:jc w:val="both"/>
        <w:rPr>
          <w:strike/>
        </w:rPr>
      </w:pPr>
      <w:r w:rsidRPr="00FF30A2">
        <w:rPr>
          <w:rStyle w:val="FootnoteReference"/>
        </w:rPr>
        <w:footnoteRef/>
      </w:r>
      <w:r w:rsidRPr="00FF30A2">
        <w:t xml:space="preserve"> </w:t>
      </w:r>
      <w:r w:rsidRPr="007D1C7C">
        <w:rPr>
          <w:strike/>
        </w:rPr>
        <w:t>Trường hợp tổ chức thẩm định không có đề nghị nội dung giám sát, theo dõi thì xóa bỏ nội dung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E261" w14:textId="77777777" w:rsidR="00374D9D" w:rsidRDefault="00374D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FDB3" w14:textId="77777777" w:rsidR="00374D9D" w:rsidRDefault="00374D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FE76F" w14:textId="77777777" w:rsidR="00374D9D" w:rsidRDefault="00374D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B3B7E" w14:textId="77777777" w:rsidR="00374D9D" w:rsidRPr="004439D9" w:rsidRDefault="00374D9D" w:rsidP="009E5839">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B17F" w14:textId="77777777" w:rsidR="00374D9D" w:rsidRPr="004439D9" w:rsidRDefault="00374D9D" w:rsidP="009E5839">
    <w:pPr>
      <w:pStyle w:val="Header"/>
      <w:jc w:val="both"/>
    </w:pPr>
  </w:p>
  <w:p w14:paraId="79674441" w14:textId="77777777" w:rsidR="00374D9D" w:rsidRDefault="00374D9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265B" w14:textId="77777777" w:rsidR="00374D9D" w:rsidRPr="004439D9" w:rsidRDefault="00374D9D" w:rsidP="009E5839">
    <w:pPr>
      <w:pStyle w:val="Header"/>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989B5" w14:textId="77777777" w:rsidR="00374D9D" w:rsidRPr="004439D9" w:rsidRDefault="00374D9D" w:rsidP="009E5839">
    <w:pPr>
      <w:pStyle w:val="Header"/>
      <w:jc w:val="both"/>
    </w:pPr>
  </w:p>
  <w:p w14:paraId="1944A7BE" w14:textId="77777777" w:rsidR="00374D9D" w:rsidRDefault="0037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880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91A9B"/>
    <w:multiLevelType w:val="hybridMultilevel"/>
    <w:tmpl w:val="4EF2FFEA"/>
    <w:lvl w:ilvl="0" w:tplc="94922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5A095A"/>
    <w:multiLevelType w:val="hybridMultilevel"/>
    <w:tmpl w:val="74CC2EC8"/>
    <w:lvl w:ilvl="0" w:tplc="55E462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DC6638"/>
    <w:multiLevelType w:val="multilevel"/>
    <w:tmpl w:val="A4C0E048"/>
    <w:lvl w:ilvl="0">
      <w:start w:val="1"/>
      <w:numFmt w:val="decimal"/>
      <w:lvlText w:val="%1."/>
      <w:lvlJc w:val="left"/>
      <w:pPr>
        <w:tabs>
          <w:tab w:val="num" w:pos="624"/>
        </w:tabs>
        <w:ind w:left="624" w:hanging="624"/>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8DC0EC6"/>
    <w:multiLevelType w:val="hybridMultilevel"/>
    <w:tmpl w:val="AD8ED0FA"/>
    <w:lvl w:ilvl="0" w:tplc="C498B3F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4F5CF6"/>
    <w:multiLevelType w:val="hybridMultilevel"/>
    <w:tmpl w:val="7982D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A4089"/>
    <w:multiLevelType w:val="hybridMultilevel"/>
    <w:tmpl w:val="FFFFFFFF"/>
    <w:styleLink w:val="ImportedStyle2"/>
    <w:lvl w:ilvl="0" w:tplc="FA22A03A">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391C5D6E">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D006F56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819CB620">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72FCCC1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A73E6872">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3ED4BBCC">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03E84610">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4022B552">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19335D57"/>
    <w:multiLevelType w:val="hybridMultilevel"/>
    <w:tmpl w:val="5D144CFE"/>
    <w:lvl w:ilvl="0" w:tplc="DACEB0DC">
      <w:start w:val="1"/>
      <w:numFmt w:val="upperLetter"/>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6B62F2"/>
    <w:multiLevelType w:val="multilevel"/>
    <w:tmpl w:val="416892B2"/>
    <w:lvl w:ilvl="0">
      <w:start w:val="1"/>
      <w:numFmt w:val="decimal"/>
      <w:lvlText w:val="%1."/>
      <w:lvlJc w:val="left"/>
      <w:pPr>
        <w:ind w:left="930" w:hanging="360"/>
      </w:pPr>
    </w:lvl>
    <w:lvl w:ilvl="1">
      <w:start w:val="1"/>
      <w:numFmt w:val="decimal"/>
      <w:isLgl/>
      <w:lvlText w:val="%1.%2."/>
      <w:lvlJc w:val="left"/>
      <w:pPr>
        <w:ind w:left="1417" w:hanging="720"/>
      </w:pPr>
    </w:lvl>
    <w:lvl w:ilvl="2">
      <w:start w:val="1"/>
      <w:numFmt w:val="decimal"/>
      <w:isLgl/>
      <w:lvlText w:val="%1.%2.%3."/>
      <w:lvlJc w:val="left"/>
      <w:pPr>
        <w:ind w:left="1544" w:hanging="720"/>
      </w:pPr>
    </w:lvl>
    <w:lvl w:ilvl="3">
      <w:start w:val="1"/>
      <w:numFmt w:val="decimal"/>
      <w:isLgl/>
      <w:lvlText w:val="%1.%2.%3.%4."/>
      <w:lvlJc w:val="left"/>
      <w:pPr>
        <w:ind w:left="2031" w:hanging="1080"/>
      </w:pPr>
    </w:lvl>
    <w:lvl w:ilvl="4">
      <w:start w:val="1"/>
      <w:numFmt w:val="decimal"/>
      <w:isLgl/>
      <w:lvlText w:val="%1.%2.%3.%4.%5."/>
      <w:lvlJc w:val="left"/>
      <w:pPr>
        <w:ind w:left="2158" w:hanging="1080"/>
      </w:pPr>
    </w:lvl>
    <w:lvl w:ilvl="5">
      <w:start w:val="1"/>
      <w:numFmt w:val="decimal"/>
      <w:isLgl/>
      <w:lvlText w:val="%1.%2.%3.%4.%5.%6."/>
      <w:lvlJc w:val="left"/>
      <w:pPr>
        <w:ind w:left="2645" w:hanging="1440"/>
      </w:pPr>
    </w:lvl>
    <w:lvl w:ilvl="6">
      <w:start w:val="1"/>
      <w:numFmt w:val="decimal"/>
      <w:isLgl/>
      <w:lvlText w:val="%1.%2.%3.%4.%5.%6.%7."/>
      <w:lvlJc w:val="left"/>
      <w:pPr>
        <w:ind w:left="3132" w:hanging="1800"/>
      </w:pPr>
    </w:lvl>
    <w:lvl w:ilvl="7">
      <w:start w:val="1"/>
      <w:numFmt w:val="decimal"/>
      <w:isLgl/>
      <w:lvlText w:val="%1.%2.%3.%4.%5.%6.%7.%8."/>
      <w:lvlJc w:val="left"/>
      <w:pPr>
        <w:ind w:left="3259" w:hanging="1800"/>
      </w:pPr>
    </w:lvl>
    <w:lvl w:ilvl="8">
      <w:start w:val="1"/>
      <w:numFmt w:val="decimal"/>
      <w:isLgl/>
      <w:lvlText w:val="%1.%2.%3.%4.%5.%6.%7.%8.%9."/>
      <w:lvlJc w:val="left"/>
      <w:pPr>
        <w:ind w:left="3746" w:hanging="2160"/>
      </w:pPr>
    </w:lvl>
  </w:abstractNum>
  <w:abstractNum w:abstractNumId="9">
    <w:nsid w:val="1D673D7E"/>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C329D"/>
    <w:multiLevelType w:val="hybridMultilevel"/>
    <w:tmpl w:val="DD68A1FA"/>
    <w:lvl w:ilvl="0" w:tplc="56600AA8">
      <w:start w:val="1"/>
      <w:numFmt w:val="bullet"/>
      <w:lvlText w:val="-"/>
      <w:lvlJc w:val="left"/>
      <w:pPr>
        <w:tabs>
          <w:tab w:val="num" w:pos="360"/>
        </w:tabs>
        <w:ind w:left="360" w:hanging="360"/>
      </w:pPr>
      <w:rPr>
        <w:rFonts w:ascii="VNI-Times" w:eastAsia="Times New Roman" w:hAnsi="VNI-Times" w:cs="Times New Roman" w:hint="default"/>
      </w:rPr>
    </w:lvl>
    <w:lvl w:ilvl="1" w:tplc="04090003">
      <w:start w:val="1"/>
      <w:numFmt w:val="bullet"/>
      <w:lvlText w:val="o"/>
      <w:lvlJc w:val="left"/>
      <w:pPr>
        <w:tabs>
          <w:tab w:val="num" w:pos="510"/>
        </w:tabs>
        <w:ind w:left="510" w:hanging="360"/>
      </w:pPr>
      <w:rPr>
        <w:rFonts w:ascii="Courier New" w:hAnsi="Courier New" w:cs="Courier New" w:hint="default"/>
      </w:rPr>
    </w:lvl>
    <w:lvl w:ilvl="2" w:tplc="04090005" w:tentative="1">
      <w:start w:val="1"/>
      <w:numFmt w:val="bullet"/>
      <w:lvlText w:val=""/>
      <w:lvlJc w:val="left"/>
      <w:pPr>
        <w:tabs>
          <w:tab w:val="num" w:pos="1230"/>
        </w:tabs>
        <w:ind w:left="1230" w:hanging="360"/>
      </w:pPr>
      <w:rPr>
        <w:rFonts w:ascii="Wingdings" w:hAnsi="Wingdings" w:hint="default"/>
      </w:rPr>
    </w:lvl>
    <w:lvl w:ilvl="3" w:tplc="04090001" w:tentative="1">
      <w:start w:val="1"/>
      <w:numFmt w:val="bullet"/>
      <w:lvlText w:val=""/>
      <w:lvlJc w:val="left"/>
      <w:pPr>
        <w:tabs>
          <w:tab w:val="num" w:pos="1950"/>
        </w:tabs>
        <w:ind w:left="1950" w:hanging="360"/>
      </w:pPr>
      <w:rPr>
        <w:rFonts w:ascii="Symbol" w:hAnsi="Symbol" w:hint="default"/>
      </w:rPr>
    </w:lvl>
    <w:lvl w:ilvl="4" w:tplc="04090003" w:tentative="1">
      <w:start w:val="1"/>
      <w:numFmt w:val="bullet"/>
      <w:lvlText w:val="o"/>
      <w:lvlJc w:val="left"/>
      <w:pPr>
        <w:tabs>
          <w:tab w:val="num" w:pos="2670"/>
        </w:tabs>
        <w:ind w:left="2670" w:hanging="360"/>
      </w:pPr>
      <w:rPr>
        <w:rFonts w:ascii="Courier New" w:hAnsi="Courier New" w:cs="Courier New" w:hint="default"/>
      </w:rPr>
    </w:lvl>
    <w:lvl w:ilvl="5" w:tplc="04090005" w:tentative="1">
      <w:start w:val="1"/>
      <w:numFmt w:val="bullet"/>
      <w:lvlText w:val=""/>
      <w:lvlJc w:val="left"/>
      <w:pPr>
        <w:tabs>
          <w:tab w:val="num" w:pos="3390"/>
        </w:tabs>
        <w:ind w:left="3390" w:hanging="360"/>
      </w:pPr>
      <w:rPr>
        <w:rFonts w:ascii="Wingdings" w:hAnsi="Wingdings" w:hint="default"/>
      </w:rPr>
    </w:lvl>
    <w:lvl w:ilvl="6" w:tplc="04090001" w:tentative="1">
      <w:start w:val="1"/>
      <w:numFmt w:val="bullet"/>
      <w:lvlText w:val=""/>
      <w:lvlJc w:val="left"/>
      <w:pPr>
        <w:tabs>
          <w:tab w:val="num" w:pos="4110"/>
        </w:tabs>
        <w:ind w:left="4110" w:hanging="360"/>
      </w:pPr>
      <w:rPr>
        <w:rFonts w:ascii="Symbol" w:hAnsi="Symbol" w:hint="default"/>
      </w:rPr>
    </w:lvl>
    <w:lvl w:ilvl="7" w:tplc="04090003" w:tentative="1">
      <w:start w:val="1"/>
      <w:numFmt w:val="bullet"/>
      <w:lvlText w:val="o"/>
      <w:lvlJc w:val="left"/>
      <w:pPr>
        <w:tabs>
          <w:tab w:val="num" w:pos="4830"/>
        </w:tabs>
        <w:ind w:left="4830" w:hanging="360"/>
      </w:pPr>
      <w:rPr>
        <w:rFonts w:ascii="Courier New" w:hAnsi="Courier New" w:cs="Courier New" w:hint="default"/>
      </w:rPr>
    </w:lvl>
    <w:lvl w:ilvl="8" w:tplc="04090005" w:tentative="1">
      <w:start w:val="1"/>
      <w:numFmt w:val="bullet"/>
      <w:lvlText w:val=""/>
      <w:lvlJc w:val="left"/>
      <w:pPr>
        <w:tabs>
          <w:tab w:val="num" w:pos="5550"/>
        </w:tabs>
        <w:ind w:left="5550" w:hanging="360"/>
      </w:pPr>
      <w:rPr>
        <w:rFonts w:ascii="Wingdings" w:hAnsi="Wingdings" w:hint="default"/>
      </w:rPr>
    </w:lvl>
  </w:abstractNum>
  <w:abstractNum w:abstractNumId="11">
    <w:nsid w:val="29554E5C"/>
    <w:multiLevelType w:val="multilevel"/>
    <w:tmpl w:val="CA84CD1E"/>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33656FBE"/>
    <w:multiLevelType w:val="hybridMultilevel"/>
    <w:tmpl w:val="FFFFFFFF"/>
    <w:numStyleLink w:val="ImportedStyle1"/>
  </w:abstractNum>
  <w:abstractNum w:abstractNumId="13">
    <w:nsid w:val="356F1BA4"/>
    <w:multiLevelType w:val="hybridMultilevel"/>
    <w:tmpl w:val="A502C066"/>
    <w:lvl w:ilvl="0" w:tplc="9552CFF0">
      <w:start w:val="1"/>
      <w:numFmt w:val="lowerLetter"/>
      <w:lvlText w:val="%1)"/>
      <w:lvlJc w:val="left"/>
      <w:pPr>
        <w:ind w:left="99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AC4BDD"/>
    <w:multiLevelType w:val="hybridMultilevel"/>
    <w:tmpl w:val="B04A8C3C"/>
    <w:lvl w:ilvl="0" w:tplc="F4A2B52A">
      <w:start w:val="5"/>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35D55BF7"/>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F407F6"/>
    <w:multiLevelType w:val="hybridMultilevel"/>
    <w:tmpl w:val="34E0FDB2"/>
    <w:lvl w:ilvl="0" w:tplc="0409000F">
      <w:start w:val="1"/>
      <w:numFmt w:val="decimal"/>
      <w:lvlText w:val="%1."/>
      <w:lvlJc w:val="left"/>
      <w:pPr>
        <w:tabs>
          <w:tab w:val="num" w:pos="-762"/>
        </w:tabs>
        <w:ind w:left="-762" w:hanging="360"/>
      </w:pPr>
      <w:rPr>
        <w:rFonts w:hint="default"/>
      </w:rPr>
    </w:lvl>
    <w:lvl w:ilvl="1" w:tplc="04090001">
      <w:start w:val="1"/>
      <w:numFmt w:val="bullet"/>
      <w:lvlText w:val=""/>
      <w:lvlJc w:val="left"/>
      <w:pPr>
        <w:tabs>
          <w:tab w:val="num" w:pos="-737"/>
        </w:tabs>
        <w:ind w:left="-737" w:hanging="360"/>
      </w:pPr>
      <w:rPr>
        <w:rFonts w:ascii="Symbol" w:hAnsi="Symbol" w:hint="default"/>
      </w:rPr>
    </w:lvl>
    <w:lvl w:ilvl="2" w:tplc="8FB46F9A">
      <w:start w:val="1"/>
      <w:numFmt w:val="bullet"/>
      <w:lvlText w:val=""/>
      <w:lvlJc w:val="left"/>
      <w:pPr>
        <w:tabs>
          <w:tab w:val="num" w:pos="-17"/>
        </w:tabs>
        <w:ind w:left="-17" w:hanging="360"/>
      </w:pPr>
      <w:rPr>
        <w:rFonts w:ascii="Symbol" w:hAnsi="Symbol" w:hint="default"/>
      </w:rPr>
    </w:lvl>
    <w:lvl w:ilvl="3" w:tplc="04090001" w:tentative="1">
      <w:start w:val="1"/>
      <w:numFmt w:val="bullet"/>
      <w:lvlText w:val=""/>
      <w:lvlJc w:val="left"/>
      <w:pPr>
        <w:tabs>
          <w:tab w:val="num" w:pos="703"/>
        </w:tabs>
        <w:ind w:left="703" w:hanging="360"/>
      </w:pPr>
      <w:rPr>
        <w:rFonts w:ascii="Symbol" w:hAnsi="Symbol" w:hint="default"/>
      </w:rPr>
    </w:lvl>
    <w:lvl w:ilvl="4" w:tplc="04090003" w:tentative="1">
      <w:start w:val="1"/>
      <w:numFmt w:val="bullet"/>
      <w:lvlText w:val="o"/>
      <w:lvlJc w:val="left"/>
      <w:pPr>
        <w:tabs>
          <w:tab w:val="num" w:pos="1423"/>
        </w:tabs>
        <w:ind w:left="1423" w:hanging="360"/>
      </w:pPr>
      <w:rPr>
        <w:rFonts w:ascii="Courier New" w:hAnsi="Courier New" w:cs="Courier New" w:hint="default"/>
      </w:rPr>
    </w:lvl>
    <w:lvl w:ilvl="5" w:tplc="04090005" w:tentative="1">
      <w:start w:val="1"/>
      <w:numFmt w:val="bullet"/>
      <w:lvlText w:val=""/>
      <w:lvlJc w:val="left"/>
      <w:pPr>
        <w:tabs>
          <w:tab w:val="num" w:pos="2143"/>
        </w:tabs>
        <w:ind w:left="2143" w:hanging="360"/>
      </w:pPr>
      <w:rPr>
        <w:rFonts w:ascii="Wingdings" w:hAnsi="Wingdings" w:hint="default"/>
      </w:rPr>
    </w:lvl>
    <w:lvl w:ilvl="6" w:tplc="04090001" w:tentative="1">
      <w:start w:val="1"/>
      <w:numFmt w:val="bullet"/>
      <w:lvlText w:val=""/>
      <w:lvlJc w:val="left"/>
      <w:pPr>
        <w:tabs>
          <w:tab w:val="num" w:pos="2863"/>
        </w:tabs>
        <w:ind w:left="2863" w:hanging="360"/>
      </w:pPr>
      <w:rPr>
        <w:rFonts w:ascii="Symbol" w:hAnsi="Symbol" w:hint="default"/>
      </w:rPr>
    </w:lvl>
    <w:lvl w:ilvl="7" w:tplc="04090003" w:tentative="1">
      <w:start w:val="1"/>
      <w:numFmt w:val="bullet"/>
      <w:lvlText w:val="o"/>
      <w:lvlJc w:val="left"/>
      <w:pPr>
        <w:tabs>
          <w:tab w:val="num" w:pos="3583"/>
        </w:tabs>
        <w:ind w:left="3583" w:hanging="360"/>
      </w:pPr>
      <w:rPr>
        <w:rFonts w:ascii="Courier New" w:hAnsi="Courier New" w:cs="Courier New" w:hint="default"/>
      </w:rPr>
    </w:lvl>
    <w:lvl w:ilvl="8" w:tplc="04090005" w:tentative="1">
      <w:start w:val="1"/>
      <w:numFmt w:val="bullet"/>
      <w:lvlText w:val=""/>
      <w:lvlJc w:val="left"/>
      <w:pPr>
        <w:tabs>
          <w:tab w:val="num" w:pos="4303"/>
        </w:tabs>
        <w:ind w:left="4303" w:hanging="360"/>
      </w:pPr>
      <w:rPr>
        <w:rFonts w:ascii="Wingdings" w:hAnsi="Wingdings" w:hint="default"/>
      </w:rPr>
    </w:lvl>
  </w:abstractNum>
  <w:abstractNum w:abstractNumId="17">
    <w:nsid w:val="39535B49"/>
    <w:multiLevelType w:val="hybridMultilevel"/>
    <w:tmpl w:val="BC5221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EFD292E"/>
    <w:multiLevelType w:val="hybridMultilevel"/>
    <w:tmpl w:val="FFFFFFFF"/>
    <w:styleLink w:val="ImportedStyle3"/>
    <w:lvl w:ilvl="0" w:tplc="0024DB30">
      <w:start w:val="1"/>
      <w:numFmt w:val="lowerLetter"/>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4C0CF394">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396A1582">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6DF0F8A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82D23072">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E7787E10">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B622B0A4">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3460B5CA">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8F34626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451869EA"/>
    <w:multiLevelType w:val="hybridMultilevel"/>
    <w:tmpl w:val="573CF6B4"/>
    <w:lvl w:ilvl="0" w:tplc="F71EE2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D310F4"/>
    <w:multiLevelType w:val="hybridMultilevel"/>
    <w:tmpl w:val="B91CF9A4"/>
    <w:lvl w:ilvl="0" w:tplc="93443B48">
      <w:start w:val="2"/>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0B33B8"/>
    <w:multiLevelType w:val="hybridMultilevel"/>
    <w:tmpl w:val="FFFFFFFF"/>
    <w:styleLink w:val="ImportedStyle1"/>
    <w:lvl w:ilvl="0" w:tplc="CB4A749C">
      <w:start w:val="1"/>
      <w:numFmt w:val="decimal"/>
      <w:suff w:val="nothing"/>
      <w:lvlText w:val="%1."/>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1" w:tplc="17CE9596">
      <w:start w:val="1"/>
      <w:numFmt w:val="lowerLetter"/>
      <w:suff w:val="nothing"/>
      <w:lvlText w:val="%2."/>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2" w:tplc="0A420A14">
      <w:start w:val="1"/>
      <w:numFmt w:val="lowerRoman"/>
      <w:suff w:val="nothing"/>
      <w:lvlText w:val="%3."/>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3" w:tplc="DE34FD0C">
      <w:start w:val="1"/>
      <w:numFmt w:val="decimal"/>
      <w:suff w:val="nothing"/>
      <w:lvlText w:val="%4."/>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4" w:tplc="3C7A804A">
      <w:start w:val="1"/>
      <w:numFmt w:val="lowerLetter"/>
      <w:suff w:val="nothing"/>
      <w:lvlText w:val="%5."/>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5" w:tplc="1FD47888">
      <w:start w:val="1"/>
      <w:numFmt w:val="lowerRoman"/>
      <w:suff w:val="nothing"/>
      <w:lvlText w:val="%6."/>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6" w:tplc="8D0EC110">
      <w:start w:val="1"/>
      <w:numFmt w:val="decimal"/>
      <w:suff w:val="nothing"/>
      <w:lvlText w:val="%7."/>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7" w:tplc="23967842">
      <w:start w:val="1"/>
      <w:numFmt w:val="lowerLetter"/>
      <w:suff w:val="nothing"/>
      <w:lvlText w:val="%8."/>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lvl w:ilvl="8" w:tplc="1B668384">
      <w:start w:val="1"/>
      <w:numFmt w:val="lowerRoman"/>
      <w:suff w:val="nothing"/>
      <w:lvlText w:val="%9."/>
      <w:lvlJc w:val="left"/>
      <w:pPr>
        <w:ind w:left="0" w:firstLine="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51450832"/>
    <w:multiLevelType w:val="hybridMultilevel"/>
    <w:tmpl w:val="32D69378"/>
    <w:lvl w:ilvl="0" w:tplc="0BA2AAA0">
      <w:start w:val="1"/>
      <w:numFmt w:val="decimal"/>
      <w:lvlText w:val="%1."/>
      <w:lvlJc w:val="left"/>
      <w:pPr>
        <w:ind w:left="1744" w:hanging="1035"/>
      </w:pPr>
      <w:rPr>
        <w:rFonts w:eastAsia="Calibri" w:cs="Calibri"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6E84DE3"/>
    <w:multiLevelType w:val="hybridMultilevel"/>
    <w:tmpl w:val="FFFFFFFF"/>
    <w:styleLink w:val="ImportedStyle4"/>
    <w:lvl w:ilvl="0" w:tplc="727ED996">
      <w:start w:val="1"/>
      <w:numFmt w:val="bullet"/>
      <w:lvlText w:val="-"/>
      <w:lvlJc w:val="left"/>
      <w:pPr>
        <w:tabs>
          <w:tab w:val="num" w:pos="829"/>
          <w:tab w:val="left" w:pos="851"/>
        </w:tabs>
        <w:ind w:left="289" w:firstLine="2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DC23562">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2" w:tplc="793203F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3" w:tplc="23CCC6CE">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4" w:tplc="463CFB7A">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5" w:tplc="03A8900C">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6" w:tplc="7F40252A">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7" w:tplc="195EA4E8">
      <w:start w:val="1"/>
      <w:numFmt w:val="bullet"/>
      <w:suff w:val="nothing"/>
      <w:lvlText w:val="o"/>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lvl w:ilvl="8" w:tplc="EA263AC4">
      <w:start w:val="1"/>
      <w:numFmt w:val="bullet"/>
      <w:suff w:val="nothing"/>
      <w:lvlText w:val="▪"/>
      <w:lvlJc w:val="left"/>
      <w:pPr>
        <w:tabs>
          <w:tab w:val="left" w:pos="851"/>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26"/>
        <w:szCs w:val="26"/>
        <w:highlight w:val="none"/>
        <w:vertAlign w:val="baseline"/>
      </w:rPr>
    </w:lvl>
  </w:abstractNum>
  <w:abstractNum w:abstractNumId="24">
    <w:nsid w:val="5B7F6CCC"/>
    <w:multiLevelType w:val="hybridMultilevel"/>
    <w:tmpl w:val="89CCC6E8"/>
    <w:lvl w:ilvl="0" w:tplc="7BFC1686">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5BBD22D1"/>
    <w:multiLevelType w:val="hybridMultilevel"/>
    <w:tmpl w:val="FFFFFFFF"/>
    <w:numStyleLink w:val="ImportedStyle3"/>
  </w:abstractNum>
  <w:abstractNum w:abstractNumId="26">
    <w:nsid w:val="6CD73FE9"/>
    <w:multiLevelType w:val="hybridMultilevel"/>
    <w:tmpl w:val="FFFFFFFF"/>
    <w:numStyleLink w:val="ImportedStyle2"/>
  </w:abstractNum>
  <w:abstractNum w:abstractNumId="27">
    <w:nsid w:val="6E5E5071"/>
    <w:multiLevelType w:val="hybridMultilevel"/>
    <w:tmpl w:val="E566297E"/>
    <w:lvl w:ilvl="0" w:tplc="15EC8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CD29EB"/>
    <w:multiLevelType w:val="hybridMultilevel"/>
    <w:tmpl w:val="FFFFFFFF"/>
    <w:styleLink w:val="ImportedStyle5"/>
    <w:lvl w:ilvl="0" w:tplc="B1967DD0">
      <w:start w:val="1"/>
      <w:numFmt w:val="decimal"/>
      <w:lvlText w:val="%1."/>
      <w:lvlJc w:val="left"/>
      <w:pPr>
        <w:tabs>
          <w:tab w:val="num" w:pos="990"/>
        </w:tabs>
        <w:ind w:left="423" w:firstLine="144"/>
      </w:pPr>
      <w:rPr>
        <w:rFonts w:hAnsi="Arial Unicode MS"/>
        <w:caps w:val="0"/>
        <w:smallCaps w:val="0"/>
        <w:strike w:val="0"/>
        <w:dstrike w:val="0"/>
        <w:color w:val="000000"/>
        <w:spacing w:val="0"/>
        <w:w w:val="100"/>
        <w:kern w:val="0"/>
        <w:position w:val="0"/>
        <w:highlight w:val="none"/>
        <w:vertAlign w:val="baseline"/>
      </w:rPr>
    </w:lvl>
    <w:lvl w:ilvl="1" w:tplc="1B40E09C">
      <w:start w:val="1"/>
      <w:numFmt w:val="lowerLetter"/>
      <w:suff w:val="nothing"/>
      <w:lvlText w:val="%2."/>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2" w:tplc="781644E2">
      <w:start w:val="1"/>
      <w:numFmt w:val="lowerRoman"/>
      <w:suff w:val="nothing"/>
      <w:lvlText w:val="%3."/>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3" w:tplc="131674C0">
      <w:start w:val="1"/>
      <w:numFmt w:val="decimal"/>
      <w:suff w:val="nothing"/>
      <w:lvlText w:val="%4."/>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4" w:tplc="5E06A46A">
      <w:start w:val="1"/>
      <w:numFmt w:val="lowerLetter"/>
      <w:suff w:val="nothing"/>
      <w:lvlText w:val="%5."/>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5" w:tplc="EAB6CA0E">
      <w:start w:val="1"/>
      <w:numFmt w:val="lowerRoman"/>
      <w:suff w:val="nothing"/>
      <w:lvlText w:val="%6."/>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6" w:tplc="2B8E395E">
      <w:start w:val="1"/>
      <w:numFmt w:val="decimal"/>
      <w:suff w:val="nothing"/>
      <w:lvlText w:val="%7."/>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7" w:tplc="4A5C1854">
      <w:start w:val="1"/>
      <w:numFmt w:val="lowerLetter"/>
      <w:suff w:val="nothing"/>
      <w:lvlText w:val="%8."/>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lvl w:ilvl="8" w:tplc="AC2E092C">
      <w:start w:val="1"/>
      <w:numFmt w:val="lowerRoman"/>
      <w:suff w:val="nothing"/>
      <w:lvlText w:val="%9."/>
      <w:lvlJc w:val="left"/>
      <w:pPr>
        <w:tabs>
          <w:tab w:val="left" w:pos="990"/>
        </w:tabs>
        <w:ind w:left="0" w:firstLine="0"/>
      </w:pPr>
      <w:rPr>
        <w:rFonts w:hAnsi="Arial Unicode MS"/>
        <w:caps w:val="0"/>
        <w:smallCaps w:val="0"/>
        <w:strike w:val="0"/>
        <w:dstrike w:val="0"/>
        <w:color w:val="000000"/>
        <w:spacing w:val="0"/>
        <w:w w:val="100"/>
        <w:kern w:val="0"/>
        <w:position w:val="0"/>
        <w:highlight w:val="none"/>
        <w:vertAlign w:val="baseline"/>
      </w:rPr>
    </w:lvl>
  </w:abstractNum>
  <w:abstractNum w:abstractNumId="29">
    <w:nsid w:val="77F53FA6"/>
    <w:multiLevelType w:val="hybridMultilevel"/>
    <w:tmpl w:val="9DD0C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273594"/>
    <w:multiLevelType w:val="multilevel"/>
    <w:tmpl w:val="36BE60B8"/>
    <w:lvl w:ilvl="0">
      <w:start w:val="69"/>
      <w:numFmt w:val="bullet"/>
      <w:lvlText w:val="-"/>
      <w:lvlJc w:val="left"/>
      <w:pPr>
        <w:ind w:left="360" w:hanging="360"/>
      </w:pPr>
      <w:rPr>
        <w:rFonts w:ascii="Times New Roman" w:hAnsi="Times New Roman"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nsid w:val="7A1E1A32"/>
    <w:multiLevelType w:val="hybridMultilevel"/>
    <w:tmpl w:val="FFFFFFFF"/>
    <w:numStyleLink w:val="ImportedStyle5"/>
  </w:abstractNum>
  <w:abstractNum w:abstractNumId="32">
    <w:nsid w:val="7A1F4BAD"/>
    <w:multiLevelType w:val="hybridMultilevel"/>
    <w:tmpl w:val="AA60D924"/>
    <w:lvl w:ilvl="0" w:tplc="6152F982">
      <w:start w:val="1"/>
      <w:numFmt w:val="bullet"/>
      <w:lvlText w:val="-"/>
      <w:lvlJc w:val="left"/>
      <w:pPr>
        <w:ind w:left="1080" w:hanging="360"/>
      </w:pPr>
      <w:rPr>
        <w:rFonts w:ascii="Times New Roman" w:eastAsia="Times New Roman" w:hAnsi="Times New Roman" w:cs="Times New Roman" w:hint="default"/>
        <w:b w:val="0"/>
        <w:i/>
        <w:sz w:val="2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7D1735B4"/>
    <w:multiLevelType w:val="hybridMultilevel"/>
    <w:tmpl w:val="06E60CC8"/>
    <w:lvl w:ilvl="0" w:tplc="8CE849E0">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D5294A"/>
    <w:multiLevelType w:val="hybridMultilevel"/>
    <w:tmpl w:val="0C427FC0"/>
    <w:lvl w:ilvl="0" w:tplc="BBA667F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6"/>
  </w:num>
  <w:num w:numId="4">
    <w:abstractNumId w:val="26"/>
  </w:num>
  <w:num w:numId="5">
    <w:abstractNumId w:val="12"/>
    <w:lvlOverride w:ilvl="0">
      <w:startOverride w:val="2"/>
    </w:lvlOverride>
  </w:num>
  <w:num w:numId="6">
    <w:abstractNumId w:val="18"/>
  </w:num>
  <w:num w:numId="7">
    <w:abstractNumId w:val="25"/>
  </w:num>
  <w:num w:numId="8">
    <w:abstractNumId w:val="25"/>
    <w:lvlOverride w:ilvl="0">
      <w:lvl w:ilvl="0" w:tplc="51E8BCCC">
        <w:start w:val="1"/>
        <w:numFmt w:val="lowerLetter"/>
        <w:lvlText w:val="%1)"/>
        <w:lvlJc w:val="left"/>
        <w:pPr>
          <w:tabs>
            <w:tab w:val="left" w:pos="284"/>
            <w:tab w:val="num" w:pos="1276"/>
          </w:tabs>
          <w:ind w:left="567" w:firstLine="14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4D3A0854">
        <w:start w:val="1"/>
        <w:numFmt w:val="lowerLetter"/>
        <w:suff w:val="nothing"/>
        <w:lvlText w:val="%2."/>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C8ED122">
        <w:start w:val="1"/>
        <w:numFmt w:val="lowerRoman"/>
        <w:suff w:val="nothing"/>
        <w:lvlText w:val="%3."/>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66A174">
        <w:start w:val="1"/>
        <w:numFmt w:val="decimal"/>
        <w:suff w:val="nothing"/>
        <w:lvlText w:val="%4."/>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60A0672C">
        <w:start w:val="1"/>
        <w:numFmt w:val="lowerLetter"/>
        <w:suff w:val="nothing"/>
        <w:lvlText w:val="%5."/>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4C87C6A">
        <w:start w:val="1"/>
        <w:numFmt w:val="lowerRoman"/>
        <w:suff w:val="nothing"/>
        <w:lvlText w:val="%6."/>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BD4BFD6">
        <w:start w:val="1"/>
        <w:numFmt w:val="decimal"/>
        <w:suff w:val="nothing"/>
        <w:lvlText w:val="%7."/>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348C02A">
        <w:start w:val="1"/>
        <w:numFmt w:val="lowerLetter"/>
        <w:suff w:val="nothing"/>
        <w:lvlText w:val="%8."/>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5810D8">
        <w:start w:val="1"/>
        <w:numFmt w:val="lowerRoman"/>
        <w:suff w:val="nothing"/>
        <w:lvlText w:val="%9."/>
        <w:lvlJc w:val="left"/>
        <w:pPr>
          <w:tabs>
            <w:tab w:val="left" w:pos="284"/>
            <w:tab w:val="left" w:pos="1276"/>
          </w:tabs>
          <w:ind w:left="0" w:firstLine="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23"/>
  </w:num>
  <w:num w:numId="10">
    <w:abstractNumId w:val="28"/>
  </w:num>
  <w:num w:numId="11">
    <w:abstractNumId w:val="31"/>
  </w:num>
  <w:num w:numId="12">
    <w:abstractNumId w:val="10"/>
  </w:num>
  <w:num w:numId="13">
    <w:abstractNumId w:val="16"/>
  </w:num>
  <w:num w:numId="14">
    <w:abstractNumId w:val="27"/>
  </w:num>
  <w:num w:numId="15">
    <w:abstractNumId w:val="1"/>
  </w:num>
  <w:num w:numId="16">
    <w:abstractNumId w:val="34"/>
  </w:num>
  <w:num w:numId="17">
    <w:abstractNumId w:val="5"/>
  </w:num>
  <w:num w:numId="18">
    <w:abstractNumId w:val="3"/>
  </w:num>
  <w:num w:numId="19">
    <w:abstractNumId w:val="30"/>
  </w:num>
  <w:num w:numId="20">
    <w:abstractNumId w:val="33"/>
  </w:num>
  <w:num w:numId="21">
    <w:abstractNumId w:val="11"/>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4"/>
  </w:num>
  <w:num w:numId="27">
    <w:abstractNumId w:val="0"/>
  </w:num>
  <w:num w:numId="28">
    <w:abstractNumId w:val="22"/>
  </w:num>
  <w:num w:numId="29">
    <w:abstractNumId w:val="24"/>
  </w:num>
  <w:num w:numId="30">
    <w:abstractNumId w:val="9"/>
  </w:num>
  <w:num w:numId="31">
    <w:abstractNumId w:val="20"/>
  </w:num>
  <w:num w:numId="32">
    <w:abstractNumId w:val="15"/>
  </w:num>
  <w:num w:numId="33">
    <w:abstractNumId w:val="29"/>
  </w:num>
  <w:num w:numId="34">
    <w:abstractNumId w:val="4"/>
  </w:num>
  <w:num w:numId="35">
    <w:abstractNumId w:val="19"/>
  </w:num>
  <w:num w:numId="36">
    <w:abstractNumId w:val="2"/>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48"/>
    <w:rsid w:val="00005CF4"/>
    <w:rsid w:val="00010D11"/>
    <w:rsid w:val="0001479E"/>
    <w:rsid w:val="0001557B"/>
    <w:rsid w:val="0002456F"/>
    <w:rsid w:val="000301BC"/>
    <w:rsid w:val="00035C49"/>
    <w:rsid w:val="00041530"/>
    <w:rsid w:val="00042C1B"/>
    <w:rsid w:val="0004646E"/>
    <w:rsid w:val="000543B8"/>
    <w:rsid w:val="000617F6"/>
    <w:rsid w:val="00061AC0"/>
    <w:rsid w:val="000630C6"/>
    <w:rsid w:val="00067459"/>
    <w:rsid w:val="000744CB"/>
    <w:rsid w:val="000756AE"/>
    <w:rsid w:val="00082C78"/>
    <w:rsid w:val="00082F79"/>
    <w:rsid w:val="000A0AC7"/>
    <w:rsid w:val="000A5C1A"/>
    <w:rsid w:val="000B4B40"/>
    <w:rsid w:val="000B4EE8"/>
    <w:rsid w:val="000B691D"/>
    <w:rsid w:val="000B6F9B"/>
    <w:rsid w:val="000C4542"/>
    <w:rsid w:val="000D250D"/>
    <w:rsid w:val="000D3D52"/>
    <w:rsid w:val="000D6377"/>
    <w:rsid w:val="000D7389"/>
    <w:rsid w:val="000F6A3B"/>
    <w:rsid w:val="00100467"/>
    <w:rsid w:val="00104E91"/>
    <w:rsid w:val="00107711"/>
    <w:rsid w:val="00111885"/>
    <w:rsid w:val="001129F3"/>
    <w:rsid w:val="00115ADC"/>
    <w:rsid w:val="001211D5"/>
    <w:rsid w:val="0013495E"/>
    <w:rsid w:val="0013663D"/>
    <w:rsid w:val="00141895"/>
    <w:rsid w:val="00143751"/>
    <w:rsid w:val="001450BA"/>
    <w:rsid w:val="00146EB8"/>
    <w:rsid w:val="001515F4"/>
    <w:rsid w:val="00152020"/>
    <w:rsid w:val="00153849"/>
    <w:rsid w:val="001555E1"/>
    <w:rsid w:val="00157435"/>
    <w:rsid w:val="00165343"/>
    <w:rsid w:val="00171114"/>
    <w:rsid w:val="0017322E"/>
    <w:rsid w:val="00174B25"/>
    <w:rsid w:val="001810A0"/>
    <w:rsid w:val="00193D3F"/>
    <w:rsid w:val="00194AFB"/>
    <w:rsid w:val="00195E7F"/>
    <w:rsid w:val="0019752B"/>
    <w:rsid w:val="001A0FAD"/>
    <w:rsid w:val="001B22B5"/>
    <w:rsid w:val="001B730D"/>
    <w:rsid w:val="001E143A"/>
    <w:rsid w:val="001F0D00"/>
    <w:rsid w:val="002054E7"/>
    <w:rsid w:val="0021247A"/>
    <w:rsid w:val="0021755C"/>
    <w:rsid w:val="00222779"/>
    <w:rsid w:val="00223D24"/>
    <w:rsid w:val="0023389C"/>
    <w:rsid w:val="0023742F"/>
    <w:rsid w:val="002421E8"/>
    <w:rsid w:val="0025603B"/>
    <w:rsid w:val="00270301"/>
    <w:rsid w:val="00271C02"/>
    <w:rsid w:val="00282135"/>
    <w:rsid w:val="00282412"/>
    <w:rsid w:val="0029260A"/>
    <w:rsid w:val="002A17A1"/>
    <w:rsid w:val="002A2DB8"/>
    <w:rsid w:val="002A4ECD"/>
    <w:rsid w:val="002B5A94"/>
    <w:rsid w:val="002C2E9F"/>
    <w:rsid w:val="002D0AB7"/>
    <w:rsid w:val="002D571A"/>
    <w:rsid w:val="002E7F13"/>
    <w:rsid w:val="002F2771"/>
    <w:rsid w:val="0030369C"/>
    <w:rsid w:val="00304EF0"/>
    <w:rsid w:val="00314067"/>
    <w:rsid w:val="0031479C"/>
    <w:rsid w:val="00316AAF"/>
    <w:rsid w:val="00323D43"/>
    <w:rsid w:val="00324339"/>
    <w:rsid w:val="00325770"/>
    <w:rsid w:val="00332BFB"/>
    <w:rsid w:val="00333187"/>
    <w:rsid w:val="00333C94"/>
    <w:rsid w:val="003367EA"/>
    <w:rsid w:val="00342FD2"/>
    <w:rsid w:val="00343855"/>
    <w:rsid w:val="00344909"/>
    <w:rsid w:val="00352A8D"/>
    <w:rsid w:val="003567FA"/>
    <w:rsid w:val="00356B57"/>
    <w:rsid w:val="00364333"/>
    <w:rsid w:val="00365A0A"/>
    <w:rsid w:val="00365D1C"/>
    <w:rsid w:val="003743BB"/>
    <w:rsid w:val="00374D9D"/>
    <w:rsid w:val="003804FD"/>
    <w:rsid w:val="003805EF"/>
    <w:rsid w:val="0038147B"/>
    <w:rsid w:val="00383D78"/>
    <w:rsid w:val="00386E8D"/>
    <w:rsid w:val="00387592"/>
    <w:rsid w:val="00387750"/>
    <w:rsid w:val="00387945"/>
    <w:rsid w:val="0039228F"/>
    <w:rsid w:val="003A55C3"/>
    <w:rsid w:val="003A5698"/>
    <w:rsid w:val="003B6883"/>
    <w:rsid w:val="003C6BD2"/>
    <w:rsid w:val="003D19EE"/>
    <w:rsid w:val="003E33C7"/>
    <w:rsid w:val="003F2E4A"/>
    <w:rsid w:val="003F34C6"/>
    <w:rsid w:val="003F5C7E"/>
    <w:rsid w:val="00404C38"/>
    <w:rsid w:val="0041402B"/>
    <w:rsid w:val="00417798"/>
    <w:rsid w:val="00417C0B"/>
    <w:rsid w:val="00421ED0"/>
    <w:rsid w:val="00422159"/>
    <w:rsid w:val="0042394F"/>
    <w:rsid w:val="00424CBF"/>
    <w:rsid w:val="00435123"/>
    <w:rsid w:val="00437021"/>
    <w:rsid w:val="00437880"/>
    <w:rsid w:val="00441675"/>
    <w:rsid w:val="00442BDF"/>
    <w:rsid w:val="00444AA1"/>
    <w:rsid w:val="004452F2"/>
    <w:rsid w:val="004519D9"/>
    <w:rsid w:val="00453F90"/>
    <w:rsid w:val="0045574B"/>
    <w:rsid w:val="004656FF"/>
    <w:rsid w:val="00472080"/>
    <w:rsid w:val="00475018"/>
    <w:rsid w:val="00475EB9"/>
    <w:rsid w:val="004832FB"/>
    <w:rsid w:val="00484E7F"/>
    <w:rsid w:val="0048527C"/>
    <w:rsid w:val="0049559F"/>
    <w:rsid w:val="004A04D7"/>
    <w:rsid w:val="004A48D5"/>
    <w:rsid w:val="004B7A7E"/>
    <w:rsid w:val="004C3C97"/>
    <w:rsid w:val="004C40E7"/>
    <w:rsid w:val="004D4168"/>
    <w:rsid w:val="004D6BA0"/>
    <w:rsid w:val="004E424D"/>
    <w:rsid w:val="004F059B"/>
    <w:rsid w:val="004F7406"/>
    <w:rsid w:val="00502142"/>
    <w:rsid w:val="0050715C"/>
    <w:rsid w:val="005163FC"/>
    <w:rsid w:val="00524A57"/>
    <w:rsid w:val="00525D79"/>
    <w:rsid w:val="005301BA"/>
    <w:rsid w:val="005365E9"/>
    <w:rsid w:val="005370F9"/>
    <w:rsid w:val="00541469"/>
    <w:rsid w:val="00547463"/>
    <w:rsid w:val="00551325"/>
    <w:rsid w:val="00552793"/>
    <w:rsid w:val="005547D7"/>
    <w:rsid w:val="00570C26"/>
    <w:rsid w:val="0057339E"/>
    <w:rsid w:val="00590788"/>
    <w:rsid w:val="00592283"/>
    <w:rsid w:val="005A0464"/>
    <w:rsid w:val="005A7AD7"/>
    <w:rsid w:val="005B4619"/>
    <w:rsid w:val="005C17BE"/>
    <w:rsid w:val="005C2D04"/>
    <w:rsid w:val="005C2D6D"/>
    <w:rsid w:val="005C6B87"/>
    <w:rsid w:val="005D0AE8"/>
    <w:rsid w:val="005D2C9F"/>
    <w:rsid w:val="005D50FC"/>
    <w:rsid w:val="005D7C6A"/>
    <w:rsid w:val="005E1CF3"/>
    <w:rsid w:val="005F02A3"/>
    <w:rsid w:val="005F1020"/>
    <w:rsid w:val="005F4550"/>
    <w:rsid w:val="005F523D"/>
    <w:rsid w:val="005F5E38"/>
    <w:rsid w:val="005F6CC5"/>
    <w:rsid w:val="005F7708"/>
    <w:rsid w:val="00604866"/>
    <w:rsid w:val="00607012"/>
    <w:rsid w:val="0062057E"/>
    <w:rsid w:val="00623DCC"/>
    <w:rsid w:val="00633E27"/>
    <w:rsid w:val="00637A27"/>
    <w:rsid w:val="0064127C"/>
    <w:rsid w:val="00653EEA"/>
    <w:rsid w:val="00661076"/>
    <w:rsid w:val="00662933"/>
    <w:rsid w:val="00662BF1"/>
    <w:rsid w:val="00663498"/>
    <w:rsid w:val="00674BA7"/>
    <w:rsid w:val="0067708D"/>
    <w:rsid w:val="006828E5"/>
    <w:rsid w:val="00684595"/>
    <w:rsid w:val="00685BA4"/>
    <w:rsid w:val="00687B05"/>
    <w:rsid w:val="00695AD9"/>
    <w:rsid w:val="006A0196"/>
    <w:rsid w:val="006A6235"/>
    <w:rsid w:val="006C1123"/>
    <w:rsid w:val="006C295D"/>
    <w:rsid w:val="006C7EC8"/>
    <w:rsid w:val="006D0646"/>
    <w:rsid w:val="006D3D83"/>
    <w:rsid w:val="006D4713"/>
    <w:rsid w:val="006F29CD"/>
    <w:rsid w:val="00701214"/>
    <w:rsid w:val="00704AB2"/>
    <w:rsid w:val="0071161F"/>
    <w:rsid w:val="0071239F"/>
    <w:rsid w:val="007168DE"/>
    <w:rsid w:val="007169A4"/>
    <w:rsid w:val="00722259"/>
    <w:rsid w:val="0072446A"/>
    <w:rsid w:val="00725831"/>
    <w:rsid w:val="00737946"/>
    <w:rsid w:val="00742FDC"/>
    <w:rsid w:val="00745A37"/>
    <w:rsid w:val="0075004A"/>
    <w:rsid w:val="00755CE2"/>
    <w:rsid w:val="00764BDA"/>
    <w:rsid w:val="007737F9"/>
    <w:rsid w:val="00776FBA"/>
    <w:rsid w:val="00777350"/>
    <w:rsid w:val="00781CB1"/>
    <w:rsid w:val="00786EF8"/>
    <w:rsid w:val="007872B9"/>
    <w:rsid w:val="00795BAE"/>
    <w:rsid w:val="007A0607"/>
    <w:rsid w:val="007A13BF"/>
    <w:rsid w:val="007A3238"/>
    <w:rsid w:val="007B2DFB"/>
    <w:rsid w:val="007B7735"/>
    <w:rsid w:val="007C69C2"/>
    <w:rsid w:val="007D00C5"/>
    <w:rsid w:val="007D1C7C"/>
    <w:rsid w:val="007D3FA4"/>
    <w:rsid w:val="007F0835"/>
    <w:rsid w:val="007F337E"/>
    <w:rsid w:val="007F3B85"/>
    <w:rsid w:val="007F7706"/>
    <w:rsid w:val="00803E19"/>
    <w:rsid w:val="0080419E"/>
    <w:rsid w:val="00804F00"/>
    <w:rsid w:val="00807710"/>
    <w:rsid w:val="0081508C"/>
    <w:rsid w:val="008238D7"/>
    <w:rsid w:val="00824E07"/>
    <w:rsid w:val="0082664F"/>
    <w:rsid w:val="00827CB7"/>
    <w:rsid w:val="00830987"/>
    <w:rsid w:val="008347BB"/>
    <w:rsid w:val="00840C17"/>
    <w:rsid w:val="008553AC"/>
    <w:rsid w:val="008714CF"/>
    <w:rsid w:val="00895832"/>
    <w:rsid w:val="0089659E"/>
    <w:rsid w:val="008A002E"/>
    <w:rsid w:val="008A1B38"/>
    <w:rsid w:val="008C0285"/>
    <w:rsid w:val="008C1217"/>
    <w:rsid w:val="008D2437"/>
    <w:rsid w:val="008D7921"/>
    <w:rsid w:val="008E4172"/>
    <w:rsid w:val="008F0AF0"/>
    <w:rsid w:val="008F1BFF"/>
    <w:rsid w:val="008F6EE0"/>
    <w:rsid w:val="009106A2"/>
    <w:rsid w:val="00915338"/>
    <w:rsid w:val="00921E8D"/>
    <w:rsid w:val="00931B2B"/>
    <w:rsid w:val="00931D22"/>
    <w:rsid w:val="00932E4E"/>
    <w:rsid w:val="00936574"/>
    <w:rsid w:val="00953D8B"/>
    <w:rsid w:val="009914A7"/>
    <w:rsid w:val="009A0D7A"/>
    <w:rsid w:val="009B5E9A"/>
    <w:rsid w:val="009C192F"/>
    <w:rsid w:val="009C252F"/>
    <w:rsid w:val="009C38D3"/>
    <w:rsid w:val="009C735E"/>
    <w:rsid w:val="009D3CCF"/>
    <w:rsid w:val="009E088F"/>
    <w:rsid w:val="009E5839"/>
    <w:rsid w:val="009E65E9"/>
    <w:rsid w:val="009F4F05"/>
    <w:rsid w:val="009F5CFD"/>
    <w:rsid w:val="00A01D7D"/>
    <w:rsid w:val="00A032EA"/>
    <w:rsid w:val="00A042F0"/>
    <w:rsid w:val="00A1560D"/>
    <w:rsid w:val="00A20E50"/>
    <w:rsid w:val="00A222A0"/>
    <w:rsid w:val="00A24E79"/>
    <w:rsid w:val="00A26BAB"/>
    <w:rsid w:val="00A2750F"/>
    <w:rsid w:val="00A27F8C"/>
    <w:rsid w:val="00A372C2"/>
    <w:rsid w:val="00A3793A"/>
    <w:rsid w:val="00A42E8A"/>
    <w:rsid w:val="00A467A9"/>
    <w:rsid w:val="00A5105A"/>
    <w:rsid w:val="00A56423"/>
    <w:rsid w:val="00A63F41"/>
    <w:rsid w:val="00A743B4"/>
    <w:rsid w:val="00A75DB5"/>
    <w:rsid w:val="00A7602C"/>
    <w:rsid w:val="00A82DCA"/>
    <w:rsid w:val="00A85961"/>
    <w:rsid w:val="00A865E9"/>
    <w:rsid w:val="00A87D16"/>
    <w:rsid w:val="00A924F8"/>
    <w:rsid w:val="00A9338A"/>
    <w:rsid w:val="00AA16A0"/>
    <w:rsid w:val="00AA3959"/>
    <w:rsid w:val="00AA4FE3"/>
    <w:rsid w:val="00AA775C"/>
    <w:rsid w:val="00AC6023"/>
    <w:rsid w:val="00AC7F57"/>
    <w:rsid w:val="00AD098B"/>
    <w:rsid w:val="00AD74FE"/>
    <w:rsid w:val="00AE5F7A"/>
    <w:rsid w:val="00AE7EF8"/>
    <w:rsid w:val="00AF192A"/>
    <w:rsid w:val="00AF47DC"/>
    <w:rsid w:val="00AF5404"/>
    <w:rsid w:val="00B02442"/>
    <w:rsid w:val="00B12386"/>
    <w:rsid w:val="00B132B3"/>
    <w:rsid w:val="00B159F7"/>
    <w:rsid w:val="00B26855"/>
    <w:rsid w:val="00B26EEF"/>
    <w:rsid w:val="00B335AC"/>
    <w:rsid w:val="00B34341"/>
    <w:rsid w:val="00B423C9"/>
    <w:rsid w:val="00B50957"/>
    <w:rsid w:val="00B51D1E"/>
    <w:rsid w:val="00B53CB3"/>
    <w:rsid w:val="00B571AF"/>
    <w:rsid w:val="00B6168B"/>
    <w:rsid w:val="00B62737"/>
    <w:rsid w:val="00B6274A"/>
    <w:rsid w:val="00B66344"/>
    <w:rsid w:val="00B669A4"/>
    <w:rsid w:val="00B831D9"/>
    <w:rsid w:val="00B865FB"/>
    <w:rsid w:val="00B94AD7"/>
    <w:rsid w:val="00B959E3"/>
    <w:rsid w:val="00B97162"/>
    <w:rsid w:val="00BA004F"/>
    <w:rsid w:val="00BA1026"/>
    <w:rsid w:val="00BA5171"/>
    <w:rsid w:val="00BA7324"/>
    <w:rsid w:val="00BB66F1"/>
    <w:rsid w:val="00BC2684"/>
    <w:rsid w:val="00BC350C"/>
    <w:rsid w:val="00BD180B"/>
    <w:rsid w:val="00BD4016"/>
    <w:rsid w:val="00BE6087"/>
    <w:rsid w:val="00BF1BF9"/>
    <w:rsid w:val="00BF2A5F"/>
    <w:rsid w:val="00BF6E46"/>
    <w:rsid w:val="00C0570D"/>
    <w:rsid w:val="00C2286B"/>
    <w:rsid w:val="00C23FB9"/>
    <w:rsid w:val="00C24FE0"/>
    <w:rsid w:val="00C333EC"/>
    <w:rsid w:val="00C3381F"/>
    <w:rsid w:val="00C37D08"/>
    <w:rsid w:val="00C46787"/>
    <w:rsid w:val="00C55439"/>
    <w:rsid w:val="00C63D4E"/>
    <w:rsid w:val="00C67DC7"/>
    <w:rsid w:val="00C70B49"/>
    <w:rsid w:val="00C71085"/>
    <w:rsid w:val="00C7260B"/>
    <w:rsid w:val="00C72E8B"/>
    <w:rsid w:val="00C745A5"/>
    <w:rsid w:val="00C8261B"/>
    <w:rsid w:val="00C83797"/>
    <w:rsid w:val="00C84164"/>
    <w:rsid w:val="00C93DEB"/>
    <w:rsid w:val="00C94315"/>
    <w:rsid w:val="00CB1FEF"/>
    <w:rsid w:val="00CB2100"/>
    <w:rsid w:val="00CC05E5"/>
    <w:rsid w:val="00CC2A3D"/>
    <w:rsid w:val="00CC5038"/>
    <w:rsid w:val="00CD7831"/>
    <w:rsid w:val="00CE2CA5"/>
    <w:rsid w:val="00CE2F28"/>
    <w:rsid w:val="00CF09D7"/>
    <w:rsid w:val="00CF0EAC"/>
    <w:rsid w:val="00CF27C9"/>
    <w:rsid w:val="00D01018"/>
    <w:rsid w:val="00D11B0C"/>
    <w:rsid w:val="00D14970"/>
    <w:rsid w:val="00D346D7"/>
    <w:rsid w:val="00D34BB6"/>
    <w:rsid w:val="00D45FBF"/>
    <w:rsid w:val="00D52FDC"/>
    <w:rsid w:val="00D53E83"/>
    <w:rsid w:val="00D53FF9"/>
    <w:rsid w:val="00D63E23"/>
    <w:rsid w:val="00D72699"/>
    <w:rsid w:val="00D73955"/>
    <w:rsid w:val="00D83411"/>
    <w:rsid w:val="00D87837"/>
    <w:rsid w:val="00D90FE7"/>
    <w:rsid w:val="00DA3EB8"/>
    <w:rsid w:val="00DB57F4"/>
    <w:rsid w:val="00DC4EC1"/>
    <w:rsid w:val="00DD3A74"/>
    <w:rsid w:val="00DE52C6"/>
    <w:rsid w:val="00DF36C0"/>
    <w:rsid w:val="00DF4602"/>
    <w:rsid w:val="00E04F4E"/>
    <w:rsid w:val="00E05993"/>
    <w:rsid w:val="00E17DF0"/>
    <w:rsid w:val="00E2547D"/>
    <w:rsid w:val="00E333E5"/>
    <w:rsid w:val="00E33CCA"/>
    <w:rsid w:val="00E412F6"/>
    <w:rsid w:val="00E444B5"/>
    <w:rsid w:val="00E60663"/>
    <w:rsid w:val="00E61865"/>
    <w:rsid w:val="00E67ADC"/>
    <w:rsid w:val="00E67F11"/>
    <w:rsid w:val="00E708CB"/>
    <w:rsid w:val="00E81433"/>
    <w:rsid w:val="00EA480D"/>
    <w:rsid w:val="00EA545F"/>
    <w:rsid w:val="00EB1466"/>
    <w:rsid w:val="00EB39E9"/>
    <w:rsid w:val="00EC073A"/>
    <w:rsid w:val="00EC14A0"/>
    <w:rsid w:val="00EC2162"/>
    <w:rsid w:val="00EC27E7"/>
    <w:rsid w:val="00EC27F3"/>
    <w:rsid w:val="00EC43B7"/>
    <w:rsid w:val="00ED0397"/>
    <w:rsid w:val="00EF35CE"/>
    <w:rsid w:val="00F02B73"/>
    <w:rsid w:val="00F02F3E"/>
    <w:rsid w:val="00F05312"/>
    <w:rsid w:val="00F11119"/>
    <w:rsid w:val="00F21A25"/>
    <w:rsid w:val="00F2591E"/>
    <w:rsid w:val="00F27D22"/>
    <w:rsid w:val="00F42494"/>
    <w:rsid w:val="00F5413C"/>
    <w:rsid w:val="00F6015B"/>
    <w:rsid w:val="00F64408"/>
    <w:rsid w:val="00F653B7"/>
    <w:rsid w:val="00F66FE1"/>
    <w:rsid w:val="00F84D48"/>
    <w:rsid w:val="00F854F1"/>
    <w:rsid w:val="00F9281A"/>
    <w:rsid w:val="00F9605A"/>
    <w:rsid w:val="00F9741B"/>
    <w:rsid w:val="00FA5901"/>
    <w:rsid w:val="00FB17B0"/>
    <w:rsid w:val="00FB6135"/>
    <w:rsid w:val="00FB6C12"/>
    <w:rsid w:val="00FC1E0D"/>
    <w:rsid w:val="00FD4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9B7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4CF"/>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7">
    <w:name w:val="heading 7"/>
    <w:basedOn w:val="Normal"/>
    <w:next w:val="Normal"/>
    <w:link w:val="Heading7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NI-Times" w:eastAsia="Times New Roman" w:hAnsi="VNI-Times"/>
      <w:b/>
      <w:snapToGrid w:val="0"/>
      <w:color w:val="000000"/>
      <w:sz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14CF"/>
    <w:rPr>
      <w:u w:val="single"/>
    </w:rPr>
  </w:style>
  <w:style w:type="paragraph" w:customStyle="1" w:styleId="HeaderFooter">
    <w:name w:val="Header &amp; Footer"/>
    <w:rsid w:val="008714CF"/>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rsid w:val="008714CF"/>
    <w:pPr>
      <w:pBdr>
        <w:top w:val="nil"/>
        <w:left w:val="nil"/>
        <w:bottom w:val="nil"/>
        <w:right w:val="nil"/>
        <w:between w:val="nil"/>
        <w:bar w:val="nil"/>
      </w:pBdr>
      <w:tabs>
        <w:tab w:val="center" w:pos="4320"/>
        <w:tab w:val="right" w:pos="8640"/>
      </w:tabs>
    </w:pPr>
    <w:rPr>
      <w:rFonts w:ascii="Courier" w:hAnsi="Courier" w:cs="Arial Unicode MS"/>
      <w:color w:val="000000"/>
      <w:sz w:val="28"/>
      <w:szCs w:val="28"/>
      <w:u w:color="000000"/>
      <w:bdr w:val="nil"/>
    </w:rPr>
  </w:style>
  <w:style w:type="paragraph" w:customStyle="1" w:styleId="Body">
    <w:name w:val="Body"/>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paragraph" w:styleId="ListParagraph">
    <w:name w:val="List Paragraph"/>
    <w:uiPriority w:val="34"/>
    <w:qFormat/>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numbering" w:customStyle="1" w:styleId="ImportedStyle1">
    <w:name w:val="Imported Style 1"/>
    <w:rsid w:val="008714CF"/>
    <w:pPr>
      <w:numPr>
        <w:numId w:val="1"/>
      </w:numPr>
    </w:pPr>
  </w:style>
  <w:style w:type="numbering" w:customStyle="1" w:styleId="ImportedStyle2">
    <w:name w:val="Imported Style 2"/>
    <w:rsid w:val="008714CF"/>
    <w:pPr>
      <w:numPr>
        <w:numId w:val="3"/>
      </w:numPr>
    </w:pPr>
  </w:style>
  <w:style w:type="numbering" w:customStyle="1" w:styleId="ImportedStyle3">
    <w:name w:val="Imported Style 3"/>
    <w:rsid w:val="008714CF"/>
    <w:pPr>
      <w:numPr>
        <w:numId w:val="6"/>
      </w:numPr>
    </w:pPr>
  </w:style>
  <w:style w:type="numbering" w:customStyle="1" w:styleId="ImportedStyle4">
    <w:name w:val="Imported Style 4"/>
    <w:rsid w:val="008714CF"/>
    <w:pPr>
      <w:numPr>
        <w:numId w:val="9"/>
      </w:numPr>
    </w:pPr>
  </w:style>
  <w:style w:type="numbering" w:customStyle="1" w:styleId="ImportedStyle5">
    <w:name w:val="Imported Style 5"/>
    <w:rsid w:val="008714CF"/>
    <w:pPr>
      <w:numPr>
        <w:numId w:val="10"/>
      </w:numPr>
    </w:pPr>
  </w:style>
  <w:style w:type="character" w:customStyle="1" w:styleId="None">
    <w:name w:val="None"/>
    <w:rsid w:val="008714CF"/>
  </w:style>
  <w:style w:type="character" w:customStyle="1" w:styleId="Hyperlink0">
    <w:name w:val="Hyperlink.0"/>
    <w:rsid w:val="008714CF"/>
    <w:rPr>
      <w:rFonts w:ascii="Times New Roman" w:eastAsia="Times New Roman" w:hAnsi="Times New Roman" w:cs="Times New Roman"/>
      <w:color w:val="000000"/>
      <w:sz w:val="28"/>
      <w:szCs w:val="28"/>
      <w:u w:color="000000"/>
      <w:lang w:val="es-ES_tradnl"/>
    </w:rPr>
  </w:style>
  <w:style w:type="character" w:customStyle="1" w:styleId="Link">
    <w:name w:val="Link"/>
    <w:rsid w:val="008714CF"/>
    <w:rPr>
      <w:color w:val="0000FF"/>
      <w:u w:val="single" w:color="0000FF"/>
    </w:rPr>
  </w:style>
  <w:style w:type="character" w:customStyle="1" w:styleId="Hyperlink1">
    <w:name w:val="Hyperlink.1"/>
    <w:rsid w:val="008714CF"/>
    <w:rPr>
      <w:rFonts w:ascii="Times New Roman" w:eastAsia="Times New Roman" w:hAnsi="Times New Roman" w:cs="Times New Roman"/>
      <w:color w:val="000000"/>
      <w:sz w:val="28"/>
      <w:szCs w:val="28"/>
      <w:u w:val="single" w:color="000000"/>
      <w:lang w:val="es-ES_tradnl"/>
    </w:rPr>
  </w:style>
  <w:style w:type="paragraph" w:styleId="BalloonText">
    <w:name w:val="Balloon Text"/>
    <w:basedOn w:val="Normal"/>
    <w:link w:val="BalloonTextChar"/>
    <w:uiPriority w:val="99"/>
    <w:semiHidden/>
    <w:unhideWhenUsed/>
    <w:rsid w:val="009B5E9A"/>
    <w:rPr>
      <w:rFonts w:ascii="Tahoma" w:hAnsi="Tahoma" w:cs="Tahoma"/>
      <w:sz w:val="16"/>
      <w:szCs w:val="16"/>
    </w:rPr>
  </w:style>
  <w:style w:type="character" w:customStyle="1" w:styleId="BalloonTextChar">
    <w:name w:val="Balloon Text Char"/>
    <w:link w:val="BalloonText"/>
    <w:uiPriority w:val="99"/>
    <w:semiHidden/>
    <w:rsid w:val="009B5E9A"/>
    <w:rPr>
      <w:rFonts w:ascii="Tahoma" w:hAnsi="Tahoma" w:cs="Tahoma"/>
      <w:sz w:val="16"/>
      <w:szCs w:val="16"/>
    </w:rPr>
  </w:style>
  <w:style w:type="paragraph" w:styleId="Header">
    <w:name w:val="header"/>
    <w:basedOn w:val="Normal"/>
    <w:link w:val="HeaderChar"/>
    <w:uiPriority w:val="99"/>
    <w:unhideWhenUsed/>
    <w:rsid w:val="00010D11"/>
    <w:pPr>
      <w:tabs>
        <w:tab w:val="center" w:pos="4680"/>
        <w:tab w:val="right" w:pos="9360"/>
      </w:tabs>
    </w:pPr>
  </w:style>
  <w:style w:type="character" w:customStyle="1" w:styleId="HeaderChar">
    <w:name w:val="Header Char"/>
    <w:link w:val="Header"/>
    <w:uiPriority w:val="99"/>
    <w:rsid w:val="00010D11"/>
    <w:rPr>
      <w:sz w:val="24"/>
      <w:szCs w:val="24"/>
    </w:rPr>
  </w:style>
  <w:style w:type="character" w:customStyle="1" w:styleId="Heading1Char">
    <w:name w:val="Heading 1 Char"/>
    <w:link w:val="Heading1"/>
    <w:rsid w:val="00E333E5"/>
    <w:rPr>
      <w:rFonts w:ascii="Arial" w:eastAsia="Times New Roman" w:hAnsi="Arial" w:cs="Arial"/>
      <w:b/>
      <w:bCs/>
      <w:kern w:val="32"/>
      <w:sz w:val="32"/>
      <w:szCs w:val="32"/>
      <w:bdr w:val="none" w:sz="0" w:space="0" w:color="auto"/>
    </w:rPr>
  </w:style>
  <w:style w:type="character" w:customStyle="1" w:styleId="Heading2Char">
    <w:name w:val="Heading 2 Char"/>
    <w:link w:val="Heading2"/>
    <w:rsid w:val="00E333E5"/>
    <w:rPr>
      <w:rFonts w:ascii="Arial" w:eastAsia="Times New Roman" w:hAnsi="Arial" w:cs="Arial"/>
      <w:b/>
      <w:bCs/>
      <w:i/>
      <w:iCs/>
      <w:sz w:val="28"/>
      <w:szCs w:val="28"/>
      <w:bdr w:val="none" w:sz="0" w:space="0" w:color="auto"/>
    </w:rPr>
  </w:style>
  <w:style w:type="character" w:customStyle="1" w:styleId="Heading7Char">
    <w:name w:val="Heading 7 Char"/>
    <w:link w:val="Heading7"/>
    <w:rsid w:val="00E333E5"/>
    <w:rPr>
      <w:rFonts w:ascii="VNI-Times" w:eastAsia="Times New Roman" w:hAnsi="VNI-Times"/>
      <w:b/>
      <w:snapToGrid/>
      <w:color w:val="000000"/>
      <w:sz w:val="26"/>
      <w:szCs w:val="24"/>
      <w:bdr w:val="none" w:sz="0" w:space="0" w:color="auto"/>
    </w:rPr>
  </w:style>
  <w:style w:type="table" w:styleId="TableGrid">
    <w:name w:val="Table Grid"/>
    <w:basedOn w:val="TableNormal"/>
    <w:rsid w:val="00E333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33E5"/>
  </w:style>
  <w:style w:type="paragraph" w:styleId="BodyText2">
    <w:name w:val="Body Text 2"/>
    <w:basedOn w:val="Normal"/>
    <w:link w:val="BodyText2Char"/>
    <w:rsid w:val="00E333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I-Times" w:eastAsia="Times New Roman" w:hAnsi="VNI-Times"/>
      <w:sz w:val="26"/>
      <w:bdr w:val="none" w:sz="0" w:space="0" w:color="auto"/>
    </w:rPr>
  </w:style>
  <w:style w:type="character" w:customStyle="1" w:styleId="BodyText2Char">
    <w:name w:val="Body Text 2 Char"/>
    <w:link w:val="BodyText2"/>
    <w:rsid w:val="00E333E5"/>
    <w:rPr>
      <w:rFonts w:ascii="VNI-Times" w:eastAsia="Times New Roman" w:hAnsi="VNI-Times"/>
      <w:sz w:val="26"/>
      <w:szCs w:val="24"/>
      <w:bdr w:val="none" w:sz="0" w:space="0" w:color="auto"/>
    </w:rPr>
  </w:style>
  <w:style w:type="paragraph" w:customStyle="1" w:styleId="Char">
    <w:name w:val="Char"/>
    <w:basedOn w:val="Normal"/>
    <w:rsid w:val="00E333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VnTime"/>
      <w:sz w:val="20"/>
      <w:szCs w:val="20"/>
      <w:bdr w:val="none" w:sz="0" w:space="0" w:color="auto"/>
    </w:rPr>
  </w:style>
  <w:style w:type="paragraph" w:customStyle="1" w:styleId="CharCharChar">
    <w:name w:val="Char Char Char"/>
    <w:basedOn w:val="Normal"/>
    <w:next w:val="Normal"/>
    <w:autoRedefine/>
    <w:semiHidden/>
    <w:rsid w:val="00E333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12" w:lineRule="auto"/>
    </w:pPr>
    <w:rPr>
      <w:rFonts w:ascii=".VnTime" w:eastAsia=".VnTime" w:hAnsi=".VnTime"/>
      <w:sz w:val="28"/>
      <w:szCs w:val="28"/>
      <w:bdr w:val="none" w:sz="0" w:space="0" w:color="auto"/>
    </w:rPr>
  </w:style>
  <w:style w:type="paragraph" w:styleId="Title">
    <w:name w:val="Title"/>
    <w:basedOn w:val="Normal"/>
    <w:link w:val="TitleChar"/>
    <w:qFormat/>
    <w:rsid w:val="005365E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pPr>
    <w:rPr>
      <w:rFonts w:ascii="Arial" w:eastAsia="Times New Roman" w:hAnsi="Arial"/>
      <w:b/>
      <w:kern w:val="28"/>
      <w:sz w:val="32"/>
      <w:szCs w:val="20"/>
      <w:bdr w:val="none" w:sz="0" w:space="0" w:color="auto"/>
    </w:rPr>
  </w:style>
  <w:style w:type="character" w:customStyle="1" w:styleId="TitleChar">
    <w:name w:val="Title Char"/>
    <w:link w:val="Title"/>
    <w:rsid w:val="005365E9"/>
    <w:rPr>
      <w:rFonts w:ascii="Arial" w:eastAsia="Times New Roman" w:hAnsi="Arial"/>
      <w:b/>
      <w:kern w:val="28"/>
      <w:sz w:val="32"/>
      <w:bdr w:val="none" w:sz="0" w:space="0" w:color="auto"/>
    </w:rPr>
  </w:style>
  <w:style w:type="paragraph" w:styleId="BodyText">
    <w:name w:val="Body Text"/>
    <w:basedOn w:val="Normal"/>
    <w:link w:val="BodyTextChar"/>
    <w:uiPriority w:val="99"/>
    <w:semiHidden/>
    <w:unhideWhenUsed/>
    <w:rsid w:val="0013663D"/>
    <w:pPr>
      <w:spacing w:after="120"/>
    </w:pPr>
  </w:style>
  <w:style w:type="character" w:customStyle="1" w:styleId="BodyTextChar">
    <w:name w:val="Body Text Char"/>
    <w:link w:val="BodyText"/>
    <w:rsid w:val="0013663D"/>
    <w:rPr>
      <w:sz w:val="24"/>
      <w:szCs w:val="24"/>
      <w:bdr w:val="nil"/>
    </w:rPr>
  </w:style>
  <w:style w:type="table" w:customStyle="1" w:styleId="TableGrid1">
    <w:name w:val="Table Grid1"/>
    <w:basedOn w:val="TableNormal"/>
    <w:next w:val="TableGrid"/>
    <w:uiPriority w:val="59"/>
    <w:rsid w:val="006C11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421E8"/>
    <w:rPr>
      <w:rFonts w:ascii="Courier" w:hAnsi="Courier" w:cs="Arial Unicode MS"/>
      <w:color w:val="000000"/>
      <w:sz w:val="28"/>
      <w:szCs w:val="28"/>
      <w:u w:color="000000"/>
      <w:bdr w:val="nil"/>
    </w:rPr>
  </w:style>
  <w:style w:type="table" w:customStyle="1" w:styleId="TableGrid2">
    <w:name w:val="Table Grid2"/>
    <w:basedOn w:val="TableNormal"/>
    <w:next w:val="TableGrid"/>
    <w:uiPriority w:val="59"/>
    <w:rsid w:val="007A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A1026"/>
    <w:rPr>
      <w:sz w:val="20"/>
      <w:szCs w:val="20"/>
    </w:rPr>
  </w:style>
  <w:style w:type="character" w:customStyle="1" w:styleId="FootnoteTextChar">
    <w:name w:val="Footnote Text Char"/>
    <w:basedOn w:val="DefaultParagraphFont"/>
    <w:link w:val="FootnoteText"/>
    <w:uiPriority w:val="99"/>
    <w:semiHidden/>
    <w:rsid w:val="00BA1026"/>
    <w:rPr>
      <w:bdr w:val="nil"/>
    </w:rPr>
  </w:style>
  <w:style w:type="character" w:styleId="FootnoteReference">
    <w:name w:val="footnote reference"/>
    <w:basedOn w:val="DefaultParagraphFont"/>
    <w:rsid w:val="00BA1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14CF"/>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0"/>
    </w:pPr>
    <w:rPr>
      <w:rFonts w:ascii="Arial" w:eastAsia="Times New Roman" w:hAnsi="Arial" w:cs="Arial"/>
      <w:b/>
      <w:bCs/>
      <w:kern w:val="32"/>
      <w:sz w:val="32"/>
      <w:szCs w:val="32"/>
      <w:bdr w:val="none" w:sz="0" w:space="0" w:color="auto"/>
    </w:rPr>
  </w:style>
  <w:style w:type="paragraph" w:styleId="Heading2">
    <w:name w:val="heading 2"/>
    <w:basedOn w:val="Normal"/>
    <w:next w:val="Normal"/>
    <w:link w:val="Heading2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7">
    <w:name w:val="heading 7"/>
    <w:basedOn w:val="Normal"/>
    <w:next w:val="Normal"/>
    <w:link w:val="Heading7Char"/>
    <w:qFormat/>
    <w:rsid w:val="00E333E5"/>
    <w:pPr>
      <w:keepNext/>
      <w:pBdr>
        <w:top w:val="none" w:sz="0" w:space="0" w:color="auto"/>
        <w:left w:val="none" w:sz="0" w:space="0" w:color="auto"/>
        <w:bottom w:val="none" w:sz="0" w:space="0" w:color="auto"/>
        <w:right w:val="none" w:sz="0" w:space="0" w:color="auto"/>
        <w:between w:val="none" w:sz="0" w:space="0" w:color="auto"/>
        <w:bar w:val="none" w:sz="0" w:color="auto"/>
      </w:pBdr>
      <w:outlineLvl w:val="6"/>
    </w:pPr>
    <w:rPr>
      <w:rFonts w:ascii="VNI-Times" w:eastAsia="Times New Roman" w:hAnsi="VNI-Times"/>
      <w:b/>
      <w:snapToGrid w:val="0"/>
      <w:color w:val="000000"/>
      <w:sz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14CF"/>
    <w:rPr>
      <w:u w:val="single"/>
    </w:rPr>
  </w:style>
  <w:style w:type="paragraph" w:customStyle="1" w:styleId="HeaderFooter">
    <w:name w:val="Header &amp; Footer"/>
    <w:rsid w:val="008714CF"/>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styleId="Footer">
    <w:name w:val="footer"/>
    <w:link w:val="FooterChar"/>
    <w:uiPriority w:val="99"/>
    <w:rsid w:val="008714CF"/>
    <w:pPr>
      <w:pBdr>
        <w:top w:val="nil"/>
        <w:left w:val="nil"/>
        <w:bottom w:val="nil"/>
        <w:right w:val="nil"/>
        <w:between w:val="nil"/>
        <w:bar w:val="nil"/>
      </w:pBdr>
      <w:tabs>
        <w:tab w:val="center" w:pos="4320"/>
        <w:tab w:val="right" w:pos="8640"/>
      </w:tabs>
    </w:pPr>
    <w:rPr>
      <w:rFonts w:ascii="Courier" w:hAnsi="Courier" w:cs="Arial Unicode MS"/>
      <w:color w:val="000000"/>
      <w:sz w:val="28"/>
      <w:szCs w:val="28"/>
      <w:u w:color="000000"/>
      <w:bdr w:val="nil"/>
    </w:rPr>
  </w:style>
  <w:style w:type="paragraph" w:customStyle="1" w:styleId="Body">
    <w:name w:val="Body"/>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paragraph" w:styleId="ListParagraph">
    <w:name w:val="List Paragraph"/>
    <w:uiPriority w:val="34"/>
    <w:qFormat/>
    <w:rsid w:val="008714CF"/>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numbering" w:customStyle="1" w:styleId="ImportedStyle1">
    <w:name w:val="Imported Style 1"/>
    <w:rsid w:val="008714CF"/>
    <w:pPr>
      <w:numPr>
        <w:numId w:val="1"/>
      </w:numPr>
    </w:pPr>
  </w:style>
  <w:style w:type="numbering" w:customStyle="1" w:styleId="ImportedStyle2">
    <w:name w:val="Imported Style 2"/>
    <w:rsid w:val="008714CF"/>
    <w:pPr>
      <w:numPr>
        <w:numId w:val="3"/>
      </w:numPr>
    </w:pPr>
  </w:style>
  <w:style w:type="numbering" w:customStyle="1" w:styleId="ImportedStyle3">
    <w:name w:val="Imported Style 3"/>
    <w:rsid w:val="008714CF"/>
    <w:pPr>
      <w:numPr>
        <w:numId w:val="6"/>
      </w:numPr>
    </w:pPr>
  </w:style>
  <w:style w:type="numbering" w:customStyle="1" w:styleId="ImportedStyle4">
    <w:name w:val="Imported Style 4"/>
    <w:rsid w:val="008714CF"/>
    <w:pPr>
      <w:numPr>
        <w:numId w:val="9"/>
      </w:numPr>
    </w:pPr>
  </w:style>
  <w:style w:type="numbering" w:customStyle="1" w:styleId="ImportedStyle5">
    <w:name w:val="Imported Style 5"/>
    <w:rsid w:val="008714CF"/>
    <w:pPr>
      <w:numPr>
        <w:numId w:val="10"/>
      </w:numPr>
    </w:pPr>
  </w:style>
  <w:style w:type="character" w:customStyle="1" w:styleId="None">
    <w:name w:val="None"/>
    <w:rsid w:val="008714CF"/>
  </w:style>
  <w:style w:type="character" w:customStyle="1" w:styleId="Hyperlink0">
    <w:name w:val="Hyperlink.0"/>
    <w:rsid w:val="008714CF"/>
    <w:rPr>
      <w:rFonts w:ascii="Times New Roman" w:eastAsia="Times New Roman" w:hAnsi="Times New Roman" w:cs="Times New Roman"/>
      <w:color w:val="000000"/>
      <w:sz w:val="28"/>
      <w:szCs w:val="28"/>
      <w:u w:color="000000"/>
      <w:lang w:val="es-ES_tradnl"/>
    </w:rPr>
  </w:style>
  <w:style w:type="character" w:customStyle="1" w:styleId="Link">
    <w:name w:val="Link"/>
    <w:rsid w:val="008714CF"/>
    <w:rPr>
      <w:color w:val="0000FF"/>
      <w:u w:val="single" w:color="0000FF"/>
    </w:rPr>
  </w:style>
  <w:style w:type="character" w:customStyle="1" w:styleId="Hyperlink1">
    <w:name w:val="Hyperlink.1"/>
    <w:rsid w:val="008714CF"/>
    <w:rPr>
      <w:rFonts w:ascii="Times New Roman" w:eastAsia="Times New Roman" w:hAnsi="Times New Roman" w:cs="Times New Roman"/>
      <w:color w:val="000000"/>
      <w:sz w:val="28"/>
      <w:szCs w:val="28"/>
      <w:u w:val="single" w:color="000000"/>
      <w:lang w:val="es-ES_tradnl"/>
    </w:rPr>
  </w:style>
  <w:style w:type="paragraph" w:styleId="BalloonText">
    <w:name w:val="Balloon Text"/>
    <w:basedOn w:val="Normal"/>
    <w:link w:val="BalloonTextChar"/>
    <w:uiPriority w:val="99"/>
    <w:semiHidden/>
    <w:unhideWhenUsed/>
    <w:rsid w:val="009B5E9A"/>
    <w:rPr>
      <w:rFonts w:ascii="Tahoma" w:hAnsi="Tahoma" w:cs="Tahoma"/>
      <w:sz w:val="16"/>
      <w:szCs w:val="16"/>
    </w:rPr>
  </w:style>
  <w:style w:type="character" w:customStyle="1" w:styleId="BalloonTextChar">
    <w:name w:val="Balloon Text Char"/>
    <w:link w:val="BalloonText"/>
    <w:uiPriority w:val="99"/>
    <w:semiHidden/>
    <w:rsid w:val="009B5E9A"/>
    <w:rPr>
      <w:rFonts w:ascii="Tahoma" w:hAnsi="Tahoma" w:cs="Tahoma"/>
      <w:sz w:val="16"/>
      <w:szCs w:val="16"/>
    </w:rPr>
  </w:style>
  <w:style w:type="paragraph" w:styleId="Header">
    <w:name w:val="header"/>
    <w:basedOn w:val="Normal"/>
    <w:link w:val="HeaderChar"/>
    <w:uiPriority w:val="99"/>
    <w:unhideWhenUsed/>
    <w:rsid w:val="00010D11"/>
    <w:pPr>
      <w:tabs>
        <w:tab w:val="center" w:pos="4680"/>
        <w:tab w:val="right" w:pos="9360"/>
      </w:tabs>
    </w:pPr>
  </w:style>
  <w:style w:type="character" w:customStyle="1" w:styleId="HeaderChar">
    <w:name w:val="Header Char"/>
    <w:link w:val="Header"/>
    <w:uiPriority w:val="99"/>
    <w:rsid w:val="00010D11"/>
    <w:rPr>
      <w:sz w:val="24"/>
      <w:szCs w:val="24"/>
    </w:rPr>
  </w:style>
  <w:style w:type="character" w:customStyle="1" w:styleId="Heading1Char">
    <w:name w:val="Heading 1 Char"/>
    <w:link w:val="Heading1"/>
    <w:rsid w:val="00E333E5"/>
    <w:rPr>
      <w:rFonts w:ascii="Arial" w:eastAsia="Times New Roman" w:hAnsi="Arial" w:cs="Arial"/>
      <w:b/>
      <w:bCs/>
      <w:kern w:val="32"/>
      <w:sz w:val="32"/>
      <w:szCs w:val="32"/>
      <w:bdr w:val="none" w:sz="0" w:space="0" w:color="auto"/>
    </w:rPr>
  </w:style>
  <w:style w:type="character" w:customStyle="1" w:styleId="Heading2Char">
    <w:name w:val="Heading 2 Char"/>
    <w:link w:val="Heading2"/>
    <w:rsid w:val="00E333E5"/>
    <w:rPr>
      <w:rFonts w:ascii="Arial" w:eastAsia="Times New Roman" w:hAnsi="Arial" w:cs="Arial"/>
      <w:b/>
      <w:bCs/>
      <w:i/>
      <w:iCs/>
      <w:sz w:val="28"/>
      <w:szCs w:val="28"/>
      <w:bdr w:val="none" w:sz="0" w:space="0" w:color="auto"/>
    </w:rPr>
  </w:style>
  <w:style w:type="character" w:customStyle="1" w:styleId="Heading7Char">
    <w:name w:val="Heading 7 Char"/>
    <w:link w:val="Heading7"/>
    <w:rsid w:val="00E333E5"/>
    <w:rPr>
      <w:rFonts w:ascii="VNI-Times" w:eastAsia="Times New Roman" w:hAnsi="VNI-Times"/>
      <w:b/>
      <w:snapToGrid/>
      <w:color w:val="000000"/>
      <w:sz w:val="26"/>
      <w:szCs w:val="24"/>
      <w:bdr w:val="none" w:sz="0" w:space="0" w:color="auto"/>
    </w:rPr>
  </w:style>
  <w:style w:type="table" w:styleId="TableGrid">
    <w:name w:val="Table Grid"/>
    <w:basedOn w:val="TableNormal"/>
    <w:rsid w:val="00E333E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333E5"/>
  </w:style>
  <w:style w:type="paragraph" w:styleId="BodyText2">
    <w:name w:val="Body Text 2"/>
    <w:basedOn w:val="Normal"/>
    <w:link w:val="BodyText2Char"/>
    <w:rsid w:val="00E333E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NI-Times" w:eastAsia="Times New Roman" w:hAnsi="VNI-Times"/>
      <w:sz w:val="26"/>
      <w:bdr w:val="none" w:sz="0" w:space="0" w:color="auto"/>
    </w:rPr>
  </w:style>
  <w:style w:type="character" w:customStyle="1" w:styleId="BodyText2Char">
    <w:name w:val="Body Text 2 Char"/>
    <w:link w:val="BodyText2"/>
    <w:rsid w:val="00E333E5"/>
    <w:rPr>
      <w:rFonts w:ascii="VNI-Times" w:eastAsia="Times New Roman" w:hAnsi="VNI-Times"/>
      <w:sz w:val="26"/>
      <w:szCs w:val="24"/>
      <w:bdr w:val="none" w:sz="0" w:space="0" w:color="auto"/>
    </w:rPr>
  </w:style>
  <w:style w:type="paragraph" w:customStyle="1" w:styleId="Char">
    <w:name w:val="Char"/>
    <w:basedOn w:val="Normal"/>
    <w:rsid w:val="00E333E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VnTime"/>
      <w:sz w:val="20"/>
      <w:szCs w:val="20"/>
      <w:bdr w:val="none" w:sz="0" w:space="0" w:color="auto"/>
    </w:rPr>
  </w:style>
  <w:style w:type="paragraph" w:customStyle="1" w:styleId="CharCharChar">
    <w:name w:val="Char Char Char"/>
    <w:basedOn w:val="Normal"/>
    <w:next w:val="Normal"/>
    <w:autoRedefine/>
    <w:semiHidden/>
    <w:rsid w:val="00E333E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312" w:lineRule="auto"/>
    </w:pPr>
    <w:rPr>
      <w:rFonts w:ascii=".VnTime" w:eastAsia=".VnTime" w:hAnsi=".VnTime"/>
      <w:sz w:val="28"/>
      <w:szCs w:val="28"/>
      <w:bdr w:val="none" w:sz="0" w:space="0" w:color="auto"/>
    </w:rPr>
  </w:style>
  <w:style w:type="paragraph" w:styleId="Title">
    <w:name w:val="Title"/>
    <w:basedOn w:val="Normal"/>
    <w:link w:val="TitleChar"/>
    <w:qFormat/>
    <w:rsid w:val="005365E9"/>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pPr>
    <w:rPr>
      <w:rFonts w:ascii="Arial" w:eastAsia="Times New Roman" w:hAnsi="Arial"/>
      <w:b/>
      <w:kern w:val="28"/>
      <w:sz w:val="32"/>
      <w:szCs w:val="20"/>
      <w:bdr w:val="none" w:sz="0" w:space="0" w:color="auto"/>
    </w:rPr>
  </w:style>
  <w:style w:type="character" w:customStyle="1" w:styleId="TitleChar">
    <w:name w:val="Title Char"/>
    <w:link w:val="Title"/>
    <w:rsid w:val="005365E9"/>
    <w:rPr>
      <w:rFonts w:ascii="Arial" w:eastAsia="Times New Roman" w:hAnsi="Arial"/>
      <w:b/>
      <w:kern w:val="28"/>
      <w:sz w:val="32"/>
      <w:bdr w:val="none" w:sz="0" w:space="0" w:color="auto"/>
    </w:rPr>
  </w:style>
  <w:style w:type="paragraph" w:styleId="BodyText">
    <w:name w:val="Body Text"/>
    <w:basedOn w:val="Normal"/>
    <w:link w:val="BodyTextChar"/>
    <w:uiPriority w:val="99"/>
    <w:semiHidden/>
    <w:unhideWhenUsed/>
    <w:rsid w:val="0013663D"/>
    <w:pPr>
      <w:spacing w:after="120"/>
    </w:pPr>
  </w:style>
  <w:style w:type="character" w:customStyle="1" w:styleId="BodyTextChar">
    <w:name w:val="Body Text Char"/>
    <w:link w:val="BodyText"/>
    <w:rsid w:val="0013663D"/>
    <w:rPr>
      <w:sz w:val="24"/>
      <w:szCs w:val="24"/>
      <w:bdr w:val="nil"/>
    </w:rPr>
  </w:style>
  <w:style w:type="table" w:customStyle="1" w:styleId="TableGrid1">
    <w:name w:val="Table Grid1"/>
    <w:basedOn w:val="TableNormal"/>
    <w:next w:val="TableGrid"/>
    <w:uiPriority w:val="59"/>
    <w:rsid w:val="006C11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421E8"/>
    <w:rPr>
      <w:rFonts w:ascii="Courier" w:hAnsi="Courier" w:cs="Arial Unicode MS"/>
      <w:color w:val="000000"/>
      <w:sz w:val="28"/>
      <w:szCs w:val="28"/>
      <w:u w:color="000000"/>
      <w:bdr w:val="nil"/>
    </w:rPr>
  </w:style>
  <w:style w:type="table" w:customStyle="1" w:styleId="TableGrid2">
    <w:name w:val="Table Grid2"/>
    <w:basedOn w:val="TableNormal"/>
    <w:next w:val="TableGrid"/>
    <w:uiPriority w:val="59"/>
    <w:rsid w:val="007A060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A1026"/>
    <w:rPr>
      <w:sz w:val="20"/>
      <w:szCs w:val="20"/>
    </w:rPr>
  </w:style>
  <w:style w:type="character" w:customStyle="1" w:styleId="FootnoteTextChar">
    <w:name w:val="Footnote Text Char"/>
    <w:basedOn w:val="DefaultParagraphFont"/>
    <w:link w:val="FootnoteText"/>
    <w:uiPriority w:val="99"/>
    <w:semiHidden/>
    <w:rsid w:val="00BA1026"/>
    <w:rPr>
      <w:bdr w:val="nil"/>
    </w:rPr>
  </w:style>
  <w:style w:type="character" w:styleId="FootnoteReference">
    <w:name w:val="footnote reference"/>
    <w:basedOn w:val="DefaultParagraphFont"/>
    <w:rsid w:val="00BA1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932">
      <w:bodyDiv w:val="1"/>
      <w:marLeft w:val="0"/>
      <w:marRight w:val="0"/>
      <w:marTop w:val="0"/>
      <w:marBottom w:val="0"/>
      <w:divBdr>
        <w:top w:val="none" w:sz="0" w:space="0" w:color="auto"/>
        <w:left w:val="none" w:sz="0" w:space="0" w:color="auto"/>
        <w:bottom w:val="none" w:sz="0" w:space="0" w:color="auto"/>
        <w:right w:val="none" w:sz="0" w:space="0" w:color="auto"/>
      </w:divBdr>
    </w:div>
    <w:div w:id="477499542">
      <w:bodyDiv w:val="1"/>
      <w:marLeft w:val="0"/>
      <w:marRight w:val="0"/>
      <w:marTop w:val="0"/>
      <w:marBottom w:val="0"/>
      <w:divBdr>
        <w:top w:val="none" w:sz="0" w:space="0" w:color="auto"/>
        <w:left w:val="none" w:sz="0" w:space="0" w:color="auto"/>
        <w:bottom w:val="none" w:sz="0" w:space="0" w:color="auto"/>
        <w:right w:val="none" w:sz="0" w:space="0" w:color="auto"/>
      </w:divBdr>
    </w:div>
    <w:div w:id="1054501947">
      <w:bodyDiv w:val="1"/>
      <w:marLeft w:val="0"/>
      <w:marRight w:val="0"/>
      <w:marTop w:val="0"/>
      <w:marBottom w:val="0"/>
      <w:divBdr>
        <w:top w:val="none" w:sz="0" w:space="0" w:color="auto"/>
        <w:left w:val="none" w:sz="0" w:space="0" w:color="auto"/>
        <w:bottom w:val="none" w:sz="0" w:space="0" w:color="auto"/>
        <w:right w:val="none" w:sz="0" w:space="0" w:color="auto"/>
      </w:divBdr>
    </w:div>
    <w:div w:id="1221557572">
      <w:bodyDiv w:val="1"/>
      <w:marLeft w:val="0"/>
      <w:marRight w:val="0"/>
      <w:marTop w:val="0"/>
      <w:marBottom w:val="0"/>
      <w:divBdr>
        <w:top w:val="none" w:sz="0" w:space="0" w:color="auto"/>
        <w:left w:val="none" w:sz="0" w:space="0" w:color="auto"/>
        <w:bottom w:val="none" w:sz="0" w:space="0" w:color="auto"/>
        <w:right w:val="none" w:sz="0" w:space="0" w:color="auto"/>
      </w:divBdr>
    </w:div>
    <w:div w:id="1540048246">
      <w:bodyDiv w:val="1"/>
      <w:marLeft w:val="0"/>
      <w:marRight w:val="0"/>
      <w:marTop w:val="0"/>
      <w:marBottom w:val="0"/>
      <w:divBdr>
        <w:top w:val="none" w:sz="0" w:space="0" w:color="auto"/>
        <w:left w:val="none" w:sz="0" w:space="0" w:color="auto"/>
        <w:bottom w:val="none" w:sz="0" w:space="0" w:color="auto"/>
        <w:right w:val="none" w:sz="0" w:space="0" w:color="auto"/>
      </w:divBdr>
    </w:div>
    <w:div w:id="1944025491">
      <w:bodyDiv w:val="1"/>
      <w:marLeft w:val="0"/>
      <w:marRight w:val="0"/>
      <w:marTop w:val="0"/>
      <w:marBottom w:val="0"/>
      <w:divBdr>
        <w:top w:val="none" w:sz="0" w:space="0" w:color="auto"/>
        <w:left w:val="none" w:sz="0" w:space="0" w:color="auto"/>
        <w:bottom w:val="none" w:sz="0" w:space="0" w:color="auto"/>
        <w:right w:val="none" w:sz="0" w:space="0" w:color="auto"/>
      </w:divBdr>
    </w:div>
    <w:div w:id="2090686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hyperlink" Target="mailto:quanlyduoclieu@moh.gov.vn"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mailto:quanlygiathuoc@dav.gov.vn" TargetMode="Externa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E61DF-085A-448B-9483-0A9F6314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65</Pages>
  <Words>20745</Words>
  <Characters>118250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138718</CharactersWithSpaces>
  <SharedDoc>false</SharedDoc>
  <HLinks>
    <vt:vector size="12" baseType="variant">
      <vt:variant>
        <vt:i4>3276864</vt:i4>
      </vt:variant>
      <vt:variant>
        <vt:i4>3</vt:i4>
      </vt:variant>
      <vt:variant>
        <vt:i4>0</vt:i4>
      </vt:variant>
      <vt:variant>
        <vt:i4>5</vt:i4>
      </vt:variant>
      <vt:variant>
        <vt:lpwstr>mailto:quanlyduoclieu@moh.gov.vn</vt:lpwstr>
      </vt:variant>
      <vt:variant>
        <vt:lpwstr/>
      </vt:variant>
      <vt:variant>
        <vt:i4>4128854</vt:i4>
      </vt:variant>
      <vt:variant>
        <vt:i4>0</vt:i4>
      </vt:variant>
      <vt:variant>
        <vt:i4>0</vt:i4>
      </vt:variant>
      <vt:variant>
        <vt:i4>5</vt:i4>
      </vt:variant>
      <vt:variant>
        <vt:lpwstr>mailto:quanlygiathuoc@dav.gov.vn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Thinh</dc:creator>
  <cp:lastModifiedBy>Windows User</cp:lastModifiedBy>
  <cp:revision>34</cp:revision>
  <cp:lastPrinted>2018-07-04T07:53:00Z</cp:lastPrinted>
  <dcterms:created xsi:type="dcterms:W3CDTF">2018-07-04T07:54:00Z</dcterms:created>
  <dcterms:modified xsi:type="dcterms:W3CDTF">2018-07-31T03:02:00Z</dcterms:modified>
</cp:coreProperties>
</file>