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0" w:type="dxa"/>
        <w:jc w:val="center"/>
        <w:tblInd w:w="374" w:type="dxa"/>
        <w:tblLayout w:type="fixed"/>
        <w:tblLook w:val="0000"/>
      </w:tblPr>
      <w:tblGrid>
        <w:gridCol w:w="2970"/>
        <w:gridCol w:w="236"/>
        <w:gridCol w:w="5894"/>
      </w:tblGrid>
      <w:tr w:rsidR="002016C6" w:rsidRPr="00EA5155">
        <w:trPr>
          <w:trHeight w:val="709"/>
          <w:jc w:val="center"/>
        </w:trPr>
        <w:tc>
          <w:tcPr>
            <w:tcW w:w="2970" w:type="dxa"/>
            <w:tcBorders>
              <w:top w:val="nil"/>
              <w:left w:val="nil"/>
              <w:bottom w:val="nil"/>
              <w:right w:val="nil"/>
            </w:tcBorders>
            <w:vAlign w:val="center"/>
          </w:tcPr>
          <w:p w:rsidR="002016C6" w:rsidRPr="00EA5155" w:rsidRDefault="00BB39E4" w:rsidP="00C35F71">
            <w:pPr>
              <w:ind w:left="-170" w:right="-144"/>
              <w:jc w:val="center"/>
              <w:rPr>
                <w:b/>
                <w:color w:val="auto"/>
                <w:sz w:val="26"/>
                <w:szCs w:val="26"/>
              </w:rPr>
            </w:pPr>
            <w:bookmarkStart w:id="0" w:name="_Toc259693078"/>
            <w:r w:rsidRPr="00EA5155">
              <w:rPr>
                <w:b/>
                <w:color w:val="auto"/>
                <w:sz w:val="26"/>
                <w:szCs w:val="26"/>
              </w:rPr>
              <w:t xml:space="preserve"> </w:t>
            </w:r>
            <w:r w:rsidR="002016C6" w:rsidRPr="00EA5155">
              <w:rPr>
                <w:b/>
                <w:color w:val="auto"/>
                <w:sz w:val="26"/>
                <w:szCs w:val="26"/>
              </w:rPr>
              <w:t>ỦY BAN NHÂN DÂN</w:t>
            </w:r>
          </w:p>
          <w:p w:rsidR="002016C6" w:rsidRPr="00EA5155" w:rsidRDefault="00330DCD" w:rsidP="000B6785">
            <w:pPr>
              <w:ind w:left="-170" w:right="-144"/>
              <w:jc w:val="center"/>
              <w:rPr>
                <w:b/>
                <w:color w:val="auto"/>
                <w:sz w:val="26"/>
                <w:szCs w:val="26"/>
              </w:rPr>
            </w:pPr>
            <w:r w:rsidRPr="00330DCD">
              <w:rPr>
                <w:noProof/>
                <w:color w:val="auto"/>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42.95pt;margin-top:16.65pt;width:44.7pt;height:0;z-index:251656192" o:connectortype="straight"/>
              </w:pict>
            </w:r>
            <w:r w:rsidR="002016C6" w:rsidRPr="00EA5155">
              <w:rPr>
                <w:b/>
                <w:color w:val="auto"/>
                <w:sz w:val="26"/>
                <w:szCs w:val="26"/>
              </w:rPr>
              <w:t xml:space="preserve">TỈNH </w:t>
            </w:r>
            <w:r w:rsidR="000B6785" w:rsidRPr="00EA5155">
              <w:rPr>
                <w:b/>
                <w:color w:val="auto"/>
                <w:sz w:val="26"/>
                <w:szCs w:val="26"/>
              </w:rPr>
              <w:t>BẮC GIANG</w:t>
            </w:r>
          </w:p>
        </w:tc>
        <w:tc>
          <w:tcPr>
            <w:tcW w:w="236" w:type="dxa"/>
            <w:tcBorders>
              <w:top w:val="nil"/>
              <w:left w:val="nil"/>
              <w:bottom w:val="nil"/>
              <w:right w:val="nil"/>
            </w:tcBorders>
          </w:tcPr>
          <w:p w:rsidR="002016C6" w:rsidRPr="00EA5155" w:rsidRDefault="002016C6" w:rsidP="00C35F71">
            <w:pPr>
              <w:ind w:right="-144"/>
              <w:jc w:val="center"/>
              <w:rPr>
                <w:b/>
                <w:bCs/>
                <w:color w:val="auto"/>
                <w:lang w:val="nl-NL"/>
              </w:rPr>
            </w:pPr>
          </w:p>
        </w:tc>
        <w:tc>
          <w:tcPr>
            <w:tcW w:w="5894" w:type="dxa"/>
            <w:tcBorders>
              <w:top w:val="nil"/>
              <w:left w:val="nil"/>
              <w:bottom w:val="nil"/>
              <w:right w:val="nil"/>
            </w:tcBorders>
          </w:tcPr>
          <w:p w:rsidR="002016C6" w:rsidRPr="00EA5155" w:rsidRDefault="002016C6" w:rsidP="00C35F71">
            <w:pPr>
              <w:ind w:left="-67" w:right="-124"/>
              <w:jc w:val="center"/>
              <w:rPr>
                <w:b/>
                <w:color w:val="auto"/>
                <w:sz w:val="26"/>
                <w:szCs w:val="26"/>
                <w:lang w:val="nl-NL"/>
              </w:rPr>
            </w:pPr>
            <w:r w:rsidRPr="00EA5155">
              <w:rPr>
                <w:b/>
                <w:color w:val="auto"/>
                <w:sz w:val="26"/>
                <w:szCs w:val="26"/>
                <w:lang w:val="nl-NL"/>
              </w:rPr>
              <w:t>CỘNG HÒA XÃ HỘI CHỦ NGHĨA VIỆT NAM</w:t>
            </w:r>
          </w:p>
          <w:p w:rsidR="002016C6" w:rsidRPr="00EA5155" w:rsidRDefault="00330DCD" w:rsidP="00C35F71">
            <w:pPr>
              <w:ind w:left="-67" w:right="-124"/>
              <w:jc w:val="center"/>
              <w:rPr>
                <w:b/>
                <w:color w:val="auto"/>
                <w:lang w:val="nl-NL"/>
              </w:rPr>
            </w:pPr>
            <w:r>
              <w:rPr>
                <w:b/>
                <w:noProof/>
                <w:color w:val="auto"/>
                <w:lang w:val="vi-VN" w:eastAsia="vi-VN"/>
              </w:rPr>
              <w:pict>
                <v:shape id="_x0000_s1051" type="#_x0000_t32" style="position:absolute;left:0;text-align:left;margin-left:56.65pt;margin-top:16.65pt;width:174.75pt;height:0;z-index:251658240" o:connectortype="straight"/>
              </w:pict>
            </w:r>
            <w:r w:rsidR="002016C6" w:rsidRPr="00EA5155">
              <w:rPr>
                <w:b/>
                <w:color w:val="auto"/>
                <w:lang w:val="nl-NL"/>
              </w:rPr>
              <w:t>Độc lập - Tự do - Hạnh phúc</w:t>
            </w:r>
          </w:p>
        </w:tc>
      </w:tr>
      <w:tr w:rsidR="002016C6" w:rsidRPr="00EA5155">
        <w:trPr>
          <w:trHeight w:val="545"/>
          <w:jc w:val="center"/>
        </w:trPr>
        <w:tc>
          <w:tcPr>
            <w:tcW w:w="2970" w:type="dxa"/>
            <w:tcBorders>
              <w:top w:val="nil"/>
              <w:left w:val="nil"/>
              <w:bottom w:val="nil"/>
              <w:right w:val="nil"/>
            </w:tcBorders>
            <w:vAlign w:val="center"/>
          </w:tcPr>
          <w:p w:rsidR="002016C6" w:rsidRPr="00EA5155" w:rsidRDefault="002016C6" w:rsidP="002F4F92">
            <w:pPr>
              <w:spacing w:before="120"/>
              <w:ind w:left="-170" w:right="-142"/>
              <w:jc w:val="center"/>
              <w:rPr>
                <w:b/>
                <w:bCs/>
                <w:color w:val="auto"/>
                <w:sz w:val="26"/>
                <w:szCs w:val="26"/>
                <w:lang w:val="nl-NL"/>
              </w:rPr>
            </w:pPr>
            <w:r w:rsidRPr="002F4F92">
              <w:rPr>
                <w:color w:val="auto"/>
                <w:szCs w:val="26"/>
                <w:lang w:val="nl-NL"/>
              </w:rPr>
              <w:t xml:space="preserve">Số:    </w:t>
            </w:r>
            <w:r w:rsidR="00853797" w:rsidRPr="002F4F92">
              <w:rPr>
                <w:color w:val="auto"/>
                <w:szCs w:val="26"/>
                <w:lang w:val="nl-NL"/>
              </w:rPr>
              <w:t xml:space="preserve"> </w:t>
            </w:r>
            <w:r w:rsidRPr="002F4F92">
              <w:rPr>
                <w:color w:val="auto"/>
                <w:szCs w:val="26"/>
                <w:lang w:val="nl-NL"/>
              </w:rPr>
              <w:t xml:space="preserve"> /KH-UBND</w:t>
            </w:r>
          </w:p>
        </w:tc>
        <w:tc>
          <w:tcPr>
            <w:tcW w:w="236" w:type="dxa"/>
            <w:tcBorders>
              <w:top w:val="nil"/>
              <w:left w:val="nil"/>
              <w:bottom w:val="nil"/>
              <w:right w:val="nil"/>
            </w:tcBorders>
            <w:vAlign w:val="center"/>
          </w:tcPr>
          <w:p w:rsidR="002016C6" w:rsidRPr="00EA5155" w:rsidRDefault="002016C6" w:rsidP="00C35F71">
            <w:pPr>
              <w:ind w:right="-142"/>
              <w:jc w:val="center"/>
              <w:rPr>
                <w:b/>
                <w:bCs/>
                <w:color w:val="auto"/>
                <w:lang w:val="nl-NL"/>
              </w:rPr>
            </w:pPr>
          </w:p>
        </w:tc>
        <w:tc>
          <w:tcPr>
            <w:tcW w:w="5894" w:type="dxa"/>
            <w:tcBorders>
              <w:top w:val="nil"/>
              <w:left w:val="nil"/>
              <w:bottom w:val="nil"/>
              <w:right w:val="nil"/>
            </w:tcBorders>
            <w:vAlign w:val="center"/>
          </w:tcPr>
          <w:p w:rsidR="002016C6" w:rsidRPr="00EA5155" w:rsidRDefault="00143879" w:rsidP="000B6785">
            <w:pPr>
              <w:spacing w:before="120"/>
              <w:ind w:left="-108" w:right="-142"/>
              <w:jc w:val="center"/>
              <w:rPr>
                <w:color w:val="auto"/>
                <w:sz w:val="16"/>
                <w:lang w:val="nl-NL"/>
              </w:rPr>
            </w:pPr>
            <w:r>
              <w:rPr>
                <w:i/>
                <w:color w:val="auto"/>
                <w:lang w:val="nl-NL"/>
              </w:rPr>
              <w:t xml:space="preserve">             </w:t>
            </w:r>
            <w:r w:rsidR="002016C6" w:rsidRPr="00EA5155">
              <w:rPr>
                <w:i/>
                <w:color w:val="auto"/>
                <w:lang w:val="nl-NL"/>
              </w:rPr>
              <w:t xml:space="preserve"> </w:t>
            </w:r>
            <w:r w:rsidR="000B6785" w:rsidRPr="00EA5155">
              <w:rPr>
                <w:i/>
                <w:color w:val="auto"/>
                <w:lang w:val="nl-NL"/>
              </w:rPr>
              <w:t>Bắc Giang</w:t>
            </w:r>
            <w:r w:rsidR="002016C6" w:rsidRPr="00EA5155">
              <w:rPr>
                <w:i/>
                <w:color w:val="auto"/>
                <w:lang w:val="nl-NL"/>
              </w:rPr>
              <w:t>, ngày       tháng</w:t>
            </w:r>
            <w:r w:rsidR="00FF66E9" w:rsidRPr="00EA5155">
              <w:rPr>
                <w:i/>
                <w:color w:val="auto"/>
                <w:lang w:val="nl-NL"/>
              </w:rPr>
              <w:t xml:space="preserve"> </w:t>
            </w:r>
            <w:r w:rsidR="000B6785" w:rsidRPr="00EA5155">
              <w:rPr>
                <w:i/>
                <w:color w:val="auto"/>
                <w:lang w:val="nl-NL"/>
              </w:rPr>
              <w:t xml:space="preserve"> </w:t>
            </w:r>
            <w:r w:rsidR="002016C6" w:rsidRPr="00EA5155">
              <w:rPr>
                <w:i/>
                <w:color w:val="auto"/>
                <w:lang w:val="nl-NL"/>
              </w:rPr>
              <w:t xml:space="preserve">  năm </w:t>
            </w:r>
            <w:r w:rsidR="00DC0E8C" w:rsidRPr="00EA5155">
              <w:rPr>
                <w:i/>
                <w:color w:val="auto"/>
                <w:lang w:val="nl-NL"/>
              </w:rPr>
              <w:t>202</w:t>
            </w:r>
            <w:r w:rsidR="000B6785" w:rsidRPr="00EA5155">
              <w:rPr>
                <w:i/>
                <w:color w:val="auto"/>
                <w:lang w:val="nl-NL"/>
              </w:rPr>
              <w:t>1</w:t>
            </w:r>
          </w:p>
        </w:tc>
      </w:tr>
    </w:tbl>
    <w:p w:rsidR="002016C6" w:rsidRPr="00EA5155" w:rsidRDefault="00330DCD" w:rsidP="002016C6">
      <w:pPr>
        <w:rPr>
          <w:color w:val="auto"/>
          <w:lang w:val="nl-NL"/>
        </w:rPr>
      </w:pPr>
      <w:r w:rsidRPr="00330DCD">
        <w:rPr>
          <w:b/>
          <w:noProof/>
          <w:color w:val="auto"/>
        </w:rPr>
        <w:pict>
          <v:rect id="_x0000_s1050" style="position:absolute;margin-left:47.7pt;margin-top:4.35pt;width:61.65pt;height:27pt;z-index:251657216;mso-position-horizontal-relative:text;mso-position-vertical-relative:text">
            <v:textbox>
              <w:txbxContent>
                <w:p w:rsidR="00BD759A" w:rsidRPr="002F4F92" w:rsidRDefault="00BD759A">
                  <w:pPr>
                    <w:rPr>
                      <w:b/>
                      <w:color w:val="auto"/>
                    </w:rPr>
                  </w:pPr>
                  <w:r w:rsidRPr="002F4F92">
                    <w:rPr>
                      <w:b/>
                      <w:color w:val="auto"/>
                    </w:rPr>
                    <w:t>Dự thảo</w:t>
                  </w:r>
                </w:p>
              </w:txbxContent>
            </v:textbox>
          </v:rect>
        </w:pict>
      </w:r>
    </w:p>
    <w:p w:rsidR="001D2F65" w:rsidRPr="00EA5155" w:rsidRDefault="001D2F65" w:rsidP="002016C6">
      <w:pPr>
        <w:jc w:val="center"/>
        <w:rPr>
          <w:b/>
          <w:color w:val="auto"/>
          <w:lang w:val="nl-NL"/>
        </w:rPr>
      </w:pPr>
      <w:bookmarkStart w:id="1" w:name="_Toc259693082"/>
      <w:bookmarkEnd w:id="0"/>
    </w:p>
    <w:p w:rsidR="002016C6" w:rsidRPr="00EA5155" w:rsidRDefault="002016C6" w:rsidP="002016C6">
      <w:pPr>
        <w:jc w:val="center"/>
        <w:rPr>
          <w:b/>
          <w:color w:val="auto"/>
          <w:lang w:val="nl-NL"/>
        </w:rPr>
      </w:pPr>
      <w:r w:rsidRPr="00EA5155">
        <w:rPr>
          <w:b/>
          <w:color w:val="auto"/>
          <w:lang w:val="nl-NL"/>
        </w:rPr>
        <w:t xml:space="preserve">KẾ HOẠCH </w:t>
      </w:r>
    </w:p>
    <w:p w:rsidR="00D1510B" w:rsidRPr="00143879" w:rsidRDefault="00F2380E" w:rsidP="00F2380E">
      <w:pPr>
        <w:jc w:val="center"/>
        <w:rPr>
          <w:rFonts w:cs="Times New Roman"/>
          <w:b/>
          <w:bCs/>
          <w:color w:val="000000"/>
          <w:lang w:val="nl-NL"/>
        </w:rPr>
      </w:pPr>
      <w:r w:rsidRPr="00143879">
        <w:rPr>
          <w:rFonts w:cs="Times New Roman"/>
          <w:b/>
          <w:bCs/>
          <w:color w:val="000000"/>
          <w:lang w:val="nl-NL"/>
        </w:rPr>
        <w:t>T</w:t>
      </w:r>
      <w:r w:rsidR="00D1510B" w:rsidRPr="00143879">
        <w:rPr>
          <w:rFonts w:cs="Times New Roman"/>
          <w:b/>
          <w:bCs/>
          <w:color w:val="000000"/>
          <w:lang w:val="nl-NL"/>
        </w:rPr>
        <w:t xml:space="preserve">riển khai thực hiện Quyết định số 1848/QĐ-TTg ngày 19/11/2020 của </w:t>
      </w:r>
    </w:p>
    <w:p w:rsidR="00D1510B" w:rsidRPr="00143879" w:rsidRDefault="00D1510B" w:rsidP="00D77AE1">
      <w:pPr>
        <w:jc w:val="center"/>
        <w:rPr>
          <w:rFonts w:cs="Times New Roman"/>
          <w:b/>
          <w:bCs/>
          <w:color w:val="000000"/>
          <w:lang w:val="nl-NL"/>
        </w:rPr>
      </w:pPr>
      <w:r w:rsidRPr="00143879">
        <w:rPr>
          <w:rFonts w:cs="Times New Roman"/>
          <w:b/>
          <w:bCs/>
          <w:color w:val="000000"/>
          <w:lang w:val="nl-NL"/>
        </w:rPr>
        <w:t xml:space="preserve">Thủ tướng Chính phủ phê duyệt Chương trình củng cố, phát triển và nâng cao chất lượng dịch vụ kế hoạch hóa gia đình đến năm 2030 </w:t>
      </w:r>
    </w:p>
    <w:p w:rsidR="00360333" w:rsidRPr="00143879" w:rsidRDefault="00D1510B" w:rsidP="00D77AE1">
      <w:pPr>
        <w:jc w:val="center"/>
        <w:rPr>
          <w:rFonts w:cs="Times New Roman"/>
          <w:b/>
          <w:bCs/>
          <w:color w:val="000000"/>
          <w:lang w:val="nl-NL"/>
        </w:rPr>
      </w:pPr>
      <w:r w:rsidRPr="00143879">
        <w:rPr>
          <w:rFonts w:cs="Times New Roman"/>
          <w:b/>
          <w:bCs/>
          <w:color w:val="000000"/>
          <w:lang w:val="nl-NL"/>
        </w:rPr>
        <w:t>trên địa bàn tỉnh Bắc Giang</w:t>
      </w:r>
    </w:p>
    <w:p w:rsidR="00D1510B" w:rsidRPr="00EA5155" w:rsidRDefault="00330DCD" w:rsidP="00D77AE1">
      <w:pPr>
        <w:jc w:val="center"/>
        <w:rPr>
          <w:b/>
          <w:color w:val="auto"/>
          <w:lang w:val="nl-NL"/>
        </w:rPr>
      </w:pPr>
      <w:r>
        <w:rPr>
          <w:b/>
          <w:noProof/>
          <w:color w:val="auto"/>
          <w:lang w:val="vi-VN" w:eastAsia="vi-VN"/>
        </w:rPr>
        <w:pict>
          <v:shape id="_x0000_s1052" type="#_x0000_t32" style="position:absolute;left:0;text-align:left;margin-left:173.7pt;margin-top:2.65pt;width:96pt;height:0;z-index:251659264" o:connectortype="straight"/>
        </w:pict>
      </w:r>
    </w:p>
    <w:bookmarkEnd w:id="1"/>
    <w:p w:rsidR="00D266B4" w:rsidRDefault="00143879" w:rsidP="00315A2F">
      <w:pPr>
        <w:shd w:val="clear" w:color="auto" w:fill="FFFFFF"/>
        <w:spacing w:before="120"/>
        <w:ind w:firstLine="567"/>
        <w:jc w:val="both"/>
        <w:rPr>
          <w:rFonts w:cs="Times New Roman"/>
          <w:iCs/>
          <w:color w:val="auto"/>
          <w:spacing w:val="0"/>
          <w:szCs w:val="28"/>
          <w:lang w:val="af-ZA"/>
        </w:rPr>
      </w:pPr>
      <w:r>
        <w:rPr>
          <w:rFonts w:cs="Times New Roman"/>
          <w:iCs/>
          <w:color w:val="auto"/>
          <w:spacing w:val="0"/>
          <w:szCs w:val="28"/>
          <w:lang w:val="af-ZA"/>
        </w:rPr>
        <w:t xml:space="preserve">Thực hiện </w:t>
      </w:r>
      <w:r w:rsidR="009A2C49" w:rsidRPr="00EA5155">
        <w:rPr>
          <w:rFonts w:cs="Times New Roman"/>
          <w:iCs/>
          <w:color w:val="auto"/>
          <w:spacing w:val="0"/>
          <w:szCs w:val="28"/>
          <w:lang w:val="af-ZA"/>
        </w:rPr>
        <w:t>Quyết định số 1848/QĐ-TTg ngày 19 tháng 11</w:t>
      </w:r>
      <w:r w:rsidR="00D266B4" w:rsidRPr="00EA5155">
        <w:rPr>
          <w:rFonts w:cs="Times New Roman"/>
          <w:iCs/>
          <w:color w:val="auto"/>
          <w:spacing w:val="0"/>
          <w:szCs w:val="28"/>
          <w:lang w:val="af-ZA"/>
        </w:rPr>
        <w:t xml:space="preserve"> năm 2020 của Thủ tướng Chính phủ phê duyệt Chương trình </w:t>
      </w:r>
      <w:r w:rsidR="009A2C49" w:rsidRPr="00EA5155">
        <w:rPr>
          <w:rFonts w:cs="Times New Roman"/>
          <w:iCs/>
          <w:color w:val="auto"/>
          <w:spacing w:val="0"/>
          <w:szCs w:val="28"/>
          <w:lang w:val="af-ZA"/>
        </w:rPr>
        <w:t>Củng cố, phát triển và nâng cao chất lượng dịch vụ kế hoạch hóa gia đình</w:t>
      </w:r>
      <w:r w:rsidR="00F42DF9">
        <w:rPr>
          <w:rFonts w:cs="Times New Roman"/>
          <w:iCs/>
          <w:color w:val="auto"/>
          <w:spacing w:val="0"/>
          <w:szCs w:val="28"/>
          <w:lang w:val="af-ZA"/>
        </w:rPr>
        <w:t xml:space="preserve"> đến năm 2030;</w:t>
      </w:r>
    </w:p>
    <w:p w:rsidR="00F42DF9" w:rsidRPr="00482289" w:rsidRDefault="00143879" w:rsidP="00315A2F">
      <w:pPr>
        <w:shd w:val="clear" w:color="auto" w:fill="FFFFFF"/>
        <w:spacing w:before="120"/>
        <w:ind w:firstLine="567"/>
        <w:jc w:val="both"/>
        <w:rPr>
          <w:rFonts w:cs="Times New Roman"/>
          <w:iCs/>
          <w:color w:val="auto"/>
          <w:spacing w:val="0"/>
          <w:szCs w:val="28"/>
          <w:lang w:val="af-ZA"/>
        </w:rPr>
      </w:pPr>
      <w:r>
        <w:rPr>
          <w:rFonts w:cs="Times New Roman"/>
          <w:iCs/>
          <w:color w:val="auto"/>
          <w:spacing w:val="0"/>
          <w:szCs w:val="28"/>
          <w:lang w:val="af-ZA"/>
        </w:rPr>
        <w:t>Thực hiện C</w:t>
      </w:r>
      <w:r w:rsidR="00F42DF9" w:rsidRPr="00482289">
        <w:rPr>
          <w:rFonts w:cs="Times New Roman"/>
          <w:iCs/>
          <w:color w:val="auto"/>
          <w:spacing w:val="0"/>
          <w:szCs w:val="28"/>
          <w:lang w:val="af-ZA"/>
        </w:rPr>
        <w:t>ông văn số 7257/BYT-TCDS ngày 25/12/2020 của Bộ Y tế về việc triển khai Chương trình Củng cố, phát triển và nâng cao chất lượng dịch vụ kế hoạch hóa gia đình đến năm 2030;</w:t>
      </w:r>
    </w:p>
    <w:p w:rsidR="001C26E2" w:rsidRPr="00143879" w:rsidRDefault="00143879" w:rsidP="00315A2F">
      <w:pPr>
        <w:shd w:val="clear" w:color="auto" w:fill="FFFFFF"/>
        <w:spacing w:before="120"/>
        <w:ind w:firstLine="567"/>
        <w:jc w:val="both"/>
        <w:rPr>
          <w:lang w:val="af-ZA"/>
        </w:rPr>
      </w:pPr>
      <w:r>
        <w:rPr>
          <w:rFonts w:cs="Times New Roman"/>
          <w:iCs/>
          <w:color w:val="auto"/>
          <w:spacing w:val="0"/>
          <w:szCs w:val="28"/>
          <w:lang w:val="af-ZA"/>
        </w:rPr>
        <w:t xml:space="preserve">Thực hiện </w:t>
      </w:r>
      <w:r w:rsidR="001C26E2">
        <w:rPr>
          <w:rFonts w:cs="Times New Roman"/>
          <w:iCs/>
          <w:color w:val="auto"/>
          <w:spacing w:val="0"/>
          <w:szCs w:val="28"/>
          <w:lang w:val="af-ZA"/>
        </w:rPr>
        <w:t>Quyết định</w:t>
      </w:r>
      <w:r w:rsidR="001C26E2" w:rsidRPr="00C97FCD">
        <w:rPr>
          <w:rFonts w:cs="Times New Roman"/>
          <w:iCs/>
          <w:color w:val="auto"/>
          <w:spacing w:val="0"/>
          <w:szCs w:val="28"/>
          <w:lang w:val="af-ZA"/>
        </w:rPr>
        <w:t xml:space="preserve"> số </w:t>
      </w:r>
      <w:r w:rsidR="001C26E2">
        <w:rPr>
          <w:rFonts w:cs="Times New Roman"/>
          <w:iCs/>
          <w:color w:val="auto"/>
          <w:spacing w:val="0"/>
          <w:szCs w:val="28"/>
          <w:lang w:val="af-ZA"/>
        </w:rPr>
        <w:t>1347</w:t>
      </w:r>
      <w:r w:rsidR="001C26E2" w:rsidRPr="00C97FCD">
        <w:rPr>
          <w:rFonts w:cs="Times New Roman"/>
          <w:iCs/>
          <w:color w:val="auto"/>
          <w:spacing w:val="0"/>
          <w:szCs w:val="28"/>
          <w:lang w:val="af-ZA"/>
        </w:rPr>
        <w:t>/</w:t>
      </w:r>
      <w:r w:rsidR="001C26E2">
        <w:rPr>
          <w:rFonts w:cs="Times New Roman"/>
          <w:iCs/>
          <w:color w:val="auto"/>
          <w:spacing w:val="0"/>
          <w:szCs w:val="28"/>
          <w:lang w:val="af-ZA"/>
        </w:rPr>
        <w:t>QĐ-</w:t>
      </w:r>
      <w:r w:rsidR="001C26E2" w:rsidRPr="00C97FCD">
        <w:rPr>
          <w:rFonts w:cs="Times New Roman"/>
          <w:iCs/>
          <w:color w:val="auto"/>
          <w:spacing w:val="0"/>
          <w:szCs w:val="28"/>
          <w:lang w:val="af-ZA"/>
        </w:rPr>
        <w:t xml:space="preserve">BYT ngày </w:t>
      </w:r>
      <w:r w:rsidR="001C26E2">
        <w:rPr>
          <w:rFonts w:cs="Times New Roman"/>
          <w:iCs/>
          <w:color w:val="auto"/>
          <w:spacing w:val="0"/>
          <w:szCs w:val="28"/>
          <w:lang w:val="af-ZA"/>
        </w:rPr>
        <w:t>22</w:t>
      </w:r>
      <w:r w:rsidR="001C26E2" w:rsidRPr="00C97FCD">
        <w:rPr>
          <w:rFonts w:cs="Times New Roman"/>
          <w:iCs/>
          <w:color w:val="auto"/>
          <w:spacing w:val="0"/>
          <w:szCs w:val="28"/>
          <w:lang w:val="af-ZA"/>
        </w:rPr>
        <w:t>/</w:t>
      </w:r>
      <w:r w:rsidR="001C26E2">
        <w:rPr>
          <w:rFonts w:cs="Times New Roman"/>
          <w:iCs/>
          <w:color w:val="auto"/>
          <w:spacing w:val="0"/>
          <w:szCs w:val="28"/>
          <w:lang w:val="af-ZA"/>
        </w:rPr>
        <w:t>0</w:t>
      </w:r>
      <w:r w:rsidR="001C26E2" w:rsidRPr="00C97FCD">
        <w:rPr>
          <w:rFonts w:cs="Times New Roman"/>
          <w:iCs/>
          <w:color w:val="auto"/>
          <w:spacing w:val="0"/>
          <w:szCs w:val="28"/>
          <w:lang w:val="af-ZA"/>
        </w:rPr>
        <w:t>2/202</w:t>
      </w:r>
      <w:r w:rsidR="001C26E2">
        <w:rPr>
          <w:rFonts w:cs="Times New Roman"/>
          <w:iCs/>
          <w:color w:val="auto"/>
          <w:spacing w:val="0"/>
          <w:szCs w:val="28"/>
          <w:lang w:val="af-ZA"/>
        </w:rPr>
        <w:t>1</w:t>
      </w:r>
      <w:r w:rsidR="001C26E2" w:rsidRPr="00C97FCD">
        <w:rPr>
          <w:rFonts w:cs="Times New Roman"/>
          <w:iCs/>
          <w:color w:val="auto"/>
          <w:spacing w:val="0"/>
          <w:szCs w:val="28"/>
          <w:lang w:val="af-ZA"/>
        </w:rPr>
        <w:t xml:space="preserve"> của Bộ Y tế </w:t>
      </w:r>
      <w:r w:rsidR="001C26E2">
        <w:rPr>
          <w:rFonts w:cs="Times New Roman"/>
          <w:iCs/>
          <w:color w:val="auto"/>
          <w:spacing w:val="0"/>
          <w:szCs w:val="28"/>
          <w:lang w:val="af-ZA"/>
        </w:rPr>
        <w:t>b</w:t>
      </w:r>
      <w:r w:rsidR="001C26E2" w:rsidRPr="00143879">
        <w:rPr>
          <w:rFonts w:cs="Times New Roman"/>
          <w:bCs/>
          <w:color w:val="000000"/>
          <w:lang w:val="af-ZA"/>
        </w:rPr>
        <w:t>an hành Kế hoạch hành động thực hiện Chương trình Củng cố, phát triển và nâng cao chất lượng dịch vụ kế hoạch hóa gia đình đến năm 2030</w:t>
      </w:r>
      <w:r w:rsidR="001C26E2" w:rsidRPr="00143879">
        <w:rPr>
          <w:lang w:val="af-ZA"/>
        </w:rPr>
        <w:t>;</w:t>
      </w:r>
    </w:p>
    <w:p w:rsidR="00D266B4" w:rsidRPr="00EA5155" w:rsidRDefault="00D266B4" w:rsidP="00315A2F">
      <w:pPr>
        <w:shd w:val="clear" w:color="auto" w:fill="FFFFFF"/>
        <w:spacing w:before="120"/>
        <w:ind w:firstLine="567"/>
        <w:jc w:val="both"/>
        <w:rPr>
          <w:rFonts w:cs="Times New Roman"/>
          <w:iCs/>
          <w:color w:val="auto"/>
          <w:spacing w:val="0"/>
          <w:szCs w:val="28"/>
          <w:lang w:val="af-ZA"/>
        </w:rPr>
      </w:pPr>
      <w:r w:rsidRPr="00EA5155">
        <w:rPr>
          <w:rFonts w:cs="Times New Roman"/>
          <w:iCs/>
          <w:color w:val="auto"/>
          <w:spacing w:val="0"/>
          <w:szCs w:val="28"/>
          <w:lang w:val="af-ZA"/>
        </w:rPr>
        <w:t xml:space="preserve">Ủy ban nhân dân </w:t>
      </w:r>
      <w:r w:rsidR="00665BFD" w:rsidRPr="00EA5155">
        <w:rPr>
          <w:rFonts w:cs="Times New Roman"/>
          <w:iCs/>
          <w:color w:val="auto"/>
          <w:spacing w:val="0"/>
          <w:szCs w:val="28"/>
          <w:lang w:val="af-ZA"/>
        </w:rPr>
        <w:t xml:space="preserve">(UBND) </w:t>
      </w:r>
      <w:r w:rsidRPr="00EA5155">
        <w:rPr>
          <w:rFonts w:cs="Times New Roman"/>
          <w:iCs/>
          <w:color w:val="auto"/>
          <w:spacing w:val="0"/>
          <w:szCs w:val="28"/>
          <w:lang w:val="af-ZA"/>
        </w:rPr>
        <w:t xml:space="preserve">tỉnh </w:t>
      </w:r>
      <w:r w:rsidR="000B6785" w:rsidRPr="00EA5155">
        <w:rPr>
          <w:rFonts w:cs="Times New Roman"/>
          <w:iCs/>
          <w:color w:val="auto"/>
          <w:spacing w:val="0"/>
          <w:szCs w:val="28"/>
          <w:lang w:val="af-ZA"/>
        </w:rPr>
        <w:t>Bắc Giang</w:t>
      </w:r>
      <w:r w:rsidR="00C52B28" w:rsidRPr="00EA5155">
        <w:rPr>
          <w:rFonts w:cs="Times New Roman"/>
          <w:iCs/>
          <w:color w:val="auto"/>
          <w:spacing w:val="0"/>
          <w:szCs w:val="28"/>
          <w:lang w:val="af-ZA"/>
        </w:rPr>
        <w:t xml:space="preserve"> xây dựng</w:t>
      </w:r>
      <w:r w:rsidRPr="00EA5155">
        <w:rPr>
          <w:rFonts w:cs="Times New Roman"/>
          <w:iCs/>
          <w:color w:val="auto"/>
          <w:spacing w:val="0"/>
          <w:szCs w:val="28"/>
          <w:lang w:val="af-ZA"/>
        </w:rPr>
        <w:t xml:space="preserve"> Kế hoạch </w:t>
      </w:r>
      <w:r w:rsidR="001C14CF" w:rsidRPr="00EA5155">
        <w:rPr>
          <w:rFonts w:cs="Times New Roman"/>
          <w:iCs/>
          <w:color w:val="auto"/>
          <w:spacing w:val="0"/>
          <w:szCs w:val="28"/>
          <w:lang w:val="af-ZA"/>
        </w:rPr>
        <w:t>thực hiện c</w:t>
      </w:r>
      <w:r w:rsidR="00C52B28" w:rsidRPr="00EA5155">
        <w:rPr>
          <w:rFonts w:cs="Times New Roman"/>
          <w:iCs/>
          <w:color w:val="auto"/>
          <w:spacing w:val="0"/>
          <w:szCs w:val="28"/>
          <w:lang w:val="af-ZA"/>
        </w:rPr>
        <w:t xml:space="preserve">hương trình </w:t>
      </w:r>
      <w:r w:rsidR="009A2C49" w:rsidRPr="00EA5155">
        <w:rPr>
          <w:rFonts w:cs="Times New Roman"/>
          <w:iCs/>
          <w:color w:val="auto"/>
          <w:spacing w:val="0"/>
          <w:szCs w:val="28"/>
          <w:lang w:val="af-ZA"/>
        </w:rPr>
        <w:t xml:space="preserve">Củng cố, phát triển và nâng cao chất lượng dịch vụ kế hoạch hóa gia đình </w:t>
      </w:r>
      <w:r w:rsidR="00670716" w:rsidRPr="00EA5155">
        <w:rPr>
          <w:rFonts w:cs="Times New Roman"/>
          <w:iCs/>
          <w:color w:val="auto"/>
          <w:spacing w:val="0"/>
          <w:szCs w:val="28"/>
          <w:lang w:val="af-ZA"/>
        </w:rPr>
        <w:t xml:space="preserve">tỉnh </w:t>
      </w:r>
      <w:r w:rsidR="000B6785" w:rsidRPr="00EA5155">
        <w:rPr>
          <w:rFonts w:cs="Times New Roman"/>
          <w:iCs/>
          <w:color w:val="auto"/>
          <w:spacing w:val="0"/>
          <w:szCs w:val="28"/>
          <w:lang w:val="af-ZA"/>
        </w:rPr>
        <w:t>Bắc Giang</w:t>
      </w:r>
      <w:r w:rsidR="00670716" w:rsidRPr="00EA5155">
        <w:rPr>
          <w:rFonts w:cs="Times New Roman"/>
          <w:iCs/>
          <w:color w:val="auto"/>
          <w:spacing w:val="0"/>
          <w:szCs w:val="28"/>
          <w:lang w:val="af-ZA"/>
        </w:rPr>
        <w:t xml:space="preserve"> </w:t>
      </w:r>
      <w:r w:rsidR="009A2C49" w:rsidRPr="00EA5155">
        <w:rPr>
          <w:rFonts w:cs="Times New Roman"/>
          <w:iCs/>
          <w:color w:val="auto"/>
          <w:spacing w:val="0"/>
          <w:szCs w:val="28"/>
          <w:lang w:val="af-ZA"/>
        </w:rPr>
        <w:t xml:space="preserve">đến năm 2030 </w:t>
      </w:r>
      <w:r w:rsidR="00C52B28" w:rsidRPr="00EA5155">
        <w:rPr>
          <w:rFonts w:cs="Times New Roman"/>
          <w:iCs/>
          <w:color w:val="auto"/>
          <w:spacing w:val="0"/>
          <w:szCs w:val="28"/>
          <w:lang w:val="af-ZA"/>
        </w:rPr>
        <w:t xml:space="preserve">(sau đây gọi tắt là </w:t>
      </w:r>
      <w:r w:rsidR="002D1CA5" w:rsidRPr="00EA5155">
        <w:rPr>
          <w:rFonts w:cs="Times New Roman"/>
          <w:iCs/>
          <w:color w:val="auto"/>
          <w:spacing w:val="0"/>
          <w:szCs w:val="28"/>
          <w:lang w:val="af-ZA"/>
        </w:rPr>
        <w:t>k</w:t>
      </w:r>
      <w:r w:rsidR="00C52B28" w:rsidRPr="00EA5155">
        <w:rPr>
          <w:rFonts w:cs="Times New Roman"/>
          <w:iCs/>
          <w:color w:val="auto"/>
          <w:spacing w:val="0"/>
          <w:szCs w:val="28"/>
          <w:lang w:val="af-ZA"/>
        </w:rPr>
        <w:t xml:space="preserve">ế hoạch) </w:t>
      </w:r>
      <w:r w:rsidRPr="00EA5155">
        <w:rPr>
          <w:rFonts w:cs="Times New Roman"/>
          <w:iCs/>
          <w:color w:val="auto"/>
          <w:spacing w:val="0"/>
          <w:szCs w:val="28"/>
          <w:lang w:val="af-ZA"/>
        </w:rPr>
        <w:t>như sau:</w:t>
      </w:r>
    </w:p>
    <w:p w:rsidR="004C5CB6" w:rsidRPr="00EA5155" w:rsidRDefault="004C5CB6" w:rsidP="00315A2F">
      <w:pPr>
        <w:shd w:val="clear" w:color="auto" w:fill="FFFFFF"/>
        <w:spacing w:before="120"/>
        <w:ind w:firstLine="567"/>
        <w:jc w:val="both"/>
        <w:rPr>
          <w:rFonts w:cs="Times New Roman"/>
          <w:b/>
          <w:iCs/>
          <w:color w:val="auto"/>
          <w:szCs w:val="28"/>
          <w:lang w:val="af-ZA"/>
        </w:rPr>
      </w:pPr>
      <w:r w:rsidRPr="00EA5155">
        <w:rPr>
          <w:rFonts w:cs="Times New Roman"/>
          <w:b/>
          <w:iCs/>
          <w:color w:val="auto"/>
          <w:szCs w:val="28"/>
          <w:lang w:val="af-ZA"/>
        </w:rPr>
        <w:t>I. SỰ CẦN TH</w:t>
      </w:r>
      <w:r w:rsidR="00154A9F">
        <w:rPr>
          <w:rFonts w:cs="Times New Roman"/>
          <w:b/>
          <w:iCs/>
          <w:color w:val="auto"/>
          <w:szCs w:val="28"/>
          <w:lang w:val="af-ZA"/>
        </w:rPr>
        <w:t>I</w:t>
      </w:r>
      <w:r w:rsidRPr="00EA5155">
        <w:rPr>
          <w:rFonts w:cs="Times New Roman"/>
          <w:b/>
          <w:iCs/>
          <w:color w:val="auto"/>
          <w:szCs w:val="28"/>
          <w:lang w:val="af-ZA"/>
        </w:rPr>
        <w:t>ẾT</w:t>
      </w:r>
    </w:p>
    <w:p w:rsidR="00AD38EE" w:rsidRPr="00143879" w:rsidRDefault="00AD38EE" w:rsidP="00315A2F">
      <w:pPr>
        <w:spacing w:before="120"/>
        <w:ind w:firstLine="567"/>
        <w:jc w:val="both"/>
        <w:rPr>
          <w:color w:val="auto"/>
          <w:szCs w:val="28"/>
          <w:lang w:val="af-ZA"/>
        </w:rPr>
      </w:pPr>
      <w:r w:rsidRPr="00143879">
        <w:rPr>
          <w:color w:val="auto"/>
          <w:szCs w:val="28"/>
          <w:lang w:val="af-ZA"/>
        </w:rPr>
        <w:t>Theo Tổ chức Y tế Thế giới</w:t>
      </w:r>
      <w:r w:rsidR="0087477C" w:rsidRPr="00143879">
        <w:rPr>
          <w:color w:val="auto"/>
          <w:szCs w:val="28"/>
          <w:lang w:val="af-ZA"/>
        </w:rPr>
        <w:t>,</w:t>
      </w:r>
      <w:r w:rsidRPr="00143879">
        <w:rPr>
          <w:color w:val="auto"/>
          <w:szCs w:val="28"/>
          <w:lang w:val="af-ZA"/>
        </w:rPr>
        <w:t xml:space="preserve"> kế hoạch hóa gia đình (KHHGĐ) là sự lựa chọn có ý thức của các cặp vợ chồng nhằm điều chỉnh số con, thời điểm sinh con và khoảng cách giữa các lần sinh con. KHHGĐ không chỉ là các biện pháp tránh thai mà còn giúp đỡ các cặp vợ chồng để có thai và sinh con. </w:t>
      </w:r>
      <w:r w:rsidR="0087477C" w:rsidRPr="00143879">
        <w:rPr>
          <w:color w:val="auto"/>
          <w:szCs w:val="28"/>
          <w:lang w:val="af-ZA"/>
        </w:rPr>
        <w:t>M</w:t>
      </w:r>
      <w:r w:rsidRPr="00143879">
        <w:rPr>
          <w:color w:val="auto"/>
          <w:szCs w:val="28"/>
          <w:lang w:val="af-ZA"/>
        </w:rPr>
        <w:t>ột trong những yếu tố quan trọng để thực hiện thành công chương trình KHHGĐ là dịch vụ KHHGĐ.</w:t>
      </w:r>
    </w:p>
    <w:p w:rsidR="00AD38EE" w:rsidRPr="00143879" w:rsidRDefault="00AD38EE" w:rsidP="00315A2F">
      <w:pPr>
        <w:tabs>
          <w:tab w:val="left" w:pos="6985"/>
        </w:tabs>
        <w:spacing w:before="120" w:line="340" w:lineRule="exact"/>
        <w:ind w:firstLine="567"/>
        <w:jc w:val="both"/>
        <w:rPr>
          <w:color w:val="auto"/>
          <w:szCs w:val="28"/>
          <w:lang w:val="af-ZA"/>
        </w:rPr>
      </w:pPr>
      <w:r w:rsidRPr="00143879">
        <w:rPr>
          <w:bCs/>
          <w:color w:val="auto"/>
          <w:szCs w:val="28"/>
          <w:lang w:val="af-ZA"/>
        </w:rPr>
        <w:t>Trong những năm qua chương trình KHHGĐ của tỉnh Bắc Giang đã đạt được những kết quả nhất định.</w:t>
      </w:r>
      <w:r w:rsidRPr="00143879">
        <w:rPr>
          <w:color w:val="auto"/>
          <w:szCs w:val="28"/>
          <w:lang w:val="af-ZA"/>
        </w:rPr>
        <w:t xml:space="preserve"> </w:t>
      </w:r>
      <w:r w:rsidRPr="00EA5155">
        <w:rPr>
          <w:color w:val="auto"/>
          <w:szCs w:val="28"/>
          <w:lang w:val="af-ZA"/>
        </w:rPr>
        <w:t xml:space="preserve"> Nhận thức và hành động </w:t>
      </w:r>
      <w:r w:rsidRPr="00864B6C">
        <w:rPr>
          <w:color w:val="auto"/>
          <w:szCs w:val="28"/>
          <w:lang w:val="af-ZA"/>
        </w:rPr>
        <w:t xml:space="preserve">của </w:t>
      </w:r>
      <w:r w:rsidR="00F2380E" w:rsidRPr="00864B6C">
        <w:rPr>
          <w:color w:val="auto"/>
          <w:szCs w:val="28"/>
          <w:lang w:val="af-ZA"/>
        </w:rPr>
        <w:t>người</w:t>
      </w:r>
      <w:r w:rsidRPr="00864B6C">
        <w:rPr>
          <w:color w:val="auto"/>
          <w:szCs w:val="28"/>
          <w:lang w:val="af-ZA"/>
        </w:rPr>
        <w:t xml:space="preserve"> dân</w:t>
      </w:r>
      <w:r w:rsidRPr="00EA5155">
        <w:rPr>
          <w:color w:val="auto"/>
          <w:szCs w:val="28"/>
          <w:lang w:val="af-ZA"/>
        </w:rPr>
        <w:t xml:space="preserve"> về KHHGĐ đ</w:t>
      </w:r>
      <w:r w:rsidR="00422D85">
        <w:rPr>
          <w:color w:val="auto"/>
          <w:szCs w:val="28"/>
          <w:lang w:val="af-ZA"/>
        </w:rPr>
        <w:t>ã có những chuyển biến tích cực,</w:t>
      </w:r>
      <w:r w:rsidRPr="00EA5155">
        <w:rPr>
          <w:color w:val="auto"/>
          <w:szCs w:val="28"/>
          <w:lang w:val="af-ZA"/>
        </w:rPr>
        <w:t xml:space="preserve"> </w:t>
      </w:r>
      <w:r w:rsidRPr="00143879">
        <w:rPr>
          <w:color w:val="auto"/>
          <w:szCs w:val="28"/>
          <w:lang w:val="af-ZA"/>
        </w:rPr>
        <w:t>q</w:t>
      </w:r>
      <w:r w:rsidRPr="00EA5155">
        <w:rPr>
          <w:color w:val="auto"/>
          <w:szCs w:val="28"/>
          <w:lang w:val="af-ZA"/>
        </w:rPr>
        <w:t>uy mô gia đình có 2 con được chấp nhận rộng rãi</w:t>
      </w:r>
      <w:r w:rsidR="00422D85" w:rsidRPr="00143879">
        <w:rPr>
          <w:color w:val="auto"/>
          <w:szCs w:val="28"/>
          <w:lang w:val="af-ZA"/>
        </w:rPr>
        <w:t>,</w:t>
      </w:r>
      <w:r w:rsidRPr="00143879">
        <w:rPr>
          <w:color w:val="auto"/>
          <w:szCs w:val="28"/>
          <w:lang w:val="af-ZA"/>
        </w:rPr>
        <w:t xml:space="preserve"> </w:t>
      </w:r>
      <w:r w:rsidR="0087477C" w:rsidRPr="00143879">
        <w:rPr>
          <w:color w:val="auto"/>
          <w:szCs w:val="28"/>
          <w:lang w:val="af-ZA"/>
        </w:rPr>
        <w:t>dịch vụ KHHGĐ ngày càng được</w:t>
      </w:r>
      <w:r w:rsidRPr="00143879">
        <w:rPr>
          <w:color w:val="auto"/>
          <w:szCs w:val="28"/>
          <w:lang w:val="af-ZA"/>
        </w:rPr>
        <w:t xml:space="preserve"> nâng cao và </w:t>
      </w:r>
      <w:r w:rsidRPr="00EA5155">
        <w:rPr>
          <w:color w:val="auto"/>
          <w:szCs w:val="28"/>
          <w:lang w:val="vi-VN"/>
        </w:rPr>
        <w:t>được triển khai trên toàn</w:t>
      </w:r>
      <w:r w:rsidRPr="00143879">
        <w:rPr>
          <w:color w:val="auto"/>
          <w:szCs w:val="28"/>
          <w:lang w:val="af-ZA"/>
        </w:rPr>
        <w:t xml:space="preserve"> tỉnh.</w:t>
      </w:r>
    </w:p>
    <w:p w:rsidR="00AD38EE" w:rsidRPr="00EA5155" w:rsidRDefault="00AD38EE" w:rsidP="00315A2F">
      <w:pPr>
        <w:spacing w:before="120" w:line="340" w:lineRule="exact"/>
        <w:ind w:firstLine="567"/>
        <w:jc w:val="both"/>
        <w:rPr>
          <w:bCs/>
          <w:color w:val="auto"/>
          <w:szCs w:val="28"/>
          <w:lang w:val="pt-BR"/>
        </w:rPr>
      </w:pPr>
      <w:r w:rsidRPr="00EA5155">
        <w:rPr>
          <w:bCs/>
          <w:color w:val="auto"/>
          <w:szCs w:val="28"/>
          <w:lang w:val="pt-BR"/>
        </w:rPr>
        <w:t xml:space="preserve">Tuy nhiên chương trình KHHGĐ của tỉnh vẫn phải đối mặt với nhiều thách thức, nhu cầu </w:t>
      </w:r>
      <w:r w:rsidR="00F2380E" w:rsidRPr="00864B6C">
        <w:rPr>
          <w:bCs/>
          <w:color w:val="auto"/>
          <w:szCs w:val="28"/>
          <w:lang w:val="pt-BR"/>
        </w:rPr>
        <w:t>sử dụng</w:t>
      </w:r>
      <w:r w:rsidR="00F2380E">
        <w:rPr>
          <w:bCs/>
          <w:color w:val="auto"/>
          <w:szCs w:val="28"/>
          <w:lang w:val="pt-BR"/>
        </w:rPr>
        <w:t xml:space="preserve"> </w:t>
      </w:r>
      <w:r w:rsidRPr="00EA5155">
        <w:rPr>
          <w:bCs/>
          <w:color w:val="auto"/>
          <w:szCs w:val="28"/>
          <w:lang w:val="pt-BR"/>
        </w:rPr>
        <w:t>phương tiện tránh thai vẫn tiếp tục tăng do tỷ lệ phụ nữ trong độ tuổi sin</w:t>
      </w:r>
      <w:r w:rsidR="00FE4480">
        <w:rPr>
          <w:bCs/>
          <w:color w:val="auto"/>
          <w:szCs w:val="28"/>
          <w:lang w:val="pt-BR"/>
        </w:rPr>
        <w:t xml:space="preserve">h đẻ vẫn đang gia tăng hàng năm. </w:t>
      </w:r>
      <w:r w:rsidR="00FE4480" w:rsidRPr="00864B6C">
        <w:rPr>
          <w:bCs/>
          <w:color w:val="auto"/>
          <w:szCs w:val="28"/>
          <w:lang w:val="pt-BR"/>
        </w:rPr>
        <w:t>Bên cạnh đó</w:t>
      </w:r>
      <w:r w:rsidR="00FE4480">
        <w:rPr>
          <w:bCs/>
          <w:color w:val="auto"/>
          <w:szCs w:val="28"/>
          <w:lang w:val="pt-BR"/>
        </w:rPr>
        <w:t>,</w:t>
      </w:r>
      <w:r w:rsidRPr="00EA5155">
        <w:rPr>
          <w:bCs/>
          <w:color w:val="auto"/>
          <w:szCs w:val="28"/>
          <w:lang w:val="pt-BR"/>
        </w:rPr>
        <w:t xml:space="preserve"> việc xã hội hóa cung cấp phương tiện tránh thai và dịch vụ </w:t>
      </w:r>
      <w:r w:rsidR="00EA5155">
        <w:rPr>
          <w:bCs/>
          <w:color w:val="auto"/>
          <w:szCs w:val="28"/>
          <w:lang w:val="pt-BR"/>
        </w:rPr>
        <w:t>KHHGĐ</w:t>
      </w:r>
      <w:r w:rsidRPr="00EA5155">
        <w:rPr>
          <w:bCs/>
          <w:color w:val="auto"/>
          <w:szCs w:val="28"/>
          <w:lang w:val="pt-BR"/>
        </w:rPr>
        <w:t xml:space="preserve"> còn nhiều hạn chế, thị trường phương tiện tránh thai chưa đa dạng, phong phú</w:t>
      </w:r>
      <w:r w:rsidR="00482289">
        <w:rPr>
          <w:bCs/>
          <w:color w:val="auto"/>
          <w:szCs w:val="28"/>
          <w:lang w:val="pt-BR"/>
        </w:rPr>
        <w:t>, chưa</w:t>
      </w:r>
      <w:r w:rsidRPr="00EA5155">
        <w:rPr>
          <w:bCs/>
          <w:color w:val="auto"/>
          <w:szCs w:val="28"/>
          <w:lang w:val="pt-BR"/>
        </w:rPr>
        <w:t xml:space="preserve"> đáp ứng nhu cầu ngày càng cao của người dân, vẫn chủ yếu là biện ph</w:t>
      </w:r>
      <w:r w:rsidRPr="00AA4988">
        <w:rPr>
          <w:bCs/>
          <w:color w:val="auto"/>
          <w:szCs w:val="28"/>
          <w:lang w:val="pt-BR"/>
        </w:rPr>
        <w:t>á</w:t>
      </w:r>
      <w:r w:rsidRPr="00EA5155">
        <w:rPr>
          <w:bCs/>
          <w:color w:val="auto"/>
          <w:szCs w:val="28"/>
          <w:lang w:val="pt-BR"/>
        </w:rPr>
        <w:t>p phi lâm sàng.</w:t>
      </w:r>
    </w:p>
    <w:p w:rsidR="00AD38EE" w:rsidRPr="00EA5155" w:rsidRDefault="00AD38EE" w:rsidP="00315A2F">
      <w:pPr>
        <w:pStyle w:val="Heading3"/>
        <w:ind w:firstLine="567"/>
        <w:jc w:val="both"/>
        <w:rPr>
          <w:bCs w:val="0"/>
          <w:color w:val="auto"/>
          <w:sz w:val="28"/>
          <w:szCs w:val="28"/>
          <w:lang w:val="pt-BR"/>
        </w:rPr>
      </w:pPr>
      <w:r w:rsidRPr="00EA5155">
        <w:rPr>
          <w:rFonts w:ascii="Times New Roman" w:hAnsi="Times New Roman" w:cs="Tahoma"/>
          <w:b w:val="0"/>
          <w:color w:val="auto"/>
          <w:sz w:val="28"/>
          <w:szCs w:val="28"/>
          <w:lang w:val="pt-BR"/>
        </w:rPr>
        <w:lastRenderedPageBreak/>
        <w:t xml:space="preserve">Việc xây dựng và thực hiện Kế hoạch </w:t>
      </w:r>
      <w:r w:rsidR="00BF64EF" w:rsidRPr="00BF64EF">
        <w:rPr>
          <w:rFonts w:ascii="Times New Roman" w:hAnsi="Times New Roman" w:cs="Tahoma"/>
          <w:b w:val="0"/>
          <w:color w:val="auto"/>
          <w:sz w:val="28"/>
          <w:szCs w:val="28"/>
          <w:lang w:val="pt-BR"/>
        </w:rPr>
        <w:t>triển khai thực hiện Quyết định</w:t>
      </w:r>
      <w:r w:rsidR="00BF64EF">
        <w:rPr>
          <w:rFonts w:ascii="Times New Roman" w:hAnsi="Times New Roman" w:cs="Tahoma"/>
          <w:b w:val="0"/>
          <w:color w:val="auto"/>
          <w:sz w:val="28"/>
          <w:szCs w:val="28"/>
          <w:lang w:val="pt-BR"/>
        </w:rPr>
        <w:t xml:space="preserve"> s</w:t>
      </w:r>
      <w:r w:rsidR="00BF64EF" w:rsidRPr="00BF64EF">
        <w:rPr>
          <w:rFonts w:ascii="Times New Roman" w:hAnsi="Times New Roman" w:cs="Tahoma"/>
          <w:b w:val="0"/>
          <w:color w:val="auto"/>
          <w:sz w:val="28"/>
          <w:szCs w:val="28"/>
          <w:lang w:val="pt-BR"/>
        </w:rPr>
        <w:t>ố</w:t>
      </w:r>
      <w:r w:rsidR="00BF64EF">
        <w:rPr>
          <w:rFonts w:ascii="Times New Roman" w:hAnsi="Times New Roman" w:cs="Tahoma"/>
          <w:b w:val="0"/>
          <w:color w:val="auto"/>
          <w:sz w:val="28"/>
          <w:szCs w:val="28"/>
          <w:lang w:val="pt-BR"/>
        </w:rPr>
        <w:t xml:space="preserve"> </w:t>
      </w:r>
      <w:r w:rsidR="00BF64EF" w:rsidRPr="00BF64EF">
        <w:rPr>
          <w:rFonts w:ascii="Times New Roman" w:hAnsi="Times New Roman" w:cs="Tahoma"/>
          <w:b w:val="0"/>
          <w:color w:val="auto"/>
          <w:sz w:val="28"/>
          <w:szCs w:val="28"/>
          <w:lang w:val="pt-BR"/>
        </w:rPr>
        <w:t>1848/QĐ-TTg ngày 19/11/2020 của Thủ tướng Chính phủ phê duyệt Chương</w:t>
      </w:r>
      <w:r w:rsidR="00BF64EF">
        <w:rPr>
          <w:rFonts w:ascii="Times New Roman" w:hAnsi="Times New Roman" w:cs="Tahoma"/>
          <w:b w:val="0"/>
          <w:color w:val="auto"/>
          <w:sz w:val="28"/>
          <w:szCs w:val="28"/>
          <w:lang w:val="pt-BR"/>
        </w:rPr>
        <w:t xml:space="preserve"> </w:t>
      </w:r>
      <w:r w:rsidR="00BF64EF" w:rsidRPr="00BF64EF">
        <w:rPr>
          <w:rFonts w:ascii="Times New Roman" w:hAnsi="Times New Roman" w:cs="Tahoma"/>
          <w:b w:val="0"/>
          <w:color w:val="auto"/>
          <w:sz w:val="28"/>
          <w:szCs w:val="28"/>
          <w:lang w:val="pt-BR"/>
        </w:rPr>
        <w:t xml:space="preserve">trình </w:t>
      </w:r>
      <w:r w:rsidR="00AA4988">
        <w:rPr>
          <w:rFonts w:ascii="Times New Roman" w:hAnsi="Times New Roman" w:cs="Tahoma"/>
          <w:b w:val="0"/>
          <w:color w:val="auto"/>
          <w:sz w:val="28"/>
          <w:szCs w:val="28"/>
          <w:lang w:val="pt-BR"/>
        </w:rPr>
        <w:t>C</w:t>
      </w:r>
      <w:r w:rsidR="00BF64EF" w:rsidRPr="00BF64EF">
        <w:rPr>
          <w:rFonts w:ascii="Times New Roman" w:hAnsi="Times New Roman" w:cs="Tahoma"/>
          <w:b w:val="0"/>
          <w:color w:val="auto"/>
          <w:sz w:val="28"/>
          <w:szCs w:val="28"/>
          <w:lang w:val="pt-BR"/>
        </w:rPr>
        <w:t>ủng cố, phát triển và nâng cao chất lượng dịch vụ kế hoạch hóa gia đình</w:t>
      </w:r>
      <w:r w:rsidR="00BF64EF">
        <w:rPr>
          <w:rFonts w:ascii="Times New Roman" w:hAnsi="Times New Roman" w:cs="Tahoma"/>
          <w:b w:val="0"/>
          <w:color w:val="auto"/>
          <w:sz w:val="28"/>
          <w:szCs w:val="28"/>
          <w:lang w:val="pt-BR"/>
        </w:rPr>
        <w:t xml:space="preserve"> </w:t>
      </w:r>
      <w:r w:rsidR="00BF64EF" w:rsidRPr="00BF64EF">
        <w:rPr>
          <w:rFonts w:ascii="Times New Roman" w:hAnsi="Times New Roman" w:cs="Tahoma"/>
          <w:b w:val="0"/>
          <w:color w:val="auto"/>
          <w:sz w:val="28"/>
          <w:szCs w:val="28"/>
          <w:lang w:val="pt-BR"/>
        </w:rPr>
        <w:t xml:space="preserve">đến năm 2030 trên địa bàn tỉnh Bắc Giang </w:t>
      </w:r>
      <w:r w:rsidRPr="00EA5155">
        <w:rPr>
          <w:rFonts w:ascii="Times New Roman" w:hAnsi="Times New Roman" w:cs="Tahoma"/>
          <w:b w:val="0"/>
          <w:color w:val="auto"/>
          <w:sz w:val="28"/>
          <w:szCs w:val="28"/>
          <w:lang w:val="pt-BR"/>
        </w:rPr>
        <w:t xml:space="preserve">nhằm kịp thời đáp ứng nhu cầu phương tiện và dịch vụ tránh thai có chất lượng, duy trì lợi ích xã hội, sức khỏe của người dân trong toàn tỉnh, góp phần thực hiện thành công Kế hoạch </w:t>
      </w:r>
      <w:r w:rsidR="00BF64EF">
        <w:rPr>
          <w:rFonts w:ascii="Times New Roman" w:hAnsi="Times New Roman" w:cs="Tahoma"/>
          <w:b w:val="0"/>
          <w:color w:val="auto"/>
          <w:sz w:val="28"/>
          <w:szCs w:val="28"/>
          <w:lang w:val="pt-BR"/>
        </w:rPr>
        <w:t>h</w:t>
      </w:r>
      <w:r w:rsidR="00EA5155" w:rsidRPr="00EA5155">
        <w:rPr>
          <w:rFonts w:ascii="Times New Roman" w:hAnsi="Times New Roman" w:cs="Tahoma"/>
          <w:b w:val="0"/>
          <w:color w:val="auto"/>
          <w:sz w:val="28"/>
          <w:szCs w:val="28"/>
          <w:lang w:val="pt-BR"/>
        </w:rPr>
        <w:t>ành động giai đoạn 2020-2025 của tỉnh Bắc Giang thực hiện Chiến lư</w:t>
      </w:r>
      <w:r w:rsidR="00EA5155">
        <w:rPr>
          <w:rFonts w:ascii="Times New Roman" w:hAnsi="Times New Roman" w:cs="Tahoma"/>
          <w:b w:val="0"/>
          <w:color w:val="auto"/>
          <w:sz w:val="28"/>
          <w:szCs w:val="28"/>
          <w:lang w:val="pt-BR"/>
        </w:rPr>
        <w:t>ợc Dân số Việt Nam đến năm 2030</w:t>
      </w:r>
      <w:r w:rsidRPr="00AE7516">
        <w:rPr>
          <w:color w:val="auto"/>
          <w:sz w:val="28"/>
          <w:szCs w:val="28"/>
          <w:lang w:val="pt-BR"/>
        </w:rPr>
        <w:t>.</w:t>
      </w:r>
    </w:p>
    <w:p w:rsidR="004C5CB6" w:rsidRPr="00EA5155" w:rsidRDefault="004C5CB6" w:rsidP="00315A2F">
      <w:pPr>
        <w:shd w:val="clear" w:color="auto" w:fill="FFFFFF"/>
        <w:spacing w:before="120"/>
        <w:ind w:firstLine="567"/>
        <w:jc w:val="both"/>
        <w:rPr>
          <w:rFonts w:cs="Times New Roman"/>
          <w:b/>
          <w:iCs/>
          <w:color w:val="auto"/>
          <w:szCs w:val="28"/>
          <w:lang w:val="af-ZA"/>
        </w:rPr>
      </w:pPr>
      <w:r w:rsidRPr="00EA5155">
        <w:rPr>
          <w:rFonts w:cs="Times New Roman"/>
          <w:b/>
          <w:iCs/>
          <w:color w:val="auto"/>
          <w:szCs w:val="28"/>
          <w:lang w:val="af-ZA"/>
        </w:rPr>
        <w:t>II. CĂN CỨ PHÁP LÝ</w:t>
      </w:r>
    </w:p>
    <w:p w:rsidR="007813D1" w:rsidRPr="00963AA5" w:rsidRDefault="007813D1" w:rsidP="00315A2F">
      <w:pPr>
        <w:tabs>
          <w:tab w:val="left" w:pos="709"/>
        </w:tabs>
        <w:spacing w:before="120" w:after="120"/>
        <w:ind w:firstLine="567"/>
        <w:jc w:val="both"/>
        <w:rPr>
          <w:color w:val="auto"/>
          <w:spacing w:val="-4"/>
          <w:szCs w:val="28"/>
          <w:lang w:val="es-ES"/>
        </w:rPr>
      </w:pPr>
      <w:r w:rsidRPr="00110F5E">
        <w:rPr>
          <w:color w:val="auto"/>
          <w:spacing w:val="0"/>
          <w:szCs w:val="28"/>
          <w:lang w:val="pt-BR"/>
        </w:rPr>
        <w:tab/>
      </w:r>
      <w:r w:rsidRPr="00963AA5">
        <w:rPr>
          <w:color w:val="auto"/>
          <w:spacing w:val="-4"/>
          <w:szCs w:val="28"/>
          <w:lang w:val="es-ES"/>
        </w:rPr>
        <w:t xml:space="preserve">- Nghị quyết số 21-NQ/TW ngày 25/10/2017 của Hội nghị lần thứ sáu Ban chấp hành Trung ương Đảng khóa XII về công tác dân số trong tình hình mới;  </w:t>
      </w:r>
    </w:p>
    <w:p w:rsidR="004529E8" w:rsidRPr="00143879" w:rsidRDefault="004529E8" w:rsidP="00315A2F">
      <w:pPr>
        <w:tabs>
          <w:tab w:val="left" w:pos="709"/>
        </w:tabs>
        <w:spacing w:before="80"/>
        <w:ind w:firstLine="567"/>
        <w:jc w:val="both"/>
        <w:rPr>
          <w:color w:val="auto"/>
          <w:spacing w:val="0"/>
          <w:szCs w:val="28"/>
          <w:lang w:val="es-ES"/>
        </w:rPr>
      </w:pPr>
      <w:r w:rsidRPr="00110F5E">
        <w:rPr>
          <w:color w:val="auto"/>
          <w:spacing w:val="0"/>
          <w:szCs w:val="28"/>
          <w:lang w:val="vi-VN"/>
        </w:rPr>
        <w:t>- Quyết định số 1679/QĐ-TTg ngày 22</w:t>
      </w:r>
      <w:r w:rsidRPr="00143879">
        <w:rPr>
          <w:color w:val="auto"/>
          <w:spacing w:val="0"/>
          <w:szCs w:val="28"/>
          <w:lang w:val="es-ES"/>
        </w:rPr>
        <w:t>/</w:t>
      </w:r>
      <w:r w:rsidRPr="00110F5E">
        <w:rPr>
          <w:color w:val="auto"/>
          <w:spacing w:val="0"/>
          <w:szCs w:val="28"/>
          <w:lang w:val="vi-VN"/>
        </w:rPr>
        <w:t>11</w:t>
      </w:r>
      <w:r w:rsidRPr="00143879">
        <w:rPr>
          <w:color w:val="auto"/>
          <w:spacing w:val="0"/>
          <w:szCs w:val="28"/>
          <w:lang w:val="es-ES"/>
        </w:rPr>
        <w:t>/</w:t>
      </w:r>
      <w:r w:rsidRPr="00110F5E">
        <w:rPr>
          <w:color w:val="auto"/>
          <w:spacing w:val="0"/>
          <w:szCs w:val="28"/>
          <w:lang w:val="vi-VN"/>
        </w:rPr>
        <w:t xml:space="preserve">2019 của Thủ tướng Chính phủ về việc phê duyệt Chiến lược Dân số </w:t>
      </w:r>
      <w:r w:rsidRPr="00143879">
        <w:rPr>
          <w:color w:val="auto"/>
          <w:spacing w:val="0"/>
          <w:szCs w:val="28"/>
          <w:lang w:val="es-ES"/>
        </w:rPr>
        <w:t xml:space="preserve">Việt Nam </w:t>
      </w:r>
      <w:r w:rsidRPr="00110F5E">
        <w:rPr>
          <w:color w:val="auto"/>
          <w:spacing w:val="0"/>
          <w:szCs w:val="28"/>
          <w:lang w:val="vi-VN"/>
        </w:rPr>
        <w:t>đến năm 2030</w:t>
      </w:r>
      <w:r w:rsidR="00BC4A12" w:rsidRPr="00143879">
        <w:rPr>
          <w:color w:val="auto"/>
          <w:spacing w:val="0"/>
          <w:szCs w:val="28"/>
          <w:lang w:val="es-ES"/>
        </w:rPr>
        <w:t>;</w:t>
      </w:r>
    </w:p>
    <w:p w:rsidR="004529E8" w:rsidRPr="00AE7516" w:rsidRDefault="00000FD0" w:rsidP="00315A2F">
      <w:pPr>
        <w:pStyle w:val="BodyText0"/>
        <w:tabs>
          <w:tab w:val="left" w:pos="709"/>
        </w:tabs>
        <w:spacing w:before="80"/>
        <w:ind w:firstLine="567"/>
        <w:jc w:val="both"/>
        <w:rPr>
          <w:color w:val="auto"/>
          <w:spacing w:val="0"/>
          <w:szCs w:val="28"/>
          <w:lang w:val="es-ES"/>
        </w:rPr>
      </w:pPr>
      <w:r w:rsidRPr="00AE7516">
        <w:rPr>
          <w:color w:val="auto"/>
          <w:spacing w:val="0"/>
          <w:szCs w:val="28"/>
          <w:lang w:val="es-ES"/>
        </w:rPr>
        <w:tab/>
      </w:r>
      <w:r w:rsidR="004529E8" w:rsidRPr="00AE7516">
        <w:rPr>
          <w:color w:val="auto"/>
          <w:spacing w:val="0"/>
          <w:szCs w:val="28"/>
          <w:lang w:val="es-ES"/>
        </w:rPr>
        <w:t>- Quyết định số 588/QĐ-TTg ngày 28/4/2020 của Thủ tướng Chính phủ phê duyệt Chương trình điều chỉnh mức sinh phù hợp giữa các vùng, đối tượng đến năm 2030</w:t>
      </w:r>
      <w:r w:rsidR="00BC4A12" w:rsidRPr="00AE7516">
        <w:rPr>
          <w:color w:val="auto"/>
          <w:spacing w:val="0"/>
          <w:szCs w:val="28"/>
          <w:lang w:val="es-ES"/>
        </w:rPr>
        <w:t>;</w:t>
      </w:r>
    </w:p>
    <w:p w:rsidR="004529E8" w:rsidRPr="00046414" w:rsidRDefault="00000FD0" w:rsidP="00315A2F">
      <w:pPr>
        <w:pStyle w:val="BodyText0"/>
        <w:tabs>
          <w:tab w:val="left" w:pos="709"/>
        </w:tabs>
        <w:spacing w:before="80"/>
        <w:ind w:firstLine="567"/>
        <w:jc w:val="both"/>
        <w:rPr>
          <w:color w:val="auto"/>
          <w:spacing w:val="0"/>
          <w:szCs w:val="28"/>
          <w:lang w:val="es-ES"/>
        </w:rPr>
      </w:pPr>
      <w:r w:rsidRPr="00AE7516">
        <w:rPr>
          <w:color w:val="auto"/>
          <w:spacing w:val="0"/>
          <w:szCs w:val="28"/>
          <w:lang w:val="es-ES"/>
        </w:rPr>
        <w:tab/>
      </w:r>
      <w:r w:rsidR="004529E8" w:rsidRPr="00046414">
        <w:rPr>
          <w:color w:val="auto"/>
          <w:spacing w:val="0"/>
          <w:szCs w:val="28"/>
          <w:lang w:val="es-ES"/>
        </w:rPr>
        <w:t>- Quyết định 1848/QĐ-TTg, ngày 19/11/2020 của Thủ tướng Chính phủ về việc phê duyệt Chươ</w:t>
      </w:r>
      <w:r w:rsidR="00AE7516" w:rsidRPr="00046414">
        <w:rPr>
          <w:color w:val="auto"/>
          <w:spacing w:val="0"/>
          <w:szCs w:val="28"/>
          <w:lang w:val="es-ES"/>
        </w:rPr>
        <w:t>n</w:t>
      </w:r>
      <w:r w:rsidR="004529E8" w:rsidRPr="00046414">
        <w:rPr>
          <w:color w:val="auto"/>
          <w:spacing w:val="0"/>
          <w:szCs w:val="28"/>
          <w:lang w:val="es-ES"/>
        </w:rPr>
        <w:t xml:space="preserve">g trình củng cố, phát triển và nâng cao chất lượng dịch vụ kế hoạch hóa hóa gia đình đến năm 2030; </w:t>
      </w:r>
    </w:p>
    <w:p w:rsidR="00BC4A12" w:rsidRPr="00110F5E" w:rsidRDefault="00BC4A12" w:rsidP="00315A2F">
      <w:pPr>
        <w:tabs>
          <w:tab w:val="left" w:pos="709"/>
        </w:tabs>
        <w:spacing w:before="120" w:after="120"/>
        <w:ind w:firstLine="567"/>
        <w:jc w:val="both"/>
        <w:rPr>
          <w:color w:val="auto"/>
          <w:spacing w:val="0"/>
          <w:szCs w:val="28"/>
          <w:lang w:val="es-ES"/>
        </w:rPr>
      </w:pPr>
      <w:r w:rsidRPr="00110F5E">
        <w:rPr>
          <w:color w:val="auto"/>
          <w:spacing w:val="0"/>
          <w:szCs w:val="28"/>
          <w:lang w:val="es-ES"/>
        </w:rPr>
        <w:tab/>
      </w:r>
      <w:r w:rsidR="004529E8" w:rsidRPr="00110F5E">
        <w:rPr>
          <w:color w:val="auto"/>
          <w:spacing w:val="0"/>
          <w:szCs w:val="28"/>
          <w:lang w:val="vi-VN"/>
        </w:rPr>
        <w:t xml:space="preserve">- Công văn số 7257/BYT-TCDS ngày 25/12/2020 của Bộ Y tế triển khai thực hiện Chương trình Chương trình Củng cố, phát triển và nâng cao chất lượng dịch vụ </w:t>
      </w:r>
      <w:r w:rsidR="004529E8" w:rsidRPr="00143879">
        <w:rPr>
          <w:color w:val="auto"/>
          <w:spacing w:val="0"/>
          <w:szCs w:val="28"/>
          <w:lang w:val="es-ES"/>
        </w:rPr>
        <w:t>KHHGĐ</w:t>
      </w:r>
      <w:r w:rsidR="004529E8" w:rsidRPr="00110F5E">
        <w:rPr>
          <w:color w:val="auto"/>
          <w:spacing w:val="0"/>
          <w:szCs w:val="28"/>
          <w:lang w:val="vi-VN"/>
        </w:rPr>
        <w:t xml:space="preserve"> đến năm 2030;</w:t>
      </w:r>
      <w:r w:rsidR="007813D1" w:rsidRPr="00110F5E">
        <w:rPr>
          <w:color w:val="auto"/>
          <w:spacing w:val="0"/>
          <w:szCs w:val="28"/>
          <w:lang w:val="es-ES"/>
        </w:rPr>
        <w:tab/>
      </w:r>
    </w:p>
    <w:p w:rsidR="007813D1" w:rsidRPr="00110F5E" w:rsidRDefault="00BC4A12" w:rsidP="00315A2F">
      <w:pPr>
        <w:tabs>
          <w:tab w:val="left" w:pos="709"/>
        </w:tabs>
        <w:spacing w:before="120" w:after="120"/>
        <w:ind w:firstLine="567"/>
        <w:jc w:val="both"/>
        <w:rPr>
          <w:color w:val="auto"/>
          <w:spacing w:val="0"/>
          <w:szCs w:val="28"/>
          <w:lang w:val="es-ES"/>
        </w:rPr>
      </w:pPr>
      <w:r w:rsidRPr="00110F5E">
        <w:rPr>
          <w:color w:val="auto"/>
          <w:spacing w:val="0"/>
          <w:szCs w:val="28"/>
          <w:lang w:val="es-ES"/>
        </w:rPr>
        <w:tab/>
      </w:r>
      <w:r w:rsidR="007813D1" w:rsidRPr="00110F5E">
        <w:rPr>
          <w:color w:val="auto"/>
          <w:spacing w:val="0"/>
          <w:szCs w:val="28"/>
          <w:lang w:val="es-ES"/>
        </w:rPr>
        <w:t>- Kế hoạch số 45-KH/TU ngày 15/3/2018 của Tỉnh Uỷ Bắc Giang thực hiện Nghị quyết Trung ương 6 (khoá XII) về tăng cường công tác bảo vệ, chăm sóc và nâng cao sức khoẻ nhân dân và công tác dân số trong tình hình mới;</w:t>
      </w:r>
    </w:p>
    <w:p w:rsidR="007813D1" w:rsidRPr="00110F5E" w:rsidRDefault="007813D1" w:rsidP="00315A2F">
      <w:pPr>
        <w:tabs>
          <w:tab w:val="left" w:pos="709"/>
        </w:tabs>
        <w:spacing w:before="120" w:after="120"/>
        <w:ind w:firstLine="567"/>
        <w:jc w:val="both"/>
        <w:rPr>
          <w:color w:val="auto"/>
          <w:spacing w:val="0"/>
          <w:szCs w:val="28"/>
          <w:lang w:val="es-ES"/>
        </w:rPr>
      </w:pPr>
      <w:r w:rsidRPr="00110F5E">
        <w:rPr>
          <w:color w:val="auto"/>
          <w:spacing w:val="0"/>
          <w:szCs w:val="28"/>
          <w:lang w:val="es-ES"/>
        </w:rPr>
        <w:tab/>
        <w:t>- Kế hoạch số 2327/KH-UBND ngày 02/6/2020 của UBND tỉnh về Kế  hoạch hành động giai đoạn 2020-2025 của tỉnh Bắc Giang</w:t>
      </w:r>
      <w:r w:rsidR="008C57BB" w:rsidRPr="00110F5E">
        <w:rPr>
          <w:color w:val="auto"/>
          <w:spacing w:val="0"/>
          <w:szCs w:val="28"/>
          <w:lang w:val="es-ES"/>
        </w:rPr>
        <w:t xml:space="preserve"> </w:t>
      </w:r>
      <w:r w:rsidRPr="00110F5E">
        <w:rPr>
          <w:color w:val="auto"/>
          <w:spacing w:val="0"/>
          <w:szCs w:val="28"/>
          <w:lang w:val="es-ES"/>
        </w:rPr>
        <w:t>thực hiện Chiến lược Dân số Việt Nam đến năm 2030.</w:t>
      </w:r>
    </w:p>
    <w:p w:rsidR="004C5CB6" w:rsidRPr="00EA5155" w:rsidRDefault="004C5CB6" w:rsidP="00315A2F">
      <w:pPr>
        <w:shd w:val="clear" w:color="auto" w:fill="FFFFFF"/>
        <w:spacing w:before="120"/>
        <w:ind w:firstLine="567"/>
        <w:jc w:val="both"/>
        <w:rPr>
          <w:rFonts w:cs="Times New Roman"/>
          <w:b/>
          <w:iCs/>
          <w:color w:val="auto"/>
          <w:szCs w:val="28"/>
          <w:lang w:val="af-ZA"/>
        </w:rPr>
      </w:pPr>
      <w:r w:rsidRPr="00EA5155">
        <w:rPr>
          <w:rFonts w:cs="Times New Roman"/>
          <w:b/>
          <w:iCs/>
          <w:color w:val="auto"/>
          <w:szCs w:val="28"/>
          <w:lang w:val="af-ZA"/>
        </w:rPr>
        <w:t>III. ĐỐI TƯỢN</w:t>
      </w:r>
      <w:r w:rsidR="001D2F65" w:rsidRPr="00EA5155">
        <w:rPr>
          <w:rFonts w:cs="Times New Roman"/>
          <w:b/>
          <w:iCs/>
          <w:color w:val="auto"/>
          <w:szCs w:val="28"/>
          <w:lang w:val="af-ZA"/>
        </w:rPr>
        <w:t>G</w:t>
      </w:r>
      <w:r w:rsidR="00422D85">
        <w:rPr>
          <w:rFonts w:cs="Times New Roman"/>
          <w:b/>
          <w:iCs/>
          <w:color w:val="auto"/>
          <w:szCs w:val="28"/>
          <w:lang w:val="af-ZA"/>
        </w:rPr>
        <w:t>, PHẠM VI</w:t>
      </w:r>
    </w:p>
    <w:p w:rsidR="007813D1" w:rsidRPr="00EA5155" w:rsidRDefault="007813D1" w:rsidP="00315A2F">
      <w:pPr>
        <w:pStyle w:val="BodyTextIndent"/>
        <w:tabs>
          <w:tab w:val="left" w:pos="567"/>
        </w:tabs>
        <w:spacing w:before="120"/>
        <w:ind w:firstLine="567"/>
        <w:outlineLvl w:val="1"/>
        <w:rPr>
          <w:b/>
          <w:color w:val="auto"/>
          <w:szCs w:val="28"/>
          <w:lang w:val="nb-NO"/>
        </w:rPr>
      </w:pPr>
      <w:bookmarkStart w:id="2" w:name="_Toc21956274"/>
      <w:bookmarkStart w:id="3" w:name="_Toc27659126"/>
      <w:r w:rsidRPr="00EA5155">
        <w:rPr>
          <w:b/>
          <w:color w:val="auto"/>
          <w:szCs w:val="28"/>
          <w:lang w:val="nb-NO"/>
        </w:rPr>
        <w:t xml:space="preserve">1. Đối tượng </w:t>
      </w:r>
      <w:bookmarkEnd w:id="2"/>
      <w:bookmarkEnd w:id="3"/>
    </w:p>
    <w:p w:rsidR="00422D85" w:rsidRPr="00143879" w:rsidRDefault="007813D1" w:rsidP="00315A2F">
      <w:pPr>
        <w:tabs>
          <w:tab w:val="left" w:pos="709"/>
        </w:tabs>
        <w:spacing w:before="120" w:after="120"/>
        <w:ind w:firstLine="567"/>
        <w:jc w:val="both"/>
        <w:rPr>
          <w:color w:val="auto"/>
          <w:spacing w:val="0"/>
          <w:szCs w:val="28"/>
          <w:lang w:val="es-ES"/>
        </w:rPr>
      </w:pPr>
      <w:r w:rsidRPr="004C79E9">
        <w:rPr>
          <w:color w:val="auto"/>
          <w:szCs w:val="28"/>
          <w:lang w:val="es-ES"/>
        </w:rPr>
        <w:tab/>
      </w:r>
      <w:bookmarkStart w:id="4" w:name="_Toc21956275"/>
      <w:bookmarkStart w:id="5" w:name="_Toc27659127"/>
      <w:r w:rsidR="004C79E9" w:rsidRPr="00422D85">
        <w:rPr>
          <w:color w:val="auto"/>
          <w:spacing w:val="0"/>
          <w:szCs w:val="28"/>
          <w:lang w:val="vi-VN"/>
        </w:rPr>
        <w:t>- Đối tượng thụ hưởng: nam, nữ trong độ tuổi sinh đẻ, chú trọng vị thành niên, thanh niên, người lao</w:t>
      </w:r>
      <w:r w:rsidR="00422D85" w:rsidRPr="00422D85">
        <w:rPr>
          <w:color w:val="auto"/>
          <w:spacing w:val="0"/>
          <w:szCs w:val="28"/>
          <w:lang w:val="vi-VN"/>
        </w:rPr>
        <w:t xml:space="preserve"> động tại khu, cụm công nghiệp</w:t>
      </w:r>
      <w:r w:rsidR="00422D85">
        <w:rPr>
          <w:color w:val="auto"/>
          <w:spacing w:val="0"/>
          <w:szCs w:val="28"/>
          <w:lang w:val="vi-VN"/>
        </w:rPr>
        <w:t>.</w:t>
      </w:r>
    </w:p>
    <w:p w:rsidR="004C79E9" w:rsidRPr="00422D85" w:rsidRDefault="00422D85" w:rsidP="00315A2F">
      <w:pPr>
        <w:tabs>
          <w:tab w:val="left" w:pos="709"/>
        </w:tabs>
        <w:spacing w:before="120" w:after="120"/>
        <w:ind w:firstLine="567"/>
        <w:jc w:val="both"/>
        <w:rPr>
          <w:color w:val="auto"/>
          <w:spacing w:val="0"/>
          <w:szCs w:val="28"/>
          <w:lang w:val="vi-VN"/>
        </w:rPr>
      </w:pPr>
      <w:r w:rsidRPr="00143879">
        <w:rPr>
          <w:color w:val="auto"/>
          <w:spacing w:val="0"/>
          <w:szCs w:val="28"/>
          <w:lang w:val="es-ES"/>
        </w:rPr>
        <w:tab/>
      </w:r>
      <w:r w:rsidR="008268DE">
        <w:rPr>
          <w:color w:val="auto"/>
          <w:spacing w:val="0"/>
          <w:szCs w:val="28"/>
          <w:lang w:val="vi-VN"/>
        </w:rPr>
        <w:t xml:space="preserve">- Đối tượng tác động: </w:t>
      </w:r>
      <w:r w:rsidR="00BF01FF" w:rsidRPr="00BF01FF">
        <w:rPr>
          <w:color w:val="auto"/>
          <w:spacing w:val="0"/>
          <w:szCs w:val="28"/>
          <w:lang w:val="es-ES"/>
        </w:rPr>
        <w:t>n</w:t>
      </w:r>
      <w:r w:rsidR="00BF01FF" w:rsidRPr="004C79E9">
        <w:rPr>
          <w:color w:val="auto"/>
          <w:szCs w:val="28"/>
          <w:lang w:val="es-ES"/>
        </w:rPr>
        <w:t>gười dân trong toàn xã hội</w:t>
      </w:r>
      <w:r w:rsidR="00BF01FF">
        <w:rPr>
          <w:color w:val="auto"/>
          <w:szCs w:val="28"/>
          <w:lang w:val="es-ES"/>
        </w:rPr>
        <w:t>; l</w:t>
      </w:r>
      <w:r w:rsidR="008268DE">
        <w:rPr>
          <w:color w:val="auto"/>
          <w:spacing w:val="0"/>
          <w:szCs w:val="28"/>
          <w:lang w:val="vi-VN"/>
        </w:rPr>
        <w:t>ãnh đạo</w:t>
      </w:r>
      <w:r w:rsidR="008268DE" w:rsidRPr="008268DE">
        <w:rPr>
          <w:color w:val="auto"/>
          <w:spacing w:val="0"/>
          <w:szCs w:val="28"/>
          <w:lang w:val="es-ES"/>
        </w:rPr>
        <w:t xml:space="preserve"> </w:t>
      </w:r>
      <w:r w:rsidR="00BF01FF">
        <w:rPr>
          <w:color w:val="auto"/>
          <w:spacing w:val="0"/>
          <w:szCs w:val="28"/>
          <w:lang w:val="es-ES"/>
        </w:rPr>
        <w:t xml:space="preserve">các </w:t>
      </w:r>
      <w:r w:rsidR="004C79E9" w:rsidRPr="00422D85">
        <w:rPr>
          <w:color w:val="auto"/>
          <w:spacing w:val="0"/>
          <w:szCs w:val="28"/>
          <w:lang w:val="vi-VN"/>
        </w:rPr>
        <w:t xml:space="preserve">cấp ủy đảng, chính quyền, </w:t>
      </w:r>
      <w:r w:rsidR="00BF01FF" w:rsidRPr="00BF01FF">
        <w:rPr>
          <w:color w:val="auto"/>
          <w:spacing w:val="0"/>
          <w:szCs w:val="28"/>
          <w:lang w:val="es-ES"/>
        </w:rPr>
        <w:t xml:space="preserve">các ngành, </w:t>
      </w:r>
      <w:r w:rsidR="004C79E9" w:rsidRPr="00422D85">
        <w:rPr>
          <w:color w:val="auto"/>
          <w:spacing w:val="0"/>
          <w:szCs w:val="28"/>
          <w:lang w:val="vi-VN"/>
        </w:rPr>
        <w:t xml:space="preserve">đoàn thể; </w:t>
      </w:r>
      <w:r w:rsidR="00BF01FF" w:rsidRPr="00BF01FF">
        <w:rPr>
          <w:color w:val="auto"/>
          <w:spacing w:val="0"/>
          <w:szCs w:val="28"/>
          <w:lang w:val="es-ES"/>
        </w:rPr>
        <w:t xml:space="preserve">các tổ chức, doanh nghiệp; </w:t>
      </w:r>
      <w:r w:rsidR="004C79E9" w:rsidRPr="00422D85">
        <w:rPr>
          <w:color w:val="auto"/>
          <w:spacing w:val="0"/>
          <w:szCs w:val="28"/>
          <w:lang w:val="vi-VN"/>
        </w:rPr>
        <w:t>cán bộ y tế, dân số; cá nhân</w:t>
      </w:r>
      <w:r w:rsidR="004C79E9" w:rsidRPr="004C79E9">
        <w:rPr>
          <w:color w:val="auto"/>
          <w:szCs w:val="28"/>
          <w:lang w:val="es-ES"/>
        </w:rPr>
        <w:t xml:space="preserve"> tham g</w:t>
      </w:r>
      <w:r w:rsidR="00642640">
        <w:rPr>
          <w:color w:val="auto"/>
          <w:szCs w:val="28"/>
          <w:lang w:val="es-ES"/>
        </w:rPr>
        <w:t>ia thực hiện Chương trình</w:t>
      </w:r>
      <w:r w:rsidR="00BF01FF">
        <w:rPr>
          <w:color w:val="auto"/>
          <w:szCs w:val="28"/>
          <w:lang w:val="es-ES"/>
        </w:rPr>
        <w:t>.</w:t>
      </w:r>
    </w:p>
    <w:p w:rsidR="007813D1" w:rsidRPr="00AE7516" w:rsidRDefault="007813D1" w:rsidP="00315A2F">
      <w:pPr>
        <w:pStyle w:val="BodyTextIndent"/>
        <w:tabs>
          <w:tab w:val="left" w:pos="567"/>
        </w:tabs>
        <w:spacing w:before="120"/>
        <w:ind w:firstLine="567"/>
        <w:rPr>
          <w:b/>
          <w:color w:val="auto"/>
          <w:szCs w:val="28"/>
          <w:lang w:val="vi-VN"/>
        </w:rPr>
      </w:pPr>
      <w:r w:rsidRPr="00AE7516">
        <w:rPr>
          <w:b/>
          <w:color w:val="auto"/>
          <w:szCs w:val="28"/>
          <w:lang w:val="vi-VN"/>
        </w:rPr>
        <w:t>2. Phạm vi và thời gian thực hiện</w:t>
      </w:r>
      <w:bookmarkEnd w:id="4"/>
      <w:bookmarkEnd w:id="5"/>
    </w:p>
    <w:p w:rsidR="00422D85" w:rsidRPr="00AE7516" w:rsidRDefault="007813D1" w:rsidP="00315A2F">
      <w:pPr>
        <w:pStyle w:val="BodyTextIndent"/>
        <w:tabs>
          <w:tab w:val="left" w:pos="567"/>
        </w:tabs>
        <w:spacing w:before="120"/>
        <w:ind w:firstLine="567"/>
        <w:rPr>
          <w:color w:val="auto"/>
          <w:szCs w:val="28"/>
          <w:lang w:val="vi-VN"/>
        </w:rPr>
      </w:pPr>
      <w:r w:rsidRPr="00AE7516">
        <w:rPr>
          <w:b/>
          <w:i/>
          <w:color w:val="auto"/>
          <w:szCs w:val="28"/>
          <w:lang w:val="vi-VN"/>
        </w:rPr>
        <w:t xml:space="preserve">2.1. Phạm vi: </w:t>
      </w:r>
      <w:r w:rsidRPr="00AE7516">
        <w:rPr>
          <w:color w:val="auto"/>
          <w:szCs w:val="28"/>
          <w:lang w:val="vi-VN"/>
        </w:rPr>
        <w:t>Th</w:t>
      </w:r>
      <w:r w:rsidR="00642640">
        <w:rPr>
          <w:color w:val="auto"/>
          <w:szCs w:val="28"/>
          <w:lang w:val="vi-VN"/>
        </w:rPr>
        <w:t xml:space="preserve">ực hiện </w:t>
      </w:r>
      <w:r w:rsidR="00642640">
        <w:rPr>
          <w:color w:val="auto"/>
          <w:szCs w:val="28"/>
        </w:rPr>
        <w:t xml:space="preserve">trong </w:t>
      </w:r>
      <w:r w:rsidR="00422D85" w:rsidRPr="00AE7516">
        <w:rPr>
          <w:color w:val="auto"/>
          <w:szCs w:val="28"/>
          <w:lang w:val="vi-VN"/>
        </w:rPr>
        <w:t>toàn tỉnh.</w:t>
      </w:r>
    </w:p>
    <w:p w:rsidR="007813D1" w:rsidRPr="00AE7516" w:rsidRDefault="007813D1" w:rsidP="00315A2F">
      <w:pPr>
        <w:pStyle w:val="BodyTextIndent"/>
        <w:tabs>
          <w:tab w:val="left" w:pos="567"/>
        </w:tabs>
        <w:spacing w:before="120"/>
        <w:ind w:firstLine="567"/>
        <w:rPr>
          <w:color w:val="auto"/>
          <w:szCs w:val="28"/>
          <w:lang w:val="vi-VN"/>
        </w:rPr>
      </w:pPr>
      <w:r w:rsidRPr="00AE7516">
        <w:rPr>
          <w:b/>
          <w:i/>
          <w:szCs w:val="28"/>
          <w:lang w:val="vi-VN"/>
        </w:rPr>
        <w:t xml:space="preserve">2.2. Thời gian thực hiện: </w:t>
      </w:r>
      <w:r w:rsidRPr="00AE7516">
        <w:rPr>
          <w:szCs w:val="28"/>
          <w:lang w:val="vi-VN"/>
        </w:rPr>
        <w:t>Từ năm 2021 đến năm 2030.</w:t>
      </w:r>
    </w:p>
    <w:p w:rsidR="009D0312" w:rsidRDefault="009D0312" w:rsidP="00315A2F">
      <w:pPr>
        <w:shd w:val="clear" w:color="auto" w:fill="FFFFFF"/>
        <w:spacing w:before="120"/>
        <w:ind w:firstLine="567"/>
        <w:jc w:val="both"/>
        <w:rPr>
          <w:rFonts w:cs="Times New Roman"/>
          <w:b/>
          <w:iCs/>
          <w:color w:val="auto"/>
          <w:spacing w:val="6"/>
          <w:szCs w:val="28"/>
          <w:lang w:val="af-ZA"/>
        </w:rPr>
      </w:pPr>
    </w:p>
    <w:p w:rsidR="004C5CB6" w:rsidRPr="002D622C" w:rsidRDefault="004C5CB6" w:rsidP="00315A2F">
      <w:pPr>
        <w:shd w:val="clear" w:color="auto" w:fill="FFFFFF"/>
        <w:spacing w:before="120"/>
        <w:ind w:firstLine="567"/>
        <w:jc w:val="both"/>
        <w:rPr>
          <w:rFonts w:cs="Times New Roman"/>
          <w:b/>
          <w:iCs/>
          <w:color w:val="auto"/>
          <w:spacing w:val="6"/>
          <w:szCs w:val="28"/>
          <w:lang w:val="af-ZA"/>
        </w:rPr>
      </w:pPr>
      <w:r w:rsidRPr="002D622C">
        <w:rPr>
          <w:rFonts w:cs="Times New Roman"/>
          <w:b/>
          <w:iCs/>
          <w:color w:val="auto"/>
          <w:spacing w:val="6"/>
          <w:szCs w:val="28"/>
          <w:lang w:val="af-ZA"/>
        </w:rPr>
        <w:lastRenderedPageBreak/>
        <w:t>IV. THỰC TRẠNG DỊCH VỤ KẾ HOẠCH HOÁ GIA ĐÌNH TẠI ĐỊA PHƯƠNG</w:t>
      </w:r>
    </w:p>
    <w:p w:rsidR="004C5CB6" w:rsidRPr="00EA5155" w:rsidRDefault="004C5CB6" w:rsidP="00315A2F">
      <w:pPr>
        <w:shd w:val="clear" w:color="auto" w:fill="FFFFFF"/>
        <w:spacing w:before="120"/>
        <w:ind w:firstLine="567"/>
        <w:jc w:val="both"/>
        <w:rPr>
          <w:rFonts w:cs="Times New Roman"/>
          <w:b/>
          <w:iCs/>
          <w:color w:val="auto"/>
          <w:szCs w:val="28"/>
          <w:lang w:val="af-ZA"/>
        </w:rPr>
      </w:pPr>
      <w:r w:rsidRPr="00EA5155">
        <w:rPr>
          <w:rFonts w:cs="Times New Roman"/>
          <w:b/>
          <w:iCs/>
          <w:color w:val="auto"/>
          <w:szCs w:val="28"/>
          <w:lang w:val="af-ZA"/>
        </w:rPr>
        <w:t>1. Kết quả đạt được</w:t>
      </w:r>
    </w:p>
    <w:p w:rsidR="007813D1" w:rsidRPr="00AE7516" w:rsidRDefault="00CB6CD0" w:rsidP="00315A2F">
      <w:pPr>
        <w:pStyle w:val="Bodytext20"/>
        <w:shd w:val="clear" w:color="auto" w:fill="auto"/>
        <w:tabs>
          <w:tab w:val="left" w:pos="567"/>
        </w:tabs>
        <w:spacing w:before="120" w:after="120" w:line="240" w:lineRule="auto"/>
        <w:ind w:firstLine="567"/>
        <w:rPr>
          <w:i/>
          <w:sz w:val="28"/>
          <w:szCs w:val="28"/>
          <w:lang w:val="af-ZA"/>
        </w:rPr>
      </w:pPr>
      <w:r w:rsidRPr="00AE7516">
        <w:rPr>
          <w:b/>
          <w:i/>
          <w:sz w:val="28"/>
          <w:szCs w:val="28"/>
          <w:lang w:val="af-ZA"/>
        </w:rPr>
        <w:tab/>
      </w:r>
      <w:r w:rsidR="007813D1" w:rsidRPr="00AE7516">
        <w:rPr>
          <w:i/>
          <w:sz w:val="28"/>
          <w:szCs w:val="28"/>
          <w:lang w:val="af-ZA"/>
        </w:rPr>
        <w:t xml:space="preserve">1.1. Mức sinh </w:t>
      </w:r>
    </w:p>
    <w:p w:rsidR="00422D85" w:rsidRDefault="007813D1" w:rsidP="00315A2F">
      <w:pPr>
        <w:pStyle w:val="Bodytext20"/>
        <w:shd w:val="clear" w:color="auto" w:fill="auto"/>
        <w:tabs>
          <w:tab w:val="left" w:pos="567"/>
        </w:tabs>
        <w:spacing w:before="120" w:after="120" w:line="240" w:lineRule="auto"/>
        <w:ind w:firstLine="567"/>
        <w:rPr>
          <w:sz w:val="28"/>
          <w:szCs w:val="28"/>
          <w:lang w:val="pt-BR"/>
        </w:rPr>
      </w:pPr>
      <w:r w:rsidRPr="00EA5155">
        <w:rPr>
          <w:sz w:val="28"/>
          <w:szCs w:val="28"/>
          <w:lang w:val="pt-BR"/>
        </w:rPr>
        <w:tab/>
      </w:r>
      <w:r w:rsidRPr="000E1A95">
        <w:rPr>
          <w:sz w:val="28"/>
          <w:szCs w:val="28"/>
          <w:lang w:val="pt-BR"/>
        </w:rPr>
        <w:t xml:space="preserve">Mặc dù là tỉnh có mức sinh cao, song trong hai năm trở lại đây, tổng tỉ suất sinh </w:t>
      </w:r>
      <w:r w:rsidR="005516AB">
        <w:rPr>
          <w:sz w:val="28"/>
          <w:szCs w:val="28"/>
          <w:lang w:val="pt-BR"/>
        </w:rPr>
        <w:t xml:space="preserve">của </w:t>
      </w:r>
      <w:r w:rsidRPr="000E1A95">
        <w:rPr>
          <w:sz w:val="28"/>
          <w:szCs w:val="28"/>
          <w:lang w:val="pt-BR"/>
        </w:rPr>
        <w:t>tỉnh Bắc Giang đã giảm rõ rệt so với thời gian trước. Nếu như các năm từ 2014 đến 2017, số con trung bình mỗi phụ nữ trong độ tuổi sinh đẻ đã tăng lên ở mức trên 2,5 con thì năm 2018 đã giảm còn 2,38 con và 2019 ti</w:t>
      </w:r>
      <w:r w:rsidR="00422D85">
        <w:rPr>
          <w:sz w:val="28"/>
          <w:szCs w:val="28"/>
          <w:lang w:val="pt-BR"/>
        </w:rPr>
        <w:t>ếp tục giảm xuống còn 2,31 con.</w:t>
      </w:r>
    </w:p>
    <w:p w:rsidR="0087477C" w:rsidRPr="00422D85" w:rsidRDefault="00422D85" w:rsidP="00315A2F">
      <w:pPr>
        <w:pStyle w:val="Bodytext20"/>
        <w:shd w:val="clear" w:color="auto" w:fill="auto"/>
        <w:tabs>
          <w:tab w:val="left" w:pos="567"/>
        </w:tabs>
        <w:spacing w:before="120" w:after="120" w:line="240" w:lineRule="auto"/>
        <w:ind w:firstLine="567"/>
        <w:rPr>
          <w:sz w:val="28"/>
          <w:szCs w:val="28"/>
          <w:lang w:val="pt-BR"/>
        </w:rPr>
      </w:pPr>
      <w:r w:rsidRPr="00422D85">
        <w:rPr>
          <w:sz w:val="28"/>
          <w:szCs w:val="28"/>
          <w:lang w:val="pt-BR"/>
        </w:rPr>
        <w:tab/>
      </w:r>
      <w:r w:rsidR="0087477C" w:rsidRPr="00AE7516">
        <w:rPr>
          <w:i/>
          <w:sz w:val="28"/>
          <w:szCs w:val="28"/>
          <w:lang w:val="pt-BR"/>
        </w:rPr>
        <w:t>1.2. Nhu cầu về dịch vụ KHHGĐ của người dân cơ bản được đáp ứng, các đối tượng hộ nghèo, cận nghèo và các đối tượng chính sách được quan tâm, ưu tiên hỗ trợ.</w:t>
      </w:r>
    </w:p>
    <w:p w:rsidR="00422D85" w:rsidRPr="00143879" w:rsidRDefault="0087477C" w:rsidP="00315A2F">
      <w:pPr>
        <w:tabs>
          <w:tab w:val="left" w:pos="567"/>
        </w:tabs>
        <w:spacing w:before="120" w:after="120"/>
        <w:ind w:firstLine="567"/>
        <w:jc w:val="both"/>
        <w:rPr>
          <w:color w:val="auto"/>
          <w:szCs w:val="28"/>
          <w:lang w:val="pt-BR"/>
        </w:rPr>
      </w:pPr>
      <w:r w:rsidRPr="000E1A95">
        <w:rPr>
          <w:color w:val="auto"/>
          <w:szCs w:val="28"/>
          <w:lang w:val="pt-BR"/>
        </w:rPr>
        <w:tab/>
        <w:t>Tỉ lệ phụ nữ có chồng trong độ tuổi sinh đẻ áp dụng biện pháp tránh thai hiện đại luôn đạt khoảng 70% so với tổng số phụ nữ có chồng trong độ tuổi sinh đẻ. Cơ cấu sử dụng vòng tránh thai - là biện pháp tránh thai hiệu quả cao, chi phí thấp chiếm đa số trong các biện pháp.</w:t>
      </w:r>
      <w:r w:rsidRPr="00143879">
        <w:rPr>
          <w:color w:val="auto"/>
          <w:szCs w:val="28"/>
          <w:lang w:val="pt-BR"/>
        </w:rPr>
        <w:t xml:space="preserve"> Hầu hết các dịch vụ KHHGĐ cơ bản đều đã đáp ứng cho mọi người dân, trong đó các đối tượng hộ nghèo, cận nghèo và các đối tượng chính sách, địa bàn có mức sinh cao </w:t>
      </w:r>
      <w:r w:rsidR="00422D85" w:rsidRPr="00143879">
        <w:rPr>
          <w:color w:val="auto"/>
          <w:szCs w:val="28"/>
          <w:lang w:val="pt-BR"/>
        </w:rPr>
        <w:t>được quan tâm ưu tiên, hỗ trợ.</w:t>
      </w:r>
    </w:p>
    <w:p w:rsidR="0087477C" w:rsidRPr="00143879" w:rsidRDefault="00422D85" w:rsidP="00315A2F">
      <w:pPr>
        <w:tabs>
          <w:tab w:val="left" w:pos="567"/>
        </w:tabs>
        <w:spacing w:before="120" w:after="120"/>
        <w:ind w:firstLine="567"/>
        <w:jc w:val="both"/>
        <w:rPr>
          <w:color w:val="auto"/>
          <w:szCs w:val="28"/>
          <w:lang w:val="pt-BR"/>
        </w:rPr>
      </w:pPr>
      <w:r w:rsidRPr="00143879">
        <w:rPr>
          <w:color w:val="auto"/>
          <w:szCs w:val="28"/>
          <w:lang w:val="pt-BR"/>
        </w:rPr>
        <w:tab/>
      </w:r>
      <w:r w:rsidR="0087477C" w:rsidRPr="00143879">
        <w:rPr>
          <w:i/>
          <w:color w:val="auto"/>
          <w:spacing w:val="0"/>
          <w:szCs w:val="28"/>
          <w:lang w:val="pt-BR"/>
        </w:rPr>
        <w:t>1.3. Mạng lưới cung cấp dịch vụ KHHGĐ ngày càng được củng cố và phát triển.</w:t>
      </w:r>
    </w:p>
    <w:p w:rsidR="0087477C" w:rsidRPr="00143879" w:rsidRDefault="0087477C" w:rsidP="00315A2F">
      <w:pPr>
        <w:spacing w:before="120"/>
        <w:ind w:firstLine="567"/>
        <w:jc w:val="both"/>
        <w:rPr>
          <w:color w:val="auto"/>
          <w:szCs w:val="28"/>
          <w:lang w:val="pt-BR"/>
        </w:rPr>
      </w:pPr>
      <w:r w:rsidRPr="00143879">
        <w:rPr>
          <w:color w:val="auto"/>
          <w:szCs w:val="28"/>
          <w:lang w:val="pt-BR"/>
        </w:rPr>
        <w:t>Mạng lưới cung cấp dịch vụ KHHGĐ ngày càng được củng cố và phát triển theo 3 kênh cung ứng: kênh dịch vụ kỹ thuật KHHGĐ qua các cơ sở y tế; kênh phân phối dựa vào cộng đồng thông qu</w:t>
      </w:r>
      <w:r w:rsidR="008212B2" w:rsidRPr="00143879">
        <w:rPr>
          <w:color w:val="auto"/>
          <w:szCs w:val="28"/>
          <w:lang w:val="pt-BR"/>
        </w:rPr>
        <w:t xml:space="preserve">a mạng lưới </w:t>
      </w:r>
      <w:r w:rsidR="000000C8" w:rsidRPr="00143879">
        <w:rPr>
          <w:color w:val="auto"/>
          <w:szCs w:val="28"/>
          <w:lang w:val="pt-BR"/>
        </w:rPr>
        <w:t>n</w:t>
      </w:r>
      <w:r w:rsidR="008212B2" w:rsidRPr="00143879">
        <w:rPr>
          <w:color w:val="auto"/>
          <w:szCs w:val="28"/>
          <w:lang w:val="pt-BR"/>
        </w:rPr>
        <w:t xml:space="preserve">hân viên Y tế và Dân số (trước đây là cộng tác viên dân số) tại các thôn, bản tổ dân phố </w:t>
      </w:r>
      <w:r w:rsidRPr="00143879">
        <w:rPr>
          <w:color w:val="auto"/>
          <w:szCs w:val="28"/>
          <w:lang w:val="pt-BR"/>
        </w:rPr>
        <w:t>và kênh thị trường.</w:t>
      </w:r>
    </w:p>
    <w:p w:rsidR="0087477C" w:rsidRPr="00143879" w:rsidRDefault="0087477C" w:rsidP="00315A2F">
      <w:pPr>
        <w:spacing w:before="120"/>
        <w:ind w:firstLine="567"/>
        <w:jc w:val="both"/>
        <w:rPr>
          <w:color w:val="auto"/>
          <w:spacing w:val="0"/>
          <w:szCs w:val="28"/>
          <w:lang w:val="pt-BR"/>
        </w:rPr>
      </w:pPr>
      <w:r w:rsidRPr="00143879">
        <w:rPr>
          <w:color w:val="auto"/>
          <w:spacing w:val="0"/>
          <w:szCs w:val="28"/>
          <w:lang w:val="pt-BR"/>
        </w:rPr>
        <w:t>Mạng lưới y tế công lập đang là kênh chính để đảm bảo cung cấp biện pháp tránh thai lâm sàng cho người dân. Tại tuyến tỉnh có 0</w:t>
      </w:r>
      <w:r w:rsidR="008A197C" w:rsidRPr="00143879">
        <w:rPr>
          <w:color w:val="auto"/>
          <w:spacing w:val="0"/>
          <w:szCs w:val="28"/>
          <w:lang w:val="pt-BR"/>
        </w:rPr>
        <w:t>3</w:t>
      </w:r>
      <w:r w:rsidRPr="00143879">
        <w:rPr>
          <w:color w:val="auto"/>
          <w:spacing w:val="0"/>
          <w:szCs w:val="28"/>
          <w:lang w:val="pt-BR"/>
        </w:rPr>
        <w:t xml:space="preserve"> cơ sở y tế công lập có chuyên khoa </w:t>
      </w:r>
      <w:r w:rsidR="008A197C" w:rsidRPr="00143879">
        <w:rPr>
          <w:color w:val="auto"/>
          <w:spacing w:val="0"/>
          <w:szCs w:val="28"/>
          <w:lang w:val="pt-BR"/>
        </w:rPr>
        <w:t>chăm sóc sức khoẻ sinh sản</w:t>
      </w:r>
      <w:r w:rsidR="00F542CC">
        <w:rPr>
          <w:color w:val="auto"/>
          <w:spacing w:val="0"/>
          <w:szCs w:val="28"/>
          <w:lang w:val="pt-BR"/>
        </w:rPr>
        <w:t xml:space="preserve"> (bao gồm Bệnh viện Sản nhi, B</w:t>
      </w:r>
      <w:r w:rsidRPr="00143879">
        <w:rPr>
          <w:color w:val="auto"/>
          <w:spacing w:val="0"/>
          <w:szCs w:val="28"/>
          <w:lang w:val="pt-BR"/>
        </w:rPr>
        <w:t>ệnh viện đa khoa</w:t>
      </w:r>
      <w:r w:rsidR="008A197C" w:rsidRPr="00143879">
        <w:rPr>
          <w:color w:val="auto"/>
          <w:spacing w:val="0"/>
          <w:szCs w:val="28"/>
          <w:lang w:val="pt-BR"/>
        </w:rPr>
        <w:t xml:space="preserve"> và Trung tâm Kiểm soát bệnh tật)</w:t>
      </w:r>
      <w:r w:rsidR="00F542CC">
        <w:rPr>
          <w:color w:val="auto"/>
          <w:spacing w:val="0"/>
          <w:szCs w:val="28"/>
          <w:lang w:val="pt-BR"/>
        </w:rPr>
        <w:t>; tuyến huyện</w:t>
      </w:r>
      <w:r w:rsidRPr="00143879">
        <w:rPr>
          <w:color w:val="auto"/>
          <w:spacing w:val="0"/>
          <w:szCs w:val="28"/>
          <w:lang w:val="pt-BR"/>
        </w:rPr>
        <w:t xml:space="preserve"> </w:t>
      </w:r>
      <w:r w:rsidR="008A197C" w:rsidRPr="00143879">
        <w:rPr>
          <w:color w:val="auto"/>
          <w:spacing w:val="0"/>
          <w:szCs w:val="28"/>
          <w:lang w:val="pt-BR"/>
        </w:rPr>
        <w:t>10/10</w:t>
      </w:r>
      <w:r w:rsidRPr="00143879">
        <w:rPr>
          <w:color w:val="auto"/>
          <w:spacing w:val="0"/>
          <w:szCs w:val="28"/>
          <w:lang w:val="pt-BR"/>
        </w:rPr>
        <w:t xml:space="preserve"> Trung tâm </w:t>
      </w:r>
      <w:r w:rsidR="008212B2" w:rsidRPr="00143879">
        <w:rPr>
          <w:color w:val="auto"/>
          <w:spacing w:val="0"/>
          <w:szCs w:val="28"/>
          <w:lang w:val="pt-BR"/>
        </w:rPr>
        <w:t>Y</w:t>
      </w:r>
      <w:r w:rsidRPr="00143879">
        <w:rPr>
          <w:color w:val="auto"/>
          <w:spacing w:val="0"/>
          <w:szCs w:val="28"/>
          <w:lang w:val="pt-BR"/>
        </w:rPr>
        <w:t xml:space="preserve"> tế có khoa </w:t>
      </w:r>
      <w:r w:rsidR="008A197C" w:rsidRPr="00143879">
        <w:rPr>
          <w:color w:val="auto"/>
          <w:spacing w:val="0"/>
          <w:szCs w:val="28"/>
          <w:lang w:val="pt-BR"/>
        </w:rPr>
        <w:t xml:space="preserve">chăm sóc sức khoẻ sinh </w:t>
      </w:r>
      <w:r w:rsidRPr="00143879">
        <w:rPr>
          <w:color w:val="auto"/>
          <w:spacing w:val="0"/>
          <w:szCs w:val="28"/>
          <w:lang w:val="pt-BR"/>
        </w:rPr>
        <w:t xml:space="preserve">sản; tuyến xã có </w:t>
      </w:r>
      <w:r w:rsidR="008A197C" w:rsidRPr="00143879">
        <w:rPr>
          <w:color w:val="auto"/>
          <w:spacing w:val="0"/>
          <w:szCs w:val="28"/>
          <w:lang w:val="pt-BR"/>
        </w:rPr>
        <w:t>198/209</w:t>
      </w:r>
      <w:r w:rsidRPr="00143879">
        <w:rPr>
          <w:color w:val="auto"/>
          <w:spacing w:val="0"/>
          <w:szCs w:val="28"/>
          <w:lang w:val="pt-BR"/>
        </w:rPr>
        <w:t xml:space="preserve"> Trạm </w:t>
      </w:r>
      <w:r w:rsidR="008212B2" w:rsidRPr="00143879">
        <w:rPr>
          <w:color w:val="auto"/>
          <w:spacing w:val="0"/>
          <w:szCs w:val="28"/>
          <w:lang w:val="pt-BR"/>
        </w:rPr>
        <w:t>Y</w:t>
      </w:r>
      <w:r w:rsidRPr="00143879">
        <w:rPr>
          <w:color w:val="auto"/>
          <w:spacing w:val="0"/>
          <w:szCs w:val="28"/>
          <w:lang w:val="pt-BR"/>
        </w:rPr>
        <w:t xml:space="preserve"> tế thực hiện dịch vụ sản/phụ khoa</w:t>
      </w:r>
      <w:r w:rsidR="009F0466">
        <w:rPr>
          <w:color w:val="auto"/>
          <w:spacing w:val="0"/>
          <w:szCs w:val="28"/>
          <w:lang w:val="pt-BR"/>
        </w:rPr>
        <w:t xml:space="preserve"> </w:t>
      </w:r>
      <w:r w:rsidR="008A197C" w:rsidRPr="00143879">
        <w:rPr>
          <w:rStyle w:val="FootnoteReference"/>
          <w:b/>
          <w:color w:val="auto"/>
          <w:spacing w:val="0"/>
          <w:szCs w:val="28"/>
          <w:lang w:val="pt-BR"/>
        </w:rPr>
        <w:t xml:space="preserve"> </w:t>
      </w:r>
      <w:r w:rsidR="008212B2" w:rsidRPr="00143879">
        <w:rPr>
          <w:color w:val="auto"/>
          <w:spacing w:val="0"/>
          <w:szCs w:val="28"/>
          <w:lang w:val="pt-BR"/>
        </w:rPr>
        <w:t>(trừ Trạm Y</w:t>
      </w:r>
      <w:r w:rsidR="008A197C" w:rsidRPr="00143879">
        <w:rPr>
          <w:color w:val="auto"/>
          <w:spacing w:val="0"/>
          <w:szCs w:val="28"/>
          <w:lang w:val="pt-BR"/>
        </w:rPr>
        <w:t xml:space="preserve"> tế các phường thuộc địa bàn thành phố Bắc Giang)</w:t>
      </w:r>
      <w:r w:rsidRPr="00143879">
        <w:rPr>
          <w:color w:val="auto"/>
          <w:spacing w:val="0"/>
          <w:szCs w:val="28"/>
          <w:lang w:val="pt-BR"/>
        </w:rPr>
        <w:t xml:space="preserve">. </w:t>
      </w:r>
    </w:p>
    <w:p w:rsidR="00F542CC" w:rsidRDefault="0087477C" w:rsidP="00315A2F">
      <w:pPr>
        <w:spacing w:before="120"/>
        <w:ind w:firstLine="567"/>
        <w:jc w:val="both"/>
        <w:rPr>
          <w:color w:val="auto"/>
          <w:szCs w:val="28"/>
          <w:lang w:val="pt-BR"/>
        </w:rPr>
      </w:pPr>
      <w:r w:rsidRPr="00143879">
        <w:rPr>
          <w:color w:val="auto"/>
          <w:szCs w:val="28"/>
          <w:lang w:val="pt-BR"/>
        </w:rPr>
        <w:t xml:space="preserve">Toàn tỉnh có </w:t>
      </w:r>
      <w:r w:rsidR="008A197C" w:rsidRPr="000E1A95">
        <w:rPr>
          <w:color w:val="auto"/>
          <w:spacing w:val="-2"/>
          <w:szCs w:val="28"/>
          <w:lang w:val="af-ZA"/>
        </w:rPr>
        <w:t>2.</w:t>
      </w:r>
      <w:r w:rsidR="008A197C" w:rsidRPr="0022466A">
        <w:rPr>
          <w:color w:val="auto"/>
          <w:spacing w:val="-2"/>
          <w:szCs w:val="28"/>
          <w:lang w:val="af-ZA"/>
        </w:rPr>
        <w:t>029</w:t>
      </w:r>
      <w:r w:rsidRPr="0022466A">
        <w:rPr>
          <w:color w:val="auto"/>
          <w:spacing w:val="-2"/>
          <w:szCs w:val="28"/>
          <w:lang w:val="af-ZA"/>
        </w:rPr>
        <w:t xml:space="preserve"> </w:t>
      </w:r>
      <w:r w:rsidR="000000C8" w:rsidRPr="00143879">
        <w:rPr>
          <w:color w:val="auto"/>
          <w:szCs w:val="28"/>
          <w:lang w:val="pt-BR"/>
        </w:rPr>
        <w:t>nhân viên Y tế và Dân số</w:t>
      </w:r>
      <w:r w:rsidRPr="00143879">
        <w:rPr>
          <w:color w:val="auto"/>
          <w:szCs w:val="28"/>
          <w:lang w:val="pt-BR"/>
        </w:rPr>
        <w:t xml:space="preserve"> thường xuyên cung cấp thông tin về KHHGĐ và cung ứng các </w:t>
      </w:r>
      <w:r w:rsidR="008A197C" w:rsidRPr="00143879">
        <w:rPr>
          <w:color w:val="auto"/>
          <w:szCs w:val="28"/>
          <w:lang w:val="pt-BR"/>
        </w:rPr>
        <w:t>phương tiện tránh thai</w:t>
      </w:r>
      <w:r w:rsidRPr="00143879">
        <w:rPr>
          <w:color w:val="auto"/>
          <w:szCs w:val="28"/>
          <w:lang w:val="pt-BR"/>
        </w:rPr>
        <w:t xml:space="preserve"> phi lâm sàng (viên uống tránh thai và bao cao su) tại hộ gia đình ở 2</w:t>
      </w:r>
      <w:r w:rsidR="008A197C" w:rsidRPr="00143879">
        <w:rPr>
          <w:color w:val="auto"/>
          <w:szCs w:val="28"/>
          <w:lang w:val="pt-BR"/>
        </w:rPr>
        <w:t>09</w:t>
      </w:r>
      <w:r w:rsidRPr="00143879">
        <w:rPr>
          <w:color w:val="auto"/>
          <w:szCs w:val="28"/>
          <w:lang w:val="pt-BR"/>
        </w:rPr>
        <w:t xml:space="preserve"> xã, phường</w:t>
      </w:r>
      <w:r w:rsidR="008A197C" w:rsidRPr="00143879">
        <w:rPr>
          <w:color w:val="auto"/>
          <w:szCs w:val="28"/>
          <w:lang w:val="pt-BR"/>
        </w:rPr>
        <w:t>, thị trấn</w:t>
      </w:r>
      <w:r w:rsidRPr="00143879">
        <w:rPr>
          <w:color w:val="auto"/>
          <w:szCs w:val="28"/>
          <w:lang w:val="pt-BR"/>
        </w:rPr>
        <w:t xml:space="preserve"> trên phạm vi toàn tỉnh đã góp phần tăng tỷ lệ sử dụng bao cao su và viên uống tránh t</w:t>
      </w:r>
      <w:r w:rsidR="008A197C" w:rsidRPr="00143879">
        <w:rPr>
          <w:color w:val="auto"/>
          <w:szCs w:val="28"/>
          <w:lang w:val="pt-BR"/>
        </w:rPr>
        <w:t>hai.</w:t>
      </w:r>
      <w:r w:rsidRPr="00143879">
        <w:rPr>
          <w:color w:val="auto"/>
          <w:szCs w:val="28"/>
          <w:lang w:val="pt-BR"/>
        </w:rPr>
        <w:t xml:space="preserve"> </w:t>
      </w:r>
    </w:p>
    <w:p w:rsidR="00F542CC" w:rsidRPr="00143879" w:rsidRDefault="00F542CC" w:rsidP="00F542CC">
      <w:pPr>
        <w:spacing w:before="120"/>
        <w:ind w:firstLine="567"/>
        <w:jc w:val="both"/>
        <w:rPr>
          <w:color w:val="auto"/>
          <w:szCs w:val="28"/>
          <w:lang w:val="pt-BR"/>
        </w:rPr>
      </w:pPr>
      <w:r w:rsidRPr="00143879">
        <w:rPr>
          <w:color w:val="auto"/>
          <w:szCs w:val="28"/>
          <w:lang w:val="pt-BR"/>
        </w:rPr>
        <w:t xml:space="preserve">Ngoài ra, </w:t>
      </w:r>
      <w:r>
        <w:rPr>
          <w:color w:val="auto"/>
          <w:szCs w:val="28"/>
          <w:lang w:val="pt-BR"/>
        </w:rPr>
        <w:t xml:space="preserve"> toàn </w:t>
      </w:r>
      <w:r w:rsidRPr="00143879">
        <w:rPr>
          <w:color w:val="auto"/>
          <w:szCs w:val="28"/>
          <w:lang w:val="pt-BR"/>
        </w:rPr>
        <w:t xml:space="preserve">tỉnh còn có nhiều cơ sở y tế tư nhân cung cấp dịch vụ KHHGĐ, chăm sóc SKSS </w:t>
      </w:r>
      <w:r>
        <w:rPr>
          <w:color w:val="auto"/>
          <w:szCs w:val="28"/>
          <w:lang w:val="pt-BR"/>
        </w:rPr>
        <w:t xml:space="preserve"> và  m</w:t>
      </w:r>
      <w:r w:rsidRPr="00143879">
        <w:rPr>
          <w:color w:val="auto"/>
          <w:szCs w:val="28"/>
          <w:lang w:val="pt-BR"/>
        </w:rPr>
        <w:t xml:space="preserve">ạng </w:t>
      </w:r>
      <w:r>
        <w:rPr>
          <w:color w:val="auto"/>
          <w:szCs w:val="28"/>
          <w:lang w:val="pt-BR"/>
        </w:rPr>
        <w:t>lưới hiệu thuốc, quầy thuốc</w:t>
      </w:r>
      <w:r w:rsidRPr="00143879">
        <w:rPr>
          <w:color w:val="auto"/>
          <w:szCs w:val="28"/>
          <w:lang w:val="pt-BR"/>
        </w:rPr>
        <w:t xml:space="preserve"> tham gia cun</w:t>
      </w:r>
      <w:r>
        <w:rPr>
          <w:color w:val="auto"/>
          <w:szCs w:val="28"/>
          <w:lang w:val="pt-BR"/>
        </w:rPr>
        <w:t xml:space="preserve">g cấp đa dạng PTTT phi lâm sàng </w:t>
      </w:r>
      <w:r w:rsidRPr="00143879">
        <w:rPr>
          <w:color w:val="auto"/>
          <w:szCs w:val="28"/>
          <w:lang w:val="pt-BR"/>
        </w:rPr>
        <w:t>tại 10/10 huyện, thành phố góp phần đáp ứng nhu cầu ngày càng đa dạng của người dân.</w:t>
      </w:r>
    </w:p>
    <w:p w:rsidR="00F542CC" w:rsidRDefault="00F542CC" w:rsidP="00315A2F">
      <w:pPr>
        <w:spacing w:before="120"/>
        <w:ind w:firstLine="567"/>
        <w:jc w:val="both"/>
        <w:rPr>
          <w:color w:val="auto"/>
          <w:szCs w:val="28"/>
          <w:lang w:val="pt-BR"/>
        </w:rPr>
      </w:pPr>
    </w:p>
    <w:p w:rsidR="0087477C" w:rsidRPr="00143879" w:rsidRDefault="008A197C" w:rsidP="00315A2F">
      <w:pPr>
        <w:spacing w:before="120"/>
        <w:ind w:firstLine="567"/>
        <w:jc w:val="both"/>
        <w:rPr>
          <w:i/>
          <w:color w:val="auto"/>
          <w:szCs w:val="28"/>
          <w:lang w:val="pt-BR"/>
        </w:rPr>
      </w:pPr>
      <w:r w:rsidRPr="00143879">
        <w:rPr>
          <w:i/>
          <w:color w:val="auto"/>
          <w:szCs w:val="28"/>
          <w:lang w:val="pt-BR"/>
        </w:rPr>
        <w:lastRenderedPageBreak/>
        <w:t>1.4.</w:t>
      </w:r>
      <w:r w:rsidR="0087477C" w:rsidRPr="00143879">
        <w:rPr>
          <w:i/>
          <w:color w:val="auto"/>
          <w:szCs w:val="28"/>
          <w:lang w:val="pt-BR"/>
        </w:rPr>
        <w:t xml:space="preserve"> Năng lực hệ thống cung ứng dịch vụ KHHGĐ cơ bản đáp ứng được yêu cầu, nhiệm vụ của </w:t>
      </w:r>
      <w:r w:rsidR="0022466A" w:rsidRPr="00143879">
        <w:rPr>
          <w:i/>
          <w:color w:val="auto"/>
          <w:szCs w:val="28"/>
          <w:lang w:val="pt-BR"/>
        </w:rPr>
        <w:t>C</w:t>
      </w:r>
      <w:r w:rsidR="0087477C" w:rsidRPr="00143879">
        <w:rPr>
          <w:i/>
          <w:color w:val="auto"/>
          <w:szCs w:val="28"/>
          <w:lang w:val="pt-BR"/>
        </w:rPr>
        <w:t>hương trình</w:t>
      </w:r>
    </w:p>
    <w:p w:rsidR="0087477C" w:rsidRPr="00143879" w:rsidRDefault="0087477C" w:rsidP="00315A2F">
      <w:pPr>
        <w:spacing w:before="120"/>
        <w:ind w:firstLine="567"/>
        <w:jc w:val="both"/>
        <w:rPr>
          <w:color w:val="auto"/>
          <w:szCs w:val="28"/>
          <w:lang w:val="pt-BR"/>
        </w:rPr>
      </w:pPr>
      <w:r w:rsidRPr="00143879">
        <w:rPr>
          <w:color w:val="auto"/>
          <w:szCs w:val="28"/>
          <w:lang w:val="pt-BR"/>
        </w:rPr>
        <w:t>Hầu hết cá</w:t>
      </w:r>
      <w:r w:rsidR="0022466A" w:rsidRPr="00143879">
        <w:rPr>
          <w:color w:val="auto"/>
          <w:szCs w:val="28"/>
          <w:lang w:val="pt-BR"/>
        </w:rPr>
        <w:t>c cán bộ cung cấ</w:t>
      </w:r>
      <w:r w:rsidRPr="00143879">
        <w:rPr>
          <w:color w:val="auto"/>
          <w:szCs w:val="28"/>
          <w:lang w:val="pt-BR"/>
        </w:rPr>
        <w:t xml:space="preserve">p dịch vụ KHHGĐ tại các cơ sở y tế đều được tiếp cận và được hướng dẫn sử dụng tài liệu “Hướng dẫn quốc gia về các dịch vụ chăm sóc </w:t>
      </w:r>
      <w:r w:rsidRPr="000E1A95">
        <w:rPr>
          <w:color w:val="auto"/>
          <w:szCs w:val="28"/>
          <w:lang w:val="nb-NO"/>
        </w:rPr>
        <w:t>SKSS</w:t>
      </w:r>
      <w:r w:rsidRPr="00143879">
        <w:rPr>
          <w:color w:val="auto"/>
          <w:szCs w:val="28"/>
          <w:lang w:val="pt-BR"/>
        </w:rPr>
        <w:t xml:space="preserve">” theo quy định của Bộ Y tế. </w:t>
      </w:r>
      <w:r w:rsidR="000E1A95" w:rsidRPr="00143879">
        <w:rPr>
          <w:color w:val="auto"/>
          <w:szCs w:val="28"/>
          <w:lang w:val="pt-BR"/>
        </w:rPr>
        <w:t xml:space="preserve"> </w:t>
      </w:r>
      <w:r w:rsidRPr="00143879">
        <w:rPr>
          <w:color w:val="auto"/>
          <w:szCs w:val="28"/>
          <w:lang w:val="pt-BR"/>
        </w:rPr>
        <w:t xml:space="preserve">Đối với các BPTT lâm sàng, hiện tại 100% </w:t>
      </w:r>
      <w:r w:rsidR="000000C8" w:rsidRPr="00143879">
        <w:rPr>
          <w:color w:val="auto"/>
          <w:szCs w:val="28"/>
          <w:lang w:val="pt-BR"/>
        </w:rPr>
        <w:t>các đơn vị y tế công lập tại tuyến tỉnh và tuyến</w:t>
      </w:r>
      <w:r w:rsidRPr="00143879">
        <w:rPr>
          <w:color w:val="auto"/>
          <w:szCs w:val="28"/>
          <w:lang w:val="pt-BR"/>
        </w:rPr>
        <w:t xml:space="preserve"> huyện đã c</w:t>
      </w:r>
      <w:r w:rsidR="008C338D" w:rsidRPr="00143879">
        <w:rPr>
          <w:color w:val="auto"/>
          <w:szCs w:val="28"/>
          <w:lang w:val="pt-BR"/>
        </w:rPr>
        <w:t xml:space="preserve">ó cán bộ thực hiện các dịch vụ </w:t>
      </w:r>
      <w:r w:rsidRPr="00143879">
        <w:rPr>
          <w:color w:val="auto"/>
          <w:szCs w:val="28"/>
          <w:lang w:val="pt-BR"/>
        </w:rPr>
        <w:t xml:space="preserve">tiêm thuốc tránh thai, cấy que tránh thai, triệt sản nam, nữ; đối với tuyến xã: </w:t>
      </w:r>
      <w:r w:rsidR="00CF64FC" w:rsidRPr="00671BA6">
        <w:rPr>
          <w:color w:val="auto"/>
          <w:szCs w:val="28"/>
          <w:lang w:val="pt-BR"/>
        </w:rPr>
        <w:t>100</w:t>
      </w:r>
      <w:r w:rsidR="00941E65" w:rsidRPr="00671BA6">
        <w:rPr>
          <w:color w:val="auto"/>
          <w:szCs w:val="28"/>
          <w:lang w:val="pt-BR"/>
        </w:rPr>
        <w:t xml:space="preserve">% </w:t>
      </w:r>
      <w:r w:rsidR="00213F27" w:rsidRPr="00671BA6">
        <w:rPr>
          <w:color w:val="auto"/>
          <w:szCs w:val="28"/>
          <w:lang w:val="pt-BR"/>
        </w:rPr>
        <w:t>Trạm Y</w:t>
      </w:r>
      <w:r w:rsidRPr="00671BA6">
        <w:rPr>
          <w:color w:val="auto"/>
          <w:szCs w:val="28"/>
          <w:lang w:val="pt-BR"/>
        </w:rPr>
        <w:t xml:space="preserve"> tế </w:t>
      </w:r>
      <w:r w:rsidR="004A4B5B" w:rsidRPr="00671BA6">
        <w:rPr>
          <w:color w:val="auto"/>
          <w:szCs w:val="28"/>
          <w:lang w:val="pt-BR"/>
        </w:rPr>
        <w:t xml:space="preserve">thực hiện cung cấp dịch vụ sản/phụ khoa </w:t>
      </w:r>
      <w:r w:rsidRPr="00671BA6">
        <w:rPr>
          <w:color w:val="auto"/>
          <w:szCs w:val="28"/>
          <w:lang w:val="pt-BR"/>
        </w:rPr>
        <w:t>có</w:t>
      </w:r>
      <w:r w:rsidR="004A4B5B" w:rsidRPr="00671BA6">
        <w:rPr>
          <w:color w:val="auto"/>
          <w:szCs w:val="28"/>
          <w:lang w:val="pt-BR"/>
        </w:rPr>
        <w:t xml:space="preserve"> đủ</w:t>
      </w:r>
      <w:r w:rsidRPr="00671BA6">
        <w:rPr>
          <w:color w:val="auto"/>
          <w:szCs w:val="28"/>
          <w:lang w:val="pt-BR"/>
        </w:rPr>
        <w:t xml:space="preserve"> cán bộ thực h</w:t>
      </w:r>
      <w:r w:rsidR="00895A42" w:rsidRPr="00671BA6">
        <w:rPr>
          <w:color w:val="auto"/>
          <w:szCs w:val="28"/>
          <w:lang w:val="pt-BR"/>
        </w:rPr>
        <w:t>iện dịch vụ đặt dụng cụ tử cung</w:t>
      </w:r>
      <w:r w:rsidR="00671BA6">
        <w:rPr>
          <w:color w:val="auto"/>
          <w:szCs w:val="28"/>
          <w:lang w:val="pt-BR"/>
        </w:rPr>
        <w:t>.</w:t>
      </w:r>
    </w:p>
    <w:p w:rsidR="0087477C" w:rsidRPr="00143879" w:rsidRDefault="000E1A95" w:rsidP="00315A2F">
      <w:pPr>
        <w:spacing w:before="120"/>
        <w:ind w:firstLine="567"/>
        <w:jc w:val="both"/>
        <w:rPr>
          <w:i/>
          <w:color w:val="auto"/>
          <w:szCs w:val="28"/>
          <w:lang w:val="pt-BR"/>
        </w:rPr>
      </w:pPr>
      <w:r w:rsidRPr="00143879">
        <w:rPr>
          <w:i/>
          <w:color w:val="auto"/>
          <w:szCs w:val="28"/>
          <w:lang w:val="pt-BR"/>
        </w:rPr>
        <w:t xml:space="preserve">1.5. </w:t>
      </w:r>
      <w:r w:rsidR="0087477C" w:rsidRPr="00143879">
        <w:rPr>
          <w:i/>
          <w:color w:val="auto"/>
          <w:szCs w:val="28"/>
          <w:lang w:val="pt-BR"/>
        </w:rPr>
        <w:t xml:space="preserve">Xã hội hóa cung ứng </w:t>
      </w:r>
      <w:r w:rsidRPr="00143879">
        <w:rPr>
          <w:i/>
          <w:color w:val="auto"/>
          <w:szCs w:val="28"/>
          <w:lang w:val="pt-BR"/>
        </w:rPr>
        <w:t>phương tiện tránh thai</w:t>
      </w:r>
      <w:r w:rsidR="0087477C" w:rsidRPr="00143879">
        <w:rPr>
          <w:i/>
          <w:color w:val="auto"/>
          <w:szCs w:val="28"/>
          <w:lang w:val="pt-BR"/>
        </w:rPr>
        <w:t xml:space="preserve"> và dịch vụ KHHGĐ từng bước được đẩy mạnh</w:t>
      </w:r>
    </w:p>
    <w:p w:rsidR="00AB017B" w:rsidRPr="00143879" w:rsidRDefault="0087477C" w:rsidP="00AB017B">
      <w:pPr>
        <w:spacing w:before="120"/>
        <w:ind w:firstLine="567"/>
        <w:jc w:val="both"/>
        <w:rPr>
          <w:color w:val="auto"/>
          <w:szCs w:val="28"/>
          <w:lang w:val="pt-BR"/>
        </w:rPr>
      </w:pPr>
      <w:r w:rsidRPr="00143879">
        <w:rPr>
          <w:color w:val="auto"/>
          <w:szCs w:val="28"/>
          <w:lang w:val="pt-BR"/>
        </w:rPr>
        <w:t xml:space="preserve">Trong thời gian qua, xã hội hóa </w:t>
      </w:r>
      <w:r w:rsidR="000E1A95" w:rsidRPr="00143879">
        <w:rPr>
          <w:color w:val="auto"/>
          <w:szCs w:val="28"/>
          <w:lang w:val="pt-BR"/>
        </w:rPr>
        <w:t>phương tiện tránh thai</w:t>
      </w:r>
      <w:r w:rsidRPr="00143879">
        <w:rPr>
          <w:color w:val="auto"/>
          <w:szCs w:val="28"/>
          <w:lang w:val="pt-BR"/>
        </w:rPr>
        <w:t xml:space="preserve"> và dịch vụ KHHGĐ đã góp phần tăng tỉ lệ sử dụng các </w:t>
      </w:r>
      <w:r w:rsidR="000E1A95" w:rsidRPr="00143879">
        <w:rPr>
          <w:color w:val="auto"/>
          <w:szCs w:val="28"/>
          <w:lang w:val="pt-BR"/>
        </w:rPr>
        <w:t>biện pháp tránh thai</w:t>
      </w:r>
      <w:r w:rsidRPr="00143879">
        <w:rPr>
          <w:color w:val="auto"/>
          <w:szCs w:val="28"/>
          <w:lang w:val="pt-BR"/>
        </w:rPr>
        <w:t>. Mạng lưới phân p</w:t>
      </w:r>
      <w:r w:rsidR="00213F27" w:rsidRPr="00143879">
        <w:rPr>
          <w:color w:val="auto"/>
          <w:szCs w:val="28"/>
          <w:lang w:val="pt-BR"/>
        </w:rPr>
        <w:t xml:space="preserve">hối dựa vào cộng đồng thông qua </w:t>
      </w:r>
      <w:r w:rsidR="000000C8" w:rsidRPr="00143879">
        <w:rPr>
          <w:color w:val="auto"/>
          <w:szCs w:val="28"/>
          <w:lang w:val="pt-BR"/>
        </w:rPr>
        <w:t>n</w:t>
      </w:r>
      <w:r w:rsidR="00213F27" w:rsidRPr="00143879">
        <w:rPr>
          <w:color w:val="auto"/>
          <w:szCs w:val="28"/>
          <w:lang w:val="pt-BR"/>
        </w:rPr>
        <w:t>hân viên Y tế và</w:t>
      </w:r>
      <w:r w:rsidRPr="0022466A">
        <w:rPr>
          <w:color w:val="auto"/>
          <w:spacing w:val="-2"/>
          <w:szCs w:val="28"/>
          <w:lang w:val="af-ZA"/>
        </w:rPr>
        <w:t xml:space="preserve"> </w:t>
      </w:r>
      <w:r w:rsidR="00213F27" w:rsidRPr="00143879">
        <w:rPr>
          <w:color w:val="auto"/>
          <w:szCs w:val="28"/>
          <w:lang w:val="pt-BR"/>
        </w:rPr>
        <w:t>D</w:t>
      </w:r>
      <w:r w:rsidRPr="00143879">
        <w:rPr>
          <w:color w:val="auto"/>
          <w:szCs w:val="28"/>
          <w:lang w:val="pt-BR"/>
        </w:rPr>
        <w:t>ân số</w:t>
      </w:r>
      <w:r w:rsidR="000E1A95" w:rsidRPr="00143879">
        <w:rPr>
          <w:color w:val="auto"/>
          <w:szCs w:val="28"/>
          <w:lang w:val="pt-BR"/>
        </w:rPr>
        <w:t xml:space="preserve"> từng bước</w:t>
      </w:r>
      <w:r w:rsidRPr="00143879">
        <w:rPr>
          <w:color w:val="auto"/>
          <w:szCs w:val="28"/>
          <w:lang w:val="pt-BR"/>
        </w:rPr>
        <w:t xml:space="preserve"> phát triển và góp phần quan trọng cho việc tiếp cận nhu cầu KHHGĐ thuận tiện và gần dân ở từng khu dân cư, đặc biệt là vùng sâu, vùng xa, vùng khó khăn, từng bước chuyển đổi hành vi của hàng nghìn khách hàng thực hiện KHHGĐ, từ nhận miễn phí chuyển sang tự chi trả chi phí </w:t>
      </w:r>
      <w:r w:rsidR="000E1A95" w:rsidRPr="00143879">
        <w:rPr>
          <w:color w:val="auto"/>
          <w:szCs w:val="28"/>
          <w:lang w:val="pt-BR"/>
        </w:rPr>
        <w:t>phương tiện tránh thai</w:t>
      </w:r>
      <w:r w:rsidR="00AB017B" w:rsidRPr="00143879">
        <w:rPr>
          <w:color w:val="auto"/>
          <w:szCs w:val="28"/>
          <w:lang w:val="pt-BR"/>
        </w:rPr>
        <w:t xml:space="preserve">. </w:t>
      </w:r>
    </w:p>
    <w:p w:rsidR="004C5CB6" w:rsidRPr="00143879" w:rsidRDefault="004C5CB6" w:rsidP="00AB017B">
      <w:pPr>
        <w:spacing w:before="120"/>
        <w:ind w:firstLine="567"/>
        <w:jc w:val="both"/>
        <w:rPr>
          <w:color w:val="auto"/>
          <w:szCs w:val="28"/>
          <w:lang w:val="pt-BR"/>
        </w:rPr>
      </w:pPr>
      <w:r w:rsidRPr="00EA5155">
        <w:rPr>
          <w:rFonts w:cs="Times New Roman"/>
          <w:b/>
          <w:iCs/>
          <w:color w:val="auto"/>
          <w:szCs w:val="28"/>
          <w:lang w:val="af-ZA"/>
        </w:rPr>
        <w:t>2</w:t>
      </w:r>
      <w:r w:rsidRPr="001604F9">
        <w:rPr>
          <w:rFonts w:cs="Times New Roman"/>
          <w:b/>
          <w:iCs/>
          <w:color w:val="auto"/>
          <w:szCs w:val="28"/>
          <w:lang w:val="af-ZA"/>
        </w:rPr>
        <w:t>. Tồn tại, hạn chế</w:t>
      </w:r>
    </w:p>
    <w:p w:rsidR="00BB4517" w:rsidRPr="00143879" w:rsidRDefault="00BB4517" w:rsidP="00315A2F">
      <w:pPr>
        <w:spacing w:before="80"/>
        <w:ind w:firstLine="567"/>
        <w:jc w:val="both"/>
        <w:rPr>
          <w:color w:val="auto"/>
          <w:szCs w:val="28"/>
          <w:lang w:val="pt-BR"/>
        </w:rPr>
      </w:pPr>
      <w:r w:rsidRPr="00143879">
        <w:rPr>
          <w:color w:val="auto"/>
          <w:szCs w:val="28"/>
          <w:lang w:val="pt-BR"/>
        </w:rPr>
        <w:t>Bắc Giang</w:t>
      </w:r>
      <w:r w:rsidRPr="001604F9">
        <w:rPr>
          <w:color w:val="auto"/>
          <w:szCs w:val="28"/>
          <w:lang w:val="vi-VN"/>
        </w:rPr>
        <w:t xml:space="preserve"> là tỉnh có qui mô dân số lớn</w:t>
      </w:r>
      <w:r w:rsidR="00D716FA">
        <w:rPr>
          <w:color w:val="auto"/>
          <w:szCs w:val="28"/>
          <w:lang w:val="pt-BR"/>
        </w:rPr>
        <w:t xml:space="preserve"> (trên 1,8 triệu dân)</w:t>
      </w:r>
      <w:r w:rsidR="00F97E2C" w:rsidRPr="00143879">
        <w:rPr>
          <w:color w:val="auto"/>
          <w:szCs w:val="28"/>
          <w:lang w:val="pt-BR"/>
        </w:rPr>
        <w:t>,</w:t>
      </w:r>
      <w:r w:rsidRPr="00143879">
        <w:rPr>
          <w:color w:val="auto"/>
          <w:szCs w:val="28"/>
          <w:lang w:val="pt-BR"/>
        </w:rPr>
        <w:t xml:space="preserve"> </w:t>
      </w:r>
      <w:r w:rsidR="003E76D2">
        <w:rPr>
          <w:color w:val="auto"/>
          <w:szCs w:val="28"/>
          <w:lang w:val="pt-BR"/>
        </w:rPr>
        <w:t>mức</w:t>
      </w:r>
      <w:r w:rsidR="00D716FA">
        <w:rPr>
          <w:color w:val="auto"/>
          <w:szCs w:val="28"/>
          <w:lang w:val="pt-BR"/>
        </w:rPr>
        <w:t xml:space="preserve"> sinh cao (tổng tỷ suất</w:t>
      </w:r>
      <w:r w:rsidR="008D543B">
        <w:rPr>
          <w:color w:val="auto"/>
          <w:szCs w:val="28"/>
          <w:lang w:val="pt-BR"/>
        </w:rPr>
        <w:t xml:space="preserve"> sinh ở mức</w:t>
      </w:r>
      <w:r w:rsidR="00D716FA">
        <w:rPr>
          <w:color w:val="auto"/>
          <w:szCs w:val="28"/>
          <w:lang w:val="pt-BR"/>
        </w:rPr>
        <w:t xml:space="preserve"> 2,31 con/cặp vợ chồng trong độ tuổi sinh đẻ), s</w:t>
      </w:r>
      <w:r w:rsidRPr="00143879">
        <w:rPr>
          <w:color w:val="auto"/>
          <w:szCs w:val="28"/>
          <w:lang w:val="pt-BR"/>
        </w:rPr>
        <w:t xml:space="preserve">ố phụ nữ bước vào độ tuổi sinh đẻ </w:t>
      </w:r>
      <w:r w:rsidR="00D716FA">
        <w:rPr>
          <w:color w:val="auto"/>
          <w:szCs w:val="28"/>
          <w:lang w:val="pt-BR"/>
        </w:rPr>
        <w:t xml:space="preserve">vẫn tăng </w:t>
      </w:r>
      <w:r w:rsidR="00BC1883">
        <w:rPr>
          <w:color w:val="auto"/>
          <w:szCs w:val="28"/>
          <w:lang w:val="pt-BR"/>
        </w:rPr>
        <w:t>cao</w:t>
      </w:r>
      <w:r w:rsidRPr="00143879">
        <w:rPr>
          <w:color w:val="auto"/>
          <w:szCs w:val="28"/>
          <w:lang w:val="pt-BR"/>
        </w:rPr>
        <w:t xml:space="preserve">, tạo áp lực </w:t>
      </w:r>
      <w:r w:rsidR="00D716FA">
        <w:rPr>
          <w:color w:val="auto"/>
          <w:szCs w:val="28"/>
          <w:lang w:val="pt-BR"/>
        </w:rPr>
        <w:t>lớn trong thực hiện</w:t>
      </w:r>
      <w:r w:rsidRPr="00143879">
        <w:rPr>
          <w:color w:val="auto"/>
          <w:szCs w:val="28"/>
          <w:lang w:val="pt-BR"/>
        </w:rPr>
        <w:t xml:space="preserve"> mục tiêu giảm sinh </w:t>
      </w:r>
      <w:r w:rsidR="00D716FA">
        <w:rPr>
          <w:color w:val="auto"/>
          <w:szCs w:val="28"/>
          <w:lang w:val="pt-BR"/>
        </w:rPr>
        <w:t xml:space="preserve">hàng năm </w:t>
      </w:r>
      <w:r w:rsidR="00BC1883">
        <w:rPr>
          <w:color w:val="auto"/>
          <w:szCs w:val="28"/>
          <w:lang w:val="pt-BR"/>
        </w:rPr>
        <w:t xml:space="preserve">và </w:t>
      </w:r>
      <w:r w:rsidR="00D716FA">
        <w:rPr>
          <w:color w:val="auto"/>
          <w:szCs w:val="28"/>
          <w:lang w:val="pt-BR"/>
        </w:rPr>
        <w:t xml:space="preserve">phấn đấu đạt mức sinh </w:t>
      </w:r>
      <w:r w:rsidR="00BC1883">
        <w:rPr>
          <w:color w:val="auto"/>
          <w:szCs w:val="28"/>
          <w:lang w:val="pt-BR"/>
        </w:rPr>
        <w:t xml:space="preserve"> mức sinh thay thế </w:t>
      </w:r>
      <w:r w:rsidR="008D543B">
        <w:rPr>
          <w:color w:val="auto"/>
          <w:szCs w:val="28"/>
          <w:lang w:val="pt-BR"/>
        </w:rPr>
        <w:t>(t</w:t>
      </w:r>
      <w:r w:rsidR="00D716FA">
        <w:rPr>
          <w:color w:val="auto"/>
          <w:szCs w:val="28"/>
          <w:lang w:val="pt-BR"/>
        </w:rPr>
        <w:t xml:space="preserve">ổng tỷ suất sinh ở mức 2,1 con) vào năm 2025 và mục tiêu duy trì bền vững mức sinh thay thế </w:t>
      </w:r>
      <w:r w:rsidR="00BC1883">
        <w:rPr>
          <w:color w:val="auto"/>
          <w:szCs w:val="28"/>
          <w:lang w:val="pt-BR"/>
        </w:rPr>
        <w:t xml:space="preserve">trong </w:t>
      </w:r>
      <w:r w:rsidR="00D716FA">
        <w:rPr>
          <w:color w:val="auto"/>
          <w:szCs w:val="28"/>
          <w:lang w:val="pt-BR"/>
        </w:rPr>
        <w:t>giai đoạn tiếp theo</w:t>
      </w:r>
      <w:r w:rsidRPr="00143879">
        <w:rPr>
          <w:color w:val="auto"/>
          <w:szCs w:val="28"/>
          <w:lang w:val="pt-BR"/>
        </w:rPr>
        <w:t xml:space="preserve">. </w:t>
      </w:r>
      <w:r w:rsidR="00AA045B">
        <w:rPr>
          <w:color w:val="auto"/>
          <w:szCs w:val="28"/>
          <w:lang w:val="pt-BR"/>
        </w:rPr>
        <w:t>Vì vậy nhu cầu sử dụng các BPTT</w:t>
      </w:r>
      <w:r w:rsidR="00EC6E07">
        <w:rPr>
          <w:color w:val="auto"/>
          <w:szCs w:val="28"/>
          <w:lang w:val="pt-BR"/>
        </w:rPr>
        <w:t xml:space="preserve"> còn rất lớn</w:t>
      </w:r>
      <w:r w:rsidR="00AA045B">
        <w:rPr>
          <w:color w:val="auto"/>
          <w:szCs w:val="28"/>
          <w:lang w:val="pt-BR"/>
        </w:rPr>
        <w:t xml:space="preserve">, nhất là BPTT hiện đại. </w:t>
      </w:r>
      <w:r w:rsidRPr="00143879">
        <w:rPr>
          <w:color w:val="auto"/>
          <w:spacing w:val="-2"/>
          <w:szCs w:val="28"/>
          <w:lang w:val="pt-BR"/>
        </w:rPr>
        <w:t>Số c</w:t>
      </w:r>
      <w:r w:rsidRPr="001604F9">
        <w:rPr>
          <w:color w:val="auto"/>
          <w:spacing w:val="-2"/>
          <w:szCs w:val="28"/>
          <w:lang w:val="vi-VN"/>
        </w:rPr>
        <w:t xml:space="preserve">ặp vợ chồng trong độ tuổi sinh đẻ chưa </w:t>
      </w:r>
      <w:r w:rsidR="00F97E2C" w:rsidRPr="00143879">
        <w:rPr>
          <w:color w:val="auto"/>
          <w:szCs w:val="28"/>
          <w:lang w:val="pt-BR"/>
        </w:rPr>
        <w:t>sử dụng BPTT năm 2020 là 94.491</w:t>
      </w:r>
      <w:r w:rsidRPr="00143879">
        <w:rPr>
          <w:color w:val="auto"/>
          <w:szCs w:val="28"/>
          <w:lang w:val="pt-BR"/>
        </w:rPr>
        <w:t xml:space="preserve"> cặp, chiếm tỷ lệ 2</w:t>
      </w:r>
      <w:r w:rsidR="00F97E2C" w:rsidRPr="00143879">
        <w:rPr>
          <w:color w:val="auto"/>
          <w:szCs w:val="28"/>
          <w:lang w:val="pt-BR"/>
        </w:rPr>
        <w:t>8,4% trên tổng số cặp vợ chồng trong độ tuổi sinh đẻ toàn tỉnh</w:t>
      </w:r>
      <w:r w:rsidRPr="00143879">
        <w:rPr>
          <w:color w:val="auto"/>
          <w:szCs w:val="28"/>
          <w:lang w:val="pt-BR"/>
        </w:rPr>
        <w:t xml:space="preserve">. </w:t>
      </w:r>
    </w:p>
    <w:p w:rsidR="007813D1" w:rsidRPr="001604F9" w:rsidRDefault="00BB4517" w:rsidP="00315A2F">
      <w:pPr>
        <w:tabs>
          <w:tab w:val="left" w:pos="567"/>
        </w:tabs>
        <w:spacing w:before="120" w:after="120"/>
        <w:ind w:firstLine="567"/>
        <w:jc w:val="both"/>
        <w:rPr>
          <w:color w:val="auto"/>
          <w:spacing w:val="-2"/>
          <w:lang w:val="da-DK"/>
        </w:rPr>
      </w:pPr>
      <w:r w:rsidRPr="001604F9">
        <w:rPr>
          <w:color w:val="auto"/>
          <w:lang w:val="pt-BR"/>
        </w:rPr>
        <w:t xml:space="preserve">- </w:t>
      </w:r>
      <w:r w:rsidR="007813D1" w:rsidRPr="001604F9">
        <w:rPr>
          <w:color w:val="auto"/>
          <w:spacing w:val="-2"/>
          <w:lang w:val="da-DK"/>
        </w:rPr>
        <w:t>Dịch vụ KHHGĐ phần lớn tập trung vào các cặp vợ chồng trong độ tuổi sinh đẻ mà chưa mở rộng và tiếp cận nhiều đến đối tượng vị thành niên và người chưa kết hôn.</w:t>
      </w:r>
      <w:r w:rsidRPr="00143879">
        <w:rPr>
          <w:color w:val="auto"/>
          <w:szCs w:val="28"/>
          <w:lang w:val="pt-BR"/>
        </w:rPr>
        <w:t xml:space="preserve"> Cơ sở vật chất, trang thiết bị, dụng cụ y tế sử dụng để cung cấp dịch vụ tránh thai còn hạn chế đặc biệt ở tuyến xã</w:t>
      </w:r>
      <w:r w:rsidR="008D543B">
        <w:rPr>
          <w:color w:val="auto"/>
          <w:szCs w:val="28"/>
          <w:lang w:val="pt-BR"/>
        </w:rPr>
        <w:t>.</w:t>
      </w:r>
    </w:p>
    <w:p w:rsidR="007813D1" w:rsidRPr="001604F9" w:rsidRDefault="00EC6E07" w:rsidP="00315A2F">
      <w:pPr>
        <w:pStyle w:val="abc"/>
        <w:tabs>
          <w:tab w:val="left" w:pos="567"/>
        </w:tabs>
        <w:ind w:firstLine="567"/>
        <w:rPr>
          <w:color w:val="auto"/>
          <w:spacing w:val="4"/>
          <w:lang w:val="pt-BR"/>
        </w:rPr>
      </w:pPr>
      <w:r w:rsidRPr="00EC6E07">
        <w:rPr>
          <w:color w:val="auto"/>
          <w:lang w:val="da-DK"/>
        </w:rPr>
        <w:t>-</w:t>
      </w:r>
      <w:r w:rsidR="00BB4517" w:rsidRPr="00B9562B">
        <w:rPr>
          <w:b/>
          <w:color w:val="auto"/>
          <w:lang w:val="pt-BR"/>
        </w:rPr>
        <w:t xml:space="preserve"> </w:t>
      </w:r>
      <w:r w:rsidR="007813D1" w:rsidRPr="00B9562B">
        <w:rPr>
          <w:color w:val="auto"/>
          <w:spacing w:val="4"/>
          <w:lang w:val="pt-BR"/>
        </w:rPr>
        <w:t>Công</w:t>
      </w:r>
      <w:r w:rsidR="007813D1" w:rsidRPr="001604F9">
        <w:rPr>
          <w:color w:val="auto"/>
          <w:spacing w:val="4"/>
          <w:lang w:val="pt-BR"/>
        </w:rPr>
        <w:t xml:space="preserve"> tác truyền thông, giáo dục </w:t>
      </w:r>
      <w:r w:rsidR="007813D1" w:rsidRPr="001604F9">
        <w:rPr>
          <w:color w:val="auto"/>
          <w:spacing w:val="4"/>
          <w:lang w:val="vi-VN"/>
        </w:rPr>
        <w:t xml:space="preserve">có lúc, có nơi chưa </w:t>
      </w:r>
      <w:r w:rsidR="007813D1" w:rsidRPr="001604F9">
        <w:rPr>
          <w:color w:val="auto"/>
          <w:spacing w:val="4"/>
          <w:lang w:val="pt-BR"/>
        </w:rPr>
        <w:t xml:space="preserve">được quan tâm </w:t>
      </w:r>
      <w:r w:rsidR="007813D1" w:rsidRPr="001604F9">
        <w:rPr>
          <w:color w:val="auto"/>
          <w:spacing w:val="4"/>
          <w:lang w:val="vi-VN"/>
        </w:rPr>
        <w:t xml:space="preserve">thực hiện thường xuyên, kịp thời, hiệu quả chưa cao; Nội dung, </w:t>
      </w:r>
      <w:r w:rsidR="007813D1" w:rsidRPr="001604F9">
        <w:rPr>
          <w:color w:val="auto"/>
          <w:spacing w:val="4"/>
          <w:lang w:val="pt-BR"/>
        </w:rPr>
        <w:t xml:space="preserve">hình thức </w:t>
      </w:r>
      <w:r w:rsidR="007813D1" w:rsidRPr="001604F9">
        <w:rPr>
          <w:color w:val="auto"/>
          <w:spacing w:val="4"/>
          <w:lang w:val="vi-VN"/>
        </w:rPr>
        <w:t>truyền thông chưa được đổi mới</w:t>
      </w:r>
      <w:r w:rsidR="007813D1" w:rsidRPr="001604F9">
        <w:rPr>
          <w:color w:val="auto"/>
          <w:spacing w:val="4"/>
          <w:lang w:val="pt-BR"/>
        </w:rPr>
        <w:t>,</w:t>
      </w:r>
      <w:r w:rsidR="007813D1" w:rsidRPr="001604F9">
        <w:rPr>
          <w:color w:val="auto"/>
          <w:spacing w:val="4"/>
          <w:lang w:val="vi-VN"/>
        </w:rPr>
        <w:t xml:space="preserve"> đa dạng và toàn diện</w:t>
      </w:r>
      <w:r w:rsidR="007813D1" w:rsidRPr="001604F9">
        <w:rPr>
          <w:color w:val="auto"/>
          <w:spacing w:val="4"/>
          <w:lang w:val="pt-BR"/>
        </w:rPr>
        <w:t>.</w:t>
      </w:r>
    </w:p>
    <w:p w:rsidR="00BB4517" w:rsidRPr="00143879" w:rsidRDefault="00BB4517" w:rsidP="00315A2F">
      <w:pPr>
        <w:spacing w:before="120" w:line="340" w:lineRule="exact"/>
        <w:ind w:firstLine="567"/>
        <w:jc w:val="both"/>
        <w:rPr>
          <w:color w:val="auto"/>
          <w:szCs w:val="28"/>
          <w:lang w:val="pt-BR"/>
        </w:rPr>
      </w:pPr>
      <w:r w:rsidRPr="00143879">
        <w:rPr>
          <w:color w:val="auto"/>
          <w:szCs w:val="28"/>
          <w:lang w:val="pt-BR"/>
        </w:rPr>
        <w:t xml:space="preserve">- </w:t>
      </w:r>
      <w:r w:rsidRPr="001604F9">
        <w:rPr>
          <w:color w:val="auto"/>
          <w:szCs w:val="28"/>
          <w:lang w:val="vi-VN"/>
        </w:rPr>
        <w:t xml:space="preserve">Cơ chế thực hiện </w:t>
      </w:r>
      <w:r w:rsidR="003D4A0C" w:rsidRPr="003D4A0C">
        <w:rPr>
          <w:color w:val="auto"/>
          <w:szCs w:val="28"/>
          <w:lang w:val="pt-BR"/>
        </w:rPr>
        <w:t xml:space="preserve">dịch vụ </w:t>
      </w:r>
      <w:r w:rsidRPr="00143879">
        <w:rPr>
          <w:color w:val="auto"/>
          <w:szCs w:val="28"/>
          <w:lang w:val="pt-BR"/>
        </w:rPr>
        <w:t>KHHGĐ</w:t>
      </w:r>
      <w:r w:rsidRPr="001604F9">
        <w:rPr>
          <w:color w:val="auto"/>
          <w:szCs w:val="28"/>
          <w:lang w:val="vi-VN"/>
        </w:rPr>
        <w:t xml:space="preserve"> có sự thay đổi, chỉ tiêu miễn phí dịch vụ KHHGĐ </w:t>
      </w:r>
      <w:r w:rsidR="003D4A0C">
        <w:rPr>
          <w:color w:val="auto"/>
          <w:szCs w:val="28"/>
          <w:lang w:val="pt-BR"/>
        </w:rPr>
        <w:t>không còn hỗ trợ từ ngân sách t</w:t>
      </w:r>
      <w:r w:rsidRPr="00143879">
        <w:rPr>
          <w:color w:val="auto"/>
          <w:szCs w:val="28"/>
          <w:lang w:val="pt-BR"/>
        </w:rPr>
        <w:t>rung ương, giao về cho ngân sách tỉnh chưa có hướng dẫn thực hiện, các quy đ</w:t>
      </w:r>
      <w:r w:rsidR="0022466A" w:rsidRPr="00143879">
        <w:rPr>
          <w:color w:val="auto"/>
          <w:szCs w:val="28"/>
          <w:lang w:val="pt-BR"/>
        </w:rPr>
        <w:t>ị</w:t>
      </w:r>
      <w:r w:rsidRPr="00143879">
        <w:rPr>
          <w:color w:val="auto"/>
          <w:szCs w:val="28"/>
          <w:lang w:val="pt-BR"/>
        </w:rPr>
        <w:t>nh về tiêu chuẩn chất lượng, giá dịch vụ, quy định về quản lý nhà nước chưa được qu</w:t>
      </w:r>
      <w:r w:rsidR="0022466A" w:rsidRPr="00143879">
        <w:rPr>
          <w:color w:val="auto"/>
          <w:szCs w:val="28"/>
          <w:lang w:val="pt-BR"/>
        </w:rPr>
        <w:t>a</w:t>
      </w:r>
      <w:r w:rsidRPr="00143879">
        <w:rPr>
          <w:color w:val="auto"/>
          <w:szCs w:val="28"/>
          <w:lang w:val="pt-BR"/>
        </w:rPr>
        <w:t xml:space="preserve">n tâm tổ chức thực hiện. </w:t>
      </w:r>
    </w:p>
    <w:p w:rsidR="00BB4517" w:rsidRPr="00143879" w:rsidRDefault="00BB4517" w:rsidP="00315A2F">
      <w:pPr>
        <w:spacing w:before="120" w:line="340" w:lineRule="exact"/>
        <w:ind w:firstLine="567"/>
        <w:jc w:val="both"/>
        <w:rPr>
          <w:color w:val="auto"/>
          <w:spacing w:val="0"/>
          <w:szCs w:val="28"/>
          <w:lang w:val="pt-BR"/>
        </w:rPr>
      </w:pPr>
      <w:r w:rsidRPr="00143879">
        <w:rPr>
          <w:color w:val="auto"/>
          <w:spacing w:val="0"/>
          <w:szCs w:val="28"/>
          <w:lang w:val="pt-BR"/>
        </w:rPr>
        <w:t xml:space="preserve">- Một bộ phận nhân dân vẫn có tư tưởng được miễn phí các phương tiện tránh thai và thực hiện dịch vụ KHHGĐ. Tiếp thị xã hội, xã hội hóa phương tiện </w:t>
      </w:r>
      <w:r w:rsidRPr="00143879">
        <w:rPr>
          <w:color w:val="auto"/>
          <w:spacing w:val="0"/>
          <w:szCs w:val="28"/>
          <w:lang w:val="pt-BR"/>
        </w:rPr>
        <w:lastRenderedPageBreak/>
        <w:t>tránh thai và dịch vụ KHHGĐ còn chậm</w:t>
      </w:r>
      <w:r w:rsidR="0022466A" w:rsidRPr="00143879">
        <w:rPr>
          <w:color w:val="auto"/>
          <w:spacing w:val="0"/>
          <w:szCs w:val="28"/>
          <w:lang w:val="pt-BR"/>
        </w:rPr>
        <w:t>,</w:t>
      </w:r>
      <w:r w:rsidRPr="00143879">
        <w:rPr>
          <w:color w:val="auto"/>
          <w:spacing w:val="0"/>
          <w:szCs w:val="28"/>
          <w:lang w:val="pt-BR"/>
        </w:rPr>
        <w:t xml:space="preserve"> chưa đáp ứng được nhu cầu thực tiễn. Kiến thức, kỹ năng tư vấn chăm sóc khách hàng của lực lượng cung cấp dịch vụ chưa đáp ứng yêu cầu. </w:t>
      </w:r>
    </w:p>
    <w:p w:rsidR="00BB4517" w:rsidRPr="00143879" w:rsidRDefault="00BB4517" w:rsidP="00315A2F">
      <w:pPr>
        <w:spacing w:before="120" w:line="340" w:lineRule="exact"/>
        <w:ind w:firstLine="567"/>
        <w:jc w:val="both"/>
        <w:rPr>
          <w:color w:val="auto"/>
          <w:szCs w:val="28"/>
          <w:lang w:val="pt-BR"/>
        </w:rPr>
      </w:pPr>
      <w:r w:rsidRPr="00143879">
        <w:rPr>
          <w:color w:val="auto"/>
          <w:spacing w:val="-4"/>
          <w:szCs w:val="28"/>
          <w:lang w:val="pt-BR"/>
        </w:rPr>
        <w:t>- S</w:t>
      </w:r>
      <w:r w:rsidRPr="001604F9">
        <w:rPr>
          <w:color w:val="auto"/>
          <w:szCs w:val="28"/>
          <w:lang w:val="vi-VN"/>
        </w:rPr>
        <w:t>àng lọc phát hiện ung thư vú và ung thư cổ tử cung chưa được thực hiện rộng rãi;</w:t>
      </w:r>
      <w:r w:rsidRPr="00143879">
        <w:rPr>
          <w:color w:val="auto"/>
          <w:szCs w:val="28"/>
          <w:lang w:val="pt-BR"/>
        </w:rPr>
        <w:t xml:space="preserve"> c</w:t>
      </w:r>
      <w:r w:rsidRPr="001604F9">
        <w:rPr>
          <w:bCs/>
          <w:color w:val="auto"/>
          <w:szCs w:val="28"/>
          <w:lang w:val="af-ZA"/>
        </w:rPr>
        <w:t xml:space="preserve">hưa nắm bắt được nhu cầu sử dụng dịch vụ dân số của vị thành niên, thanh niên, người chưa kết hôn; chưa quản lý được tình trạng mang thai ngoài ý muốn, nhất là ở vị thành niên, thanh niên. </w:t>
      </w:r>
    </w:p>
    <w:p w:rsidR="007813D1" w:rsidRPr="001604F9" w:rsidRDefault="007813D1" w:rsidP="00315A2F">
      <w:pPr>
        <w:pStyle w:val="abc"/>
        <w:tabs>
          <w:tab w:val="left" w:pos="567"/>
        </w:tabs>
        <w:ind w:firstLine="567"/>
        <w:rPr>
          <w:b/>
          <w:color w:val="auto"/>
          <w:lang w:val="pt-BR"/>
        </w:rPr>
      </w:pPr>
      <w:r w:rsidRPr="001604F9">
        <w:rPr>
          <w:b/>
          <w:color w:val="auto"/>
          <w:lang w:val="pt-BR"/>
        </w:rPr>
        <w:t>3. Nguyên nhân của một số tồn tại, hạn chế</w:t>
      </w:r>
    </w:p>
    <w:p w:rsidR="00FD0B67" w:rsidRPr="001604F9" w:rsidRDefault="00FD0B67" w:rsidP="00315A2F">
      <w:pPr>
        <w:spacing w:before="80"/>
        <w:ind w:firstLine="567"/>
        <w:jc w:val="both"/>
        <w:rPr>
          <w:b/>
          <w:color w:val="auto"/>
          <w:lang w:val="pt-BR"/>
        </w:rPr>
      </w:pPr>
      <w:r w:rsidRPr="001604F9">
        <w:rPr>
          <w:color w:val="auto"/>
          <w:lang w:val="pt-BR"/>
        </w:rPr>
        <w:t>- Tâm lý thích đông con vẫn tồn tại trong một bộ phận không nhỏ người dân.</w:t>
      </w:r>
      <w:r w:rsidRPr="001604F9">
        <w:rPr>
          <w:color w:val="auto"/>
          <w:szCs w:val="28"/>
          <w:lang w:val="af-ZA"/>
        </w:rPr>
        <w:t xml:space="preserve">  Một số cán bộ, đảng viên, công chức, viên chức chưa gương mẫu trong việc thực hiện chính sách DS-KHHGĐ. </w:t>
      </w:r>
    </w:p>
    <w:p w:rsidR="00FD0B67" w:rsidRPr="00143879" w:rsidRDefault="00BB4517" w:rsidP="00315A2F">
      <w:pPr>
        <w:spacing w:before="80"/>
        <w:ind w:firstLine="567"/>
        <w:jc w:val="both"/>
        <w:rPr>
          <w:color w:val="auto"/>
          <w:szCs w:val="28"/>
          <w:lang w:val="pt-BR"/>
        </w:rPr>
      </w:pPr>
      <w:r w:rsidRPr="001604F9">
        <w:rPr>
          <w:color w:val="auto"/>
          <w:szCs w:val="28"/>
          <w:lang w:val="af-ZA"/>
        </w:rPr>
        <w:t xml:space="preserve">- </w:t>
      </w:r>
      <w:r w:rsidRPr="001604F9">
        <w:rPr>
          <w:color w:val="auto"/>
          <w:szCs w:val="28"/>
          <w:lang w:val="vi-VN"/>
        </w:rPr>
        <w:t>Công tác truyền thông</w:t>
      </w:r>
      <w:r w:rsidRPr="00143879">
        <w:rPr>
          <w:color w:val="auto"/>
          <w:szCs w:val="28"/>
          <w:lang w:val="pt-BR"/>
        </w:rPr>
        <w:t>, vận động</w:t>
      </w:r>
      <w:r w:rsidRPr="001604F9">
        <w:rPr>
          <w:color w:val="auto"/>
          <w:szCs w:val="28"/>
          <w:lang w:val="vi-VN"/>
        </w:rPr>
        <w:t xml:space="preserve"> </w:t>
      </w:r>
      <w:r w:rsidRPr="00143879">
        <w:rPr>
          <w:color w:val="auto"/>
          <w:szCs w:val="28"/>
          <w:lang w:val="pt-BR"/>
        </w:rPr>
        <w:t>đáp ứng dịch vụ KHHGĐ</w:t>
      </w:r>
      <w:r w:rsidRPr="001604F9">
        <w:rPr>
          <w:color w:val="auto"/>
          <w:szCs w:val="28"/>
          <w:lang w:val="vi-VN"/>
        </w:rPr>
        <w:t xml:space="preserve"> chưa đáp ứng yêu cầu</w:t>
      </w:r>
      <w:r w:rsidR="00FD0B67" w:rsidRPr="00143879">
        <w:rPr>
          <w:color w:val="auto"/>
          <w:szCs w:val="28"/>
          <w:lang w:val="pt-BR"/>
        </w:rPr>
        <w:t xml:space="preserve">, </w:t>
      </w:r>
      <w:r w:rsidR="00FD0B67" w:rsidRPr="001604F9">
        <w:rPr>
          <w:color w:val="auto"/>
          <w:spacing w:val="-4"/>
          <w:szCs w:val="28"/>
          <w:lang w:val="pt-BR"/>
        </w:rPr>
        <w:t xml:space="preserve">chưa khai thác, phát huy được lợi thế của các loại hình truyền thông hiện đại </w:t>
      </w:r>
      <w:r w:rsidR="00FD0B67" w:rsidRPr="00143879">
        <w:rPr>
          <w:color w:val="auto"/>
          <w:szCs w:val="28"/>
          <w:lang w:val="pt-BR"/>
        </w:rPr>
        <w:t xml:space="preserve">nhất là đối với đồng bào dân tộc thiểu số, đồng bào công giáo, người lao động khu công nghiệp, vị thành niên, thanh niên. </w:t>
      </w:r>
    </w:p>
    <w:p w:rsidR="00FD0B67" w:rsidRPr="00257BE7" w:rsidRDefault="00FD0B67" w:rsidP="00315A2F">
      <w:pPr>
        <w:pStyle w:val="BodyText0"/>
        <w:spacing w:before="80"/>
        <w:ind w:firstLine="567"/>
        <w:jc w:val="both"/>
        <w:rPr>
          <w:color w:val="auto"/>
          <w:spacing w:val="0"/>
          <w:szCs w:val="28"/>
          <w:lang w:val="pt-BR"/>
        </w:rPr>
      </w:pPr>
      <w:r w:rsidRPr="00257BE7">
        <w:rPr>
          <w:color w:val="auto"/>
          <w:spacing w:val="0"/>
          <w:szCs w:val="28"/>
          <w:lang w:val="pt-BR"/>
        </w:rPr>
        <w:t xml:space="preserve">- Các quy định liên quan đến dịch vụ KHHGĐ còn nhiều bất cập, làm giảm khả năng tiếp cận của người có nhu cầu với cơ sở cung cấp dịch vụ công. Thông tư liên tịch số 26/TTLT-BYT-BNV ngày 7/10/2015 của liên Bộ Y tế - Bộ Nội vụ hạn chế đáng kể phạm vi cung cấp dịch vụ KHHGĐ tại y tế cơ sở. Theo quy định, hộ sinh trung học và cao đẳng không được thực hiện các kỹ thuật KHHGĐ, mặc dù </w:t>
      </w:r>
      <w:r w:rsidR="00B9562B" w:rsidRPr="00257BE7">
        <w:rPr>
          <w:color w:val="auto"/>
          <w:spacing w:val="0"/>
          <w:szCs w:val="28"/>
          <w:lang w:val="pt-BR"/>
        </w:rPr>
        <w:t xml:space="preserve">trên thực tế </w:t>
      </w:r>
      <w:r w:rsidRPr="00257BE7">
        <w:rPr>
          <w:color w:val="auto"/>
          <w:spacing w:val="0"/>
          <w:szCs w:val="28"/>
          <w:lang w:val="pt-BR"/>
        </w:rPr>
        <w:t xml:space="preserve">từ trước tới nay, hộ sinh trung cấp </w:t>
      </w:r>
      <w:r w:rsidR="00B9562B" w:rsidRPr="00257BE7">
        <w:rPr>
          <w:color w:val="auto"/>
          <w:spacing w:val="0"/>
          <w:szCs w:val="28"/>
          <w:lang w:val="pt-BR"/>
        </w:rPr>
        <w:t xml:space="preserve">vẫn </w:t>
      </w:r>
      <w:r w:rsidRPr="00257BE7">
        <w:rPr>
          <w:color w:val="auto"/>
          <w:spacing w:val="0"/>
          <w:szCs w:val="28"/>
          <w:lang w:val="pt-BR"/>
        </w:rPr>
        <w:t>thực hiện cung cấp các dịch vụ KHHGĐ như đặt/tháo dụng cụ tử cung và cung cấp thuốc tiêm, thuốc cấy tránh thai tại tuyến y tế cơ sở.</w:t>
      </w:r>
    </w:p>
    <w:p w:rsidR="00BB4517" w:rsidRPr="001604F9" w:rsidRDefault="00BB4517" w:rsidP="00315A2F">
      <w:pPr>
        <w:spacing w:before="120" w:line="340" w:lineRule="exact"/>
        <w:ind w:firstLine="567"/>
        <w:jc w:val="both"/>
        <w:rPr>
          <w:b/>
          <w:bCs/>
          <w:color w:val="auto"/>
          <w:szCs w:val="28"/>
          <w:lang w:val="pt-BR"/>
        </w:rPr>
      </w:pPr>
      <w:r w:rsidRPr="001604F9">
        <w:rPr>
          <w:b/>
          <w:bCs/>
          <w:color w:val="auto"/>
          <w:szCs w:val="28"/>
          <w:lang w:val="pt-BR"/>
        </w:rPr>
        <w:t>4. Bài học kinh nghiệm</w:t>
      </w:r>
    </w:p>
    <w:p w:rsidR="00817348" w:rsidRPr="00AE7516" w:rsidRDefault="00817348" w:rsidP="00315A2F">
      <w:pPr>
        <w:spacing w:before="120" w:line="340" w:lineRule="exact"/>
        <w:ind w:firstLine="567"/>
        <w:jc w:val="both"/>
        <w:rPr>
          <w:color w:val="auto"/>
          <w:szCs w:val="28"/>
          <w:lang w:val="pt-BR"/>
        </w:rPr>
      </w:pPr>
      <w:r w:rsidRPr="00AE7516">
        <w:rPr>
          <w:color w:val="auto"/>
          <w:szCs w:val="28"/>
          <w:lang w:val="pt-BR"/>
        </w:rPr>
        <w:t xml:space="preserve">- </w:t>
      </w:r>
      <w:r w:rsidR="00BB4517" w:rsidRPr="00AE7516">
        <w:rPr>
          <w:color w:val="auto"/>
          <w:szCs w:val="28"/>
          <w:lang w:val="pt-BR"/>
        </w:rPr>
        <w:t xml:space="preserve">Nhu cầu dịch vụ KHHGĐ của người dân ngày phong phú, đa dạng và đòi hỏi chất lượng dịch vụ ngày càng cao, do đó hệ thống cung ứng dịch vụ KHHGĐ cần phải đảm bảo đủ cơ chế </w:t>
      </w:r>
      <w:r w:rsidR="001604F9" w:rsidRPr="00AE7516">
        <w:rPr>
          <w:color w:val="auto"/>
          <w:szCs w:val="28"/>
          <w:lang w:val="pt-BR"/>
        </w:rPr>
        <w:t>chuyển tiếp</w:t>
      </w:r>
      <w:r w:rsidR="0022466A" w:rsidRPr="00AE7516">
        <w:rPr>
          <w:color w:val="auto"/>
          <w:szCs w:val="28"/>
          <w:lang w:val="pt-BR"/>
        </w:rPr>
        <w:t xml:space="preserve"> từ cung cấp dịch vụ miễn phí sang xã hội hoá</w:t>
      </w:r>
      <w:r w:rsidR="00D762AB" w:rsidRPr="00AE7516">
        <w:rPr>
          <w:color w:val="auto"/>
          <w:szCs w:val="28"/>
          <w:lang w:val="pt-BR"/>
        </w:rPr>
        <w:t>,</w:t>
      </w:r>
      <w:r w:rsidR="001604F9" w:rsidRPr="00AE7516">
        <w:rPr>
          <w:color w:val="auto"/>
          <w:szCs w:val="28"/>
          <w:lang w:val="pt-BR"/>
        </w:rPr>
        <w:t xml:space="preserve"> giá dịch vụ</w:t>
      </w:r>
      <w:r w:rsidR="00BB4517" w:rsidRPr="00AE7516">
        <w:rPr>
          <w:color w:val="auto"/>
          <w:szCs w:val="28"/>
          <w:lang w:val="pt-BR"/>
        </w:rPr>
        <w:t xml:space="preserve">, năng lực </w:t>
      </w:r>
      <w:r w:rsidR="0022466A" w:rsidRPr="00AE7516">
        <w:rPr>
          <w:color w:val="auto"/>
          <w:szCs w:val="28"/>
          <w:lang w:val="pt-BR"/>
        </w:rPr>
        <w:t xml:space="preserve">cán bộ cung cấp dịch vụ </w:t>
      </w:r>
      <w:r w:rsidR="00BB4517" w:rsidRPr="00AE7516">
        <w:rPr>
          <w:color w:val="auto"/>
          <w:szCs w:val="28"/>
          <w:lang w:val="pt-BR"/>
        </w:rPr>
        <w:t xml:space="preserve">để đáp ứng nhu cầu đa dạng, chất lượng cao, dễ tiếp cận, chi phí </w:t>
      </w:r>
      <w:r w:rsidR="001604F9" w:rsidRPr="00AE7516">
        <w:rPr>
          <w:color w:val="auto"/>
          <w:szCs w:val="28"/>
          <w:lang w:val="pt-BR"/>
        </w:rPr>
        <w:t>phù hợp cho từng nhóm đối tượng.</w:t>
      </w:r>
      <w:r w:rsidR="00BB4517" w:rsidRPr="00AE7516">
        <w:rPr>
          <w:color w:val="auto"/>
          <w:szCs w:val="28"/>
          <w:lang w:val="pt-BR"/>
        </w:rPr>
        <w:t xml:space="preserve">  </w:t>
      </w:r>
    </w:p>
    <w:p w:rsidR="00D762AB" w:rsidRPr="00AE7516" w:rsidRDefault="00D762AB" w:rsidP="00315A2F">
      <w:pPr>
        <w:spacing w:before="120" w:line="340" w:lineRule="exact"/>
        <w:ind w:firstLine="567"/>
        <w:jc w:val="both"/>
        <w:rPr>
          <w:color w:val="auto"/>
          <w:szCs w:val="28"/>
          <w:lang w:val="pt-BR"/>
        </w:rPr>
      </w:pPr>
      <w:r w:rsidRPr="00AE7516">
        <w:rPr>
          <w:color w:val="auto"/>
          <w:szCs w:val="28"/>
          <w:lang w:val="pt-BR"/>
        </w:rPr>
        <w:t xml:space="preserve">- </w:t>
      </w:r>
      <w:r w:rsidRPr="001604F9">
        <w:rPr>
          <w:color w:val="auto"/>
          <w:szCs w:val="28"/>
          <w:lang w:val="af-ZA"/>
        </w:rPr>
        <w:t xml:space="preserve">Thực hiện đồng bộ các nhiệm vụ, giải pháp cơ chế </w:t>
      </w:r>
      <w:r w:rsidR="00817348">
        <w:rPr>
          <w:color w:val="auto"/>
          <w:szCs w:val="28"/>
          <w:lang w:val="af-ZA"/>
        </w:rPr>
        <w:t xml:space="preserve">chính sách </w:t>
      </w:r>
      <w:r w:rsidRPr="001604F9">
        <w:rPr>
          <w:color w:val="auto"/>
          <w:szCs w:val="28"/>
          <w:lang w:val="af-ZA"/>
        </w:rPr>
        <w:t xml:space="preserve">đáp ứng dịch vụ KHHGĐ, thường xuyên củng cố nâng cao kỹ năng đáp ứng dịch vụ cho đội ngũ cán bộ y tế, đặc biệt là tuyến xã; quan tâm </w:t>
      </w:r>
      <w:r w:rsidRPr="001604F9">
        <w:rPr>
          <w:color w:val="auto"/>
          <w:szCs w:val="28"/>
          <w:lang w:val="vi-VN"/>
        </w:rPr>
        <w:t xml:space="preserve">đầu tư </w:t>
      </w:r>
      <w:r w:rsidRPr="00AE7516">
        <w:rPr>
          <w:color w:val="auto"/>
          <w:szCs w:val="28"/>
          <w:lang w:val="pt-BR"/>
        </w:rPr>
        <w:t>trang thiết bị, cơ sở vật chất đảm bảo đáp ứng dịch vụ tại cơ sở.</w:t>
      </w:r>
    </w:p>
    <w:p w:rsidR="00BB77DD" w:rsidRPr="00EA5155" w:rsidRDefault="004C5CB6" w:rsidP="00315A2F">
      <w:pPr>
        <w:shd w:val="clear" w:color="auto" w:fill="FFFFFF"/>
        <w:spacing w:before="120"/>
        <w:ind w:firstLine="567"/>
        <w:jc w:val="both"/>
        <w:rPr>
          <w:b/>
          <w:bCs/>
          <w:iCs/>
          <w:color w:val="auto"/>
          <w:spacing w:val="0"/>
          <w:szCs w:val="28"/>
          <w:lang w:val="af-ZA"/>
        </w:rPr>
      </w:pPr>
      <w:r w:rsidRPr="00EA5155">
        <w:rPr>
          <w:rFonts w:cs="Times New Roman"/>
          <w:b/>
          <w:iCs/>
          <w:color w:val="auto"/>
          <w:szCs w:val="28"/>
          <w:lang w:val="af-ZA"/>
        </w:rPr>
        <w:t>V</w:t>
      </w:r>
      <w:r w:rsidR="00D266B4" w:rsidRPr="00EA5155">
        <w:rPr>
          <w:rFonts w:cs="Times New Roman"/>
          <w:b/>
          <w:iCs/>
          <w:color w:val="auto"/>
          <w:szCs w:val="28"/>
          <w:lang w:val="af-ZA"/>
        </w:rPr>
        <w:t xml:space="preserve">. </w:t>
      </w:r>
      <w:bookmarkStart w:id="6" w:name="_Toc50642463"/>
      <w:r w:rsidR="00BB77DD" w:rsidRPr="00EA5155">
        <w:rPr>
          <w:b/>
          <w:bCs/>
          <w:iCs/>
          <w:color w:val="auto"/>
          <w:spacing w:val="0"/>
          <w:szCs w:val="28"/>
          <w:lang w:val="af-ZA"/>
        </w:rPr>
        <w:t>MỤC TIÊU</w:t>
      </w:r>
      <w:bookmarkEnd w:id="6"/>
    </w:p>
    <w:p w:rsidR="00BB77DD" w:rsidRPr="00EA5155" w:rsidRDefault="00BB77DD" w:rsidP="00315A2F">
      <w:pPr>
        <w:pStyle w:val="NormalWeb"/>
        <w:spacing w:before="120" w:beforeAutospacing="0" w:after="0" w:afterAutospacing="0"/>
        <w:ind w:firstLine="567"/>
        <w:jc w:val="both"/>
        <w:rPr>
          <w:b/>
          <w:iCs/>
          <w:sz w:val="28"/>
          <w:szCs w:val="28"/>
          <w:lang w:val="af-ZA"/>
        </w:rPr>
      </w:pPr>
      <w:r w:rsidRPr="00EA5155">
        <w:rPr>
          <w:b/>
          <w:iCs/>
          <w:sz w:val="28"/>
          <w:szCs w:val="28"/>
          <w:lang w:val="af-ZA"/>
        </w:rPr>
        <w:t>1. Mục tiêu chung</w:t>
      </w:r>
    </w:p>
    <w:p w:rsidR="00BB77DD" w:rsidRPr="00EA5155" w:rsidRDefault="00BB77DD" w:rsidP="00315A2F">
      <w:pPr>
        <w:pStyle w:val="NormalWeb"/>
        <w:spacing w:before="120" w:beforeAutospacing="0" w:after="0" w:afterAutospacing="0"/>
        <w:ind w:firstLine="567"/>
        <w:jc w:val="both"/>
        <w:rPr>
          <w:iCs/>
          <w:sz w:val="28"/>
          <w:szCs w:val="28"/>
          <w:lang w:val="af-ZA"/>
        </w:rPr>
      </w:pPr>
      <w:r w:rsidRPr="00EA5155">
        <w:rPr>
          <w:iCs/>
          <w:sz w:val="28"/>
          <w:szCs w:val="28"/>
          <w:lang w:val="af-ZA"/>
        </w:rPr>
        <w:t xml:space="preserve">Bảo đảm đầy đủ, đa dạng, kịp thời, an toàn, thuận tiện, có chất lượng các dịch vụ </w:t>
      </w:r>
      <w:r w:rsidR="000B6785" w:rsidRPr="00EA5155">
        <w:rPr>
          <w:iCs/>
          <w:sz w:val="28"/>
          <w:szCs w:val="28"/>
          <w:lang w:val="af-ZA"/>
        </w:rPr>
        <w:t>KHHGĐ</w:t>
      </w:r>
      <w:r w:rsidRPr="00EA5155">
        <w:rPr>
          <w:iCs/>
          <w:sz w:val="28"/>
          <w:szCs w:val="28"/>
          <w:lang w:val="af-ZA"/>
        </w:rPr>
        <w:t>, đáp ứng nhu cầu ngày càng cao của người dân, góp phần thực hiện thành công Chiến lược Dân số Việt Nam đến năm 2030.</w:t>
      </w:r>
    </w:p>
    <w:p w:rsidR="00257BE7" w:rsidRDefault="00257BE7" w:rsidP="00315A2F">
      <w:pPr>
        <w:spacing w:before="120"/>
        <w:ind w:firstLine="567"/>
        <w:jc w:val="both"/>
        <w:rPr>
          <w:rFonts w:cs="Times New Roman"/>
          <w:b/>
          <w:iCs/>
          <w:color w:val="auto"/>
          <w:spacing w:val="0"/>
          <w:szCs w:val="28"/>
          <w:lang w:val="af-ZA"/>
        </w:rPr>
      </w:pPr>
    </w:p>
    <w:p w:rsidR="00BB77DD" w:rsidRPr="00EA5155" w:rsidRDefault="00BB77DD" w:rsidP="00315A2F">
      <w:pPr>
        <w:spacing w:before="120"/>
        <w:ind w:firstLine="567"/>
        <w:jc w:val="both"/>
        <w:rPr>
          <w:rFonts w:cs="Times New Roman"/>
          <w:b/>
          <w:iCs/>
          <w:color w:val="auto"/>
          <w:spacing w:val="0"/>
          <w:szCs w:val="28"/>
          <w:lang w:val="af-ZA"/>
        </w:rPr>
      </w:pPr>
      <w:r w:rsidRPr="00EA5155">
        <w:rPr>
          <w:rFonts w:cs="Times New Roman"/>
          <w:b/>
          <w:iCs/>
          <w:color w:val="auto"/>
          <w:spacing w:val="0"/>
          <w:szCs w:val="28"/>
          <w:lang w:val="af-ZA"/>
        </w:rPr>
        <w:lastRenderedPageBreak/>
        <w:t xml:space="preserve">2. </w:t>
      </w:r>
      <w:r w:rsidR="004C5CB6" w:rsidRPr="00EA5155">
        <w:rPr>
          <w:rFonts w:cs="Times New Roman"/>
          <w:b/>
          <w:iCs/>
          <w:color w:val="auto"/>
          <w:spacing w:val="0"/>
          <w:szCs w:val="28"/>
          <w:lang w:val="af-ZA"/>
        </w:rPr>
        <w:t>Chỉ tiêu</w:t>
      </w:r>
      <w:r w:rsidRPr="00EA5155">
        <w:rPr>
          <w:rFonts w:cs="Times New Roman"/>
          <w:b/>
          <w:iCs/>
          <w:color w:val="auto"/>
          <w:spacing w:val="0"/>
          <w:szCs w:val="28"/>
          <w:lang w:val="af-ZA"/>
        </w:rPr>
        <w:t xml:space="preserve"> cụ thể</w:t>
      </w:r>
    </w:p>
    <w:p w:rsidR="008C57BB" w:rsidRDefault="007A38CB" w:rsidP="00315A2F">
      <w:pPr>
        <w:pStyle w:val="BodyTextIndent"/>
        <w:spacing w:before="120" w:after="0"/>
        <w:ind w:firstLine="567"/>
        <w:rPr>
          <w:iCs/>
          <w:color w:val="auto"/>
          <w:szCs w:val="28"/>
          <w:lang w:val="af-ZA"/>
        </w:rPr>
      </w:pPr>
      <w:r>
        <w:rPr>
          <w:iCs/>
          <w:color w:val="auto"/>
          <w:szCs w:val="28"/>
          <w:lang w:val="af-ZA"/>
        </w:rPr>
        <w:t>2.1.</w:t>
      </w:r>
      <w:r w:rsidR="00BB77DD" w:rsidRPr="00EA5155">
        <w:rPr>
          <w:iCs/>
          <w:color w:val="auto"/>
          <w:szCs w:val="28"/>
          <w:lang w:val="af-ZA"/>
        </w:rPr>
        <w:t xml:space="preserve"> 100% phụ nữ trong độ tuổi sinh đẻ được tiếp cận thuận tiện với các biện pháp tránh thai hiện đại, hỗ trợ sinh sản, dự phòng vô sinh tại cộng đồng; tỷ lệ phụ nữ trong độ tuổi sinh đẻ sử dụng biện pháp tránh thai hiện đại </w:t>
      </w:r>
      <w:r w:rsidR="008C57BB">
        <w:rPr>
          <w:iCs/>
          <w:color w:val="auto"/>
          <w:szCs w:val="28"/>
          <w:lang w:val="af-ZA"/>
        </w:rPr>
        <w:t>duy trì ở mức 70</w:t>
      </w:r>
      <w:r w:rsidR="001A3FFC" w:rsidRPr="00EA5155">
        <w:rPr>
          <w:iCs/>
          <w:color w:val="auto"/>
          <w:szCs w:val="28"/>
          <w:lang w:val="af-ZA"/>
        </w:rPr>
        <w:t xml:space="preserve">% </w:t>
      </w:r>
      <w:r w:rsidR="008C57BB">
        <w:rPr>
          <w:iCs/>
          <w:color w:val="auto"/>
          <w:szCs w:val="28"/>
          <w:lang w:val="af-ZA"/>
        </w:rPr>
        <w:t>đến năm 2030;</w:t>
      </w:r>
    </w:p>
    <w:p w:rsidR="001960EC" w:rsidRPr="00963AA5" w:rsidRDefault="007A38CB" w:rsidP="00315A2F">
      <w:pPr>
        <w:pStyle w:val="BodyTextIndent"/>
        <w:spacing w:before="120" w:after="0"/>
        <w:ind w:firstLine="567"/>
        <w:rPr>
          <w:iCs/>
          <w:color w:val="auto"/>
          <w:spacing w:val="-4"/>
          <w:szCs w:val="28"/>
          <w:lang w:val="af-ZA"/>
        </w:rPr>
      </w:pPr>
      <w:r w:rsidRPr="00963AA5">
        <w:rPr>
          <w:iCs/>
          <w:color w:val="auto"/>
          <w:spacing w:val="-4"/>
          <w:szCs w:val="28"/>
          <w:lang w:val="af-ZA"/>
        </w:rPr>
        <w:t>2.2.</w:t>
      </w:r>
      <w:r w:rsidR="00BB77DD" w:rsidRPr="00963AA5">
        <w:rPr>
          <w:iCs/>
          <w:color w:val="auto"/>
          <w:spacing w:val="-4"/>
          <w:szCs w:val="28"/>
          <w:lang w:val="af-ZA"/>
        </w:rPr>
        <w:t xml:space="preserve"> 75% cơ sở cung cấp dịch vụ </w:t>
      </w:r>
      <w:r w:rsidR="007E4C58" w:rsidRPr="00963AA5">
        <w:rPr>
          <w:iCs/>
          <w:color w:val="auto"/>
          <w:spacing w:val="-4"/>
          <w:szCs w:val="28"/>
          <w:lang w:val="af-ZA"/>
        </w:rPr>
        <w:t>KHHGĐ</w:t>
      </w:r>
      <w:r w:rsidR="00BB77DD" w:rsidRPr="00963AA5">
        <w:rPr>
          <w:iCs/>
          <w:color w:val="auto"/>
          <w:spacing w:val="-4"/>
          <w:szCs w:val="28"/>
          <w:lang w:val="af-ZA"/>
        </w:rPr>
        <w:t xml:space="preserve"> đạt tiêu chuẩn chất lượng theo quy định, bao gồm cả khu vực ngoài công lập vào năm 2025, đạt 90% năm 2030;</w:t>
      </w:r>
      <w:r w:rsidR="00B75E81" w:rsidRPr="00963AA5">
        <w:rPr>
          <w:iCs/>
          <w:color w:val="auto"/>
          <w:spacing w:val="-4"/>
          <w:szCs w:val="28"/>
          <w:lang w:val="af-ZA"/>
        </w:rPr>
        <w:t xml:space="preserve"> </w:t>
      </w:r>
    </w:p>
    <w:p w:rsidR="0057707D" w:rsidRPr="00EA5155" w:rsidRDefault="007A38CB" w:rsidP="00315A2F">
      <w:pPr>
        <w:pStyle w:val="BodyTextIndent"/>
        <w:spacing w:before="120" w:after="0"/>
        <w:ind w:firstLine="567"/>
        <w:rPr>
          <w:iCs/>
          <w:color w:val="auto"/>
          <w:szCs w:val="28"/>
          <w:lang w:val="af-ZA"/>
        </w:rPr>
      </w:pPr>
      <w:r>
        <w:rPr>
          <w:iCs/>
          <w:color w:val="auto"/>
          <w:szCs w:val="28"/>
          <w:lang w:val="af-ZA"/>
        </w:rPr>
        <w:t>2.3.</w:t>
      </w:r>
      <w:r w:rsidR="00BB77DD" w:rsidRPr="00EA5155">
        <w:rPr>
          <w:iCs/>
          <w:color w:val="auto"/>
          <w:szCs w:val="28"/>
          <w:lang w:val="af-ZA"/>
        </w:rPr>
        <w:t xml:space="preserve"> </w:t>
      </w:r>
      <w:r w:rsidR="0057707D" w:rsidRPr="00EA5155">
        <w:rPr>
          <w:iCs/>
          <w:color w:val="auto"/>
          <w:szCs w:val="28"/>
          <w:lang w:val="af-ZA"/>
        </w:rPr>
        <w:t>Duy trì 100</w:t>
      </w:r>
      <w:r w:rsidR="00BB77DD" w:rsidRPr="00EA5155">
        <w:rPr>
          <w:iCs/>
          <w:color w:val="auto"/>
          <w:szCs w:val="28"/>
          <w:lang w:val="af-ZA"/>
        </w:rPr>
        <w:t xml:space="preserve">% cấp xã triển khai cung ứng các </w:t>
      </w:r>
      <w:r w:rsidR="007E4C58" w:rsidRPr="00EA5155">
        <w:rPr>
          <w:iCs/>
          <w:color w:val="auto"/>
          <w:szCs w:val="28"/>
          <w:lang w:val="af-ZA"/>
        </w:rPr>
        <w:t>biện pháp tránh thai</w:t>
      </w:r>
      <w:r w:rsidR="00BB77DD" w:rsidRPr="00EA5155">
        <w:rPr>
          <w:iCs/>
          <w:color w:val="auto"/>
          <w:szCs w:val="28"/>
          <w:lang w:val="af-ZA"/>
        </w:rPr>
        <w:t xml:space="preserve"> phi lâm sàng thông qua đội ngũ nhân viên y tế </w:t>
      </w:r>
      <w:r w:rsidR="0057707D" w:rsidRPr="00EA5155">
        <w:rPr>
          <w:iCs/>
          <w:color w:val="auto"/>
          <w:szCs w:val="28"/>
          <w:lang w:val="af-ZA"/>
        </w:rPr>
        <w:t xml:space="preserve">- dân số </w:t>
      </w:r>
      <w:r w:rsidR="00BB77DD" w:rsidRPr="00EA5155">
        <w:rPr>
          <w:iCs/>
          <w:color w:val="auto"/>
          <w:szCs w:val="28"/>
          <w:lang w:val="af-ZA"/>
        </w:rPr>
        <w:t>thôn</w:t>
      </w:r>
      <w:r w:rsidR="0057707D" w:rsidRPr="00EA5155">
        <w:rPr>
          <w:iCs/>
          <w:color w:val="auto"/>
          <w:szCs w:val="28"/>
          <w:lang w:val="af-ZA"/>
        </w:rPr>
        <w:t>, tổ;</w:t>
      </w:r>
    </w:p>
    <w:p w:rsidR="00BB77DD" w:rsidRDefault="007A38CB" w:rsidP="00315A2F">
      <w:pPr>
        <w:pStyle w:val="BodyTextIndent"/>
        <w:spacing w:before="120" w:after="0"/>
        <w:ind w:firstLine="567"/>
        <w:rPr>
          <w:iCs/>
          <w:color w:val="auto"/>
          <w:szCs w:val="28"/>
          <w:lang w:val="af-ZA"/>
        </w:rPr>
      </w:pPr>
      <w:r>
        <w:rPr>
          <w:iCs/>
          <w:color w:val="auto"/>
          <w:szCs w:val="28"/>
          <w:lang w:val="af-ZA"/>
        </w:rPr>
        <w:t>2.4.</w:t>
      </w:r>
      <w:r w:rsidR="00BB77DD" w:rsidRPr="00EA5155">
        <w:rPr>
          <w:iCs/>
          <w:color w:val="auto"/>
          <w:szCs w:val="28"/>
          <w:lang w:val="af-ZA"/>
        </w:rPr>
        <w:t xml:space="preserve"> </w:t>
      </w:r>
      <w:r w:rsidR="00800481" w:rsidRPr="00EA5155">
        <w:rPr>
          <w:iCs/>
          <w:color w:val="auto"/>
          <w:szCs w:val="28"/>
          <w:lang w:val="af-ZA"/>
        </w:rPr>
        <w:t>Duy trì 100</w:t>
      </w:r>
      <w:r w:rsidR="00BB77DD" w:rsidRPr="00EA5155">
        <w:rPr>
          <w:iCs/>
          <w:color w:val="auto"/>
          <w:szCs w:val="28"/>
          <w:lang w:val="af-ZA"/>
        </w:rPr>
        <w:t xml:space="preserve">% cấp huyện có cơ sở y tế cung cấp dịch vụ </w:t>
      </w:r>
      <w:r w:rsidR="00800481" w:rsidRPr="00EA5155">
        <w:rPr>
          <w:iCs/>
          <w:color w:val="auto"/>
          <w:szCs w:val="28"/>
          <w:lang w:val="af-ZA"/>
        </w:rPr>
        <w:t>KHHGĐ</w:t>
      </w:r>
      <w:r w:rsidR="00BB77DD" w:rsidRPr="00EA5155">
        <w:rPr>
          <w:iCs/>
          <w:color w:val="auto"/>
          <w:szCs w:val="28"/>
          <w:lang w:val="af-ZA"/>
        </w:rPr>
        <w:t>, thực hiện các biện pháp tránh thai lâm sàng; hỗ trợ kỹ thuật cho tuyến dưới;</w:t>
      </w:r>
    </w:p>
    <w:p w:rsidR="007A38CB" w:rsidRPr="00AE7516" w:rsidRDefault="00671BA6" w:rsidP="00315A2F">
      <w:pPr>
        <w:pStyle w:val="BodyTextIndent"/>
        <w:spacing w:before="120" w:after="0"/>
        <w:ind w:firstLine="567"/>
        <w:rPr>
          <w:color w:val="auto"/>
          <w:spacing w:val="-4"/>
          <w:szCs w:val="28"/>
          <w:lang w:val="af-ZA"/>
        </w:rPr>
      </w:pPr>
      <w:r w:rsidRPr="00AE7516">
        <w:rPr>
          <w:color w:val="auto"/>
          <w:spacing w:val="-4"/>
          <w:szCs w:val="28"/>
          <w:lang w:val="af-ZA"/>
        </w:rPr>
        <w:t>2.5. 8</w:t>
      </w:r>
      <w:r w:rsidR="00EB1D85" w:rsidRPr="00AE7516">
        <w:rPr>
          <w:color w:val="auto"/>
          <w:spacing w:val="-4"/>
          <w:szCs w:val="28"/>
          <w:lang w:val="af-ZA"/>
        </w:rPr>
        <w:t>5% T</w:t>
      </w:r>
      <w:r w:rsidR="007A38CB" w:rsidRPr="00AE7516">
        <w:rPr>
          <w:color w:val="auto"/>
          <w:spacing w:val="-4"/>
          <w:szCs w:val="28"/>
          <w:lang w:val="af-ZA"/>
        </w:rPr>
        <w:t xml:space="preserve">rạm </w:t>
      </w:r>
      <w:r w:rsidR="00EB1D85" w:rsidRPr="00AE7516">
        <w:rPr>
          <w:color w:val="auto"/>
          <w:spacing w:val="-4"/>
          <w:szCs w:val="28"/>
          <w:lang w:val="af-ZA"/>
        </w:rPr>
        <w:t>Y</w:t>
      </w:r>
      <w:r w:rsidR="007A38CB" w:rsidRPr="00AE7516">
        <w:rPr>
          <w:color w:val="auto"/>
          <w:spacing w:val="-4"/>
          <w:szCs w:val="28"/>
          <w:lang w:val="af-ZA"/>
        </w:rPr>
        <w:t xml:space="preserve"> tế đủ khả năng cung cấp các biện pháp tránh thai theo quy định vào năm 2025,</w:t>
      </w:r>
      <w:r w:rsidR="00EB1D85" w:rsidRPr="00AE7516">
        <w:rPr>
          <w:color w:val="auto"/>
          <w:spacing w:val="-4"/>
          <w:szCs w:val="28"/>
          <w:lang w:val="af-ZA"/>
        </w:rPr>
        <w:t xml:space="preserve"> </w:t>
      </w:r>
      <w:r w:rsidR="007A38CB" w:rsidRPr="00AE7516">
        <w:rPr>
          <w:color w:val="auto"/>
          <w:spacing w:val="-4"/>
          <w:szCs w:val="28"/>
          <w:lang w:val="af-ZA"/>
        </w:rPr>
        <w:t xml:space="preserve">đạt </w:t>
      </w:r>
      <w:r w:rsidRPr="00AE7516">
        <w:rPr>
          <w:color w:val="auto"/>
          <w:spacing w:val="-4"/>
          <w:szCs w:val="28"/>
          <w:lang w:val="af-ZA"/>
        </w:rPr>
        <w:t>95</w:t>
      </w:r>
      <w:r w:rsidR="007A38CB" w:rsidRPr="00AE7516">
        <w:rPr>
          <w:color w:val="auto"/>
          <w:spacing w:val="-4"/>
          <w:szCs w:val="28"/>
          <w:lang w:val="af-ZA"/>
        </w:rPr>
        <w:t>% năm 2030;</w:t>
      </w:r>
    </w:p>
    <w:p w:rsidR="00B416F4" w:rsidRPr="00EA5155" w:rsidRDefault="007A38CB" w:rsidP="00315A2F">
      <w:pPr>
        <w:pStyle w:val="BodyTextIndent"/>
        <w:spacing w:before="120" w:after="0"/>
        <w:ind w:firstLine="567"/>
        <w:rPr>
          <w:iCs/>
          <w:color w:val="auto"/>
          <w:szCs w:val="28"/>
          <w:lang w:val="af-ZA"/>
        </w:rPr>
      </w:pPr>
      <w:r>
        <w:rPr>
          <w:iCs/>
          <w:color w:val="auto"/>
          <w:szCs w:val="28"/>
          <w:lang w:val="af-ZA"/>
        </w:rPr>
        <w:t>2.6.</w:t>
      </w:r>
      <w:r w:rsidR="00B416F4" w:rsidRPr="00EA5155">
        <w:rPr>
          <w:iCs/>
          <w:color w:val="auto"/>
          <w:szCs w:val="28"/>
          <w:lang w:val="af-ZA"/>
        </w:rPr>
        <w:t xml:space="preserve"> Trên 95</w:t>
      </w:r>
      <w:r w:rsidR="00BB77DD" w:rsidRPr="00EA5155">
        <w:rPr>
          <w:iCs/>
          <w:color w:val="auto"/>
          <w:szCs w:val="28"/>
          <w:lang w:val="af-ZA"/>
        </w:rPr>
        <w:t xml:space="preserve">% cấp xã thường xuyên tổ chức tuyên truyền, vận động người dân thực hiện </w:t>
      </w:r>
      <w:r w:rsidR="00595F4C" w:rsidRPr="00EA5155">
        <w:rPr>
          <w:iCs/>
          <w:color w:val="auto"/>
          <w:szCs w:val="28"/>
          <w:lang w:val="af-ZA"/>
        </w:rPr>
        <w:t>KHHGĐ</w:t>
      </w:r>
      <w:r w:rsidR="00BB77DD" w:rsidRPr="00EA5155">
        <w:rPr>
          <w:iCs/>
          <w:color w:val="auto"/>
          <w:szCs w:val="28"/>
          <w:lang w:val="af-ZA"/>
        </w:rPr>
        <w:t>, sử dụng biện pháp tránh thai</w:t>
      </w:r>
      <w:r w:rsidR="00B416F4" w:rsidRPr="00EA5155">
        <w:rPr>
          <w:iCs/>
          <w:color w:val="auto"/>
          <w:szCs w:val="28"/>
          <w:lang w:val="af-ZA"/>
        </w:rPr>
        <w:t xml:space="preserve"> vào năm 2025 và duy trì đến năm 2030</w:t>
      </w:r>
      <w:r w:rsidR="00BB77DD" w:rsidRPr="00EA5155">
        <w:rPr>
          <w:iCs/>
          <w:color w:val="auto"/>
          <w:szCs w:val="28"/>
          <w:lang w:val="af-ZA"/>
        </w:rPr>
        <w:t xml:space="preserve">; </w:t>
      </w:r>
    </w:p>
    <w:p w:rsidR="00241CE2" w:rsidRPr="00257BE7" w:rsidRDefault="007A38CB" w:rsidP="00315A2F">
      <w:pPr>
        <w:pStyle w:val="BodyTextIndent"/>
        <w:spacing w:before="120" w:after="0"/>
        <w:ind w:firstLine="567"/>
        <w:rPr>
          <w:iCs/>
          <w:color w:val="auto"/>
          <w:spacing w:val="2"/>
          <w:szCs w:val="28"/>
          <w:lang w:val="af-ZA"/>
        </w:rPr>
      </w:pPr>
      <w:r w:rsidRPr="00257BE7">
        <w:rPr>
          <w:iCs/>
          <w:color w:val="auto"/>
          <w:spacing w:val="2"/>
          <w:szCs w:val="28"/>
          <w:lang w:val="af-ZA"/>
        </w:rPr>
        <w:t>2.7.</w:t>
      </w:r>
      <w:r w:rsidR="00B416F4" w:rsidRPr="00257BE7">
        <w:rPr>
          <w:iCs/>
          <w:color w:val="auto"/>
          <w:spacing w:val="2"/>
          <w:szCs w:val="28"/>
          <w:lang w:val="af-ZA"/>
        </w:rPr>
        <w:t xml:space="preserve"> Trên 70% cấp xã thường xuyên tổ chức tuyên truyền </w:t>
      </w:r>
      <w:r w:rsidR="00595F4C" w:rsidRPr="00257BE7">
        <w:rPr>
          <w:iCs/>
          <w:color w:val="auto"/>
          <w:spacing w:val="2"/>
          <w:szCs w:val="28"/>
          <w:lang w:val="af-ZA"/>
        </w:rPr>
        <w:t xml:space="preserve">về </w:t>
      </w:r>
      <w:r w:rsidR="00BB77DD" w:rsidRPr="00257BE7">
        <w:rPr>
          <w:iCs/>
          <w:color w:val="auto"/>
          <w:spacing w:val="2"/>
          <w:szCs w:val="28"/>
          <w:lang w:val="af-ZA"/>
        </w:rPr>
        <w:t xml:space="preserve">hệ lụy của phá thai, nhất là đối với vị thành niên, thanh niên </w:t>
      </w:r>
      <w:bookmarkStart w:id="7" w:name="_Toc50642466"/>
      <w:r w:rsidR="00B416F4" w:rsidRPr="00257BE7">
        <w:rPr>
          <w:iCs/>
          <w:color w:val="auto"/>
          <w:spacing w:val="2"/>
          <w:szCs w:val="28"/>
          <w:lang w:val="af-ZA"/>
        </w:rPr>
        <w:t>vào năm 2025 và duy trì đến năm 2030.</w:t>
      </w:r>
    </w:p>
    <w:p w:rsidR="00BB77DD" w:rsidRPr="00EA5155" w:rsidRDefault="004C5CB6" w:rsidP="00315A2F">
      <w:pPr>
        <w:pStyle w:val="BodyTextIndent"/>
        <w:spacing w:before="120" w:after="0"/>
        <w:ind w:firstLine="567"/>
        <w:rPr>
          <w:b/>
          <w:bCs/>
          <w:iCs/>
          <w:color w:val="auto"/>
          <w:szCs w:val="28"/>
          <w:lang w:val="af-ZA"/>
        </w:rPr>
      </w:pPr>
      <w:bookmarkStart w:id="8" w:name="_Toc50642469"/>
      <w:bookmarkStart w:id="9" w:name="_Toc21956285"/>
      <w:bookmarkStart w:id="10" w:name="muc_3"/>
      <w:bookmarkStart w:id="11" w:name="_Toc530412262"/>
      <w:bookmarkStart w:id="12" w:name="_Toc17275656"/>
      <w:bookmarkEnd w:id="7"/>
      <w:r w:rsidRPr="00EA5155">
        <w:rPr>
          <w:b/>
          <w:iCs/>
          <w:color w:val="auto"/>
          <w:szCs w:val="28"/>
          <w:lang w:val="af-ZA"/>
        </w:rPr>
        <w:t>VI</w:t>
      </w:r>
      <w:r w:rsidR="00BB77DD" w:rsidRPr="00EA5155">
        <w:rPr>
          <w:b/>
          <w:bCs/>
          <w:iCs/>
          <w:color w:val="auto"/>
          <w:szCs w:val="28"/>
          <w:lang w:val="af-ZA"/>
        </w:rPr>
        <w:t>. NHIỆM VỤ</w:t>
      </w:r>
      <w:r w:rsidR="00E632EB" w:rsidRPr="00EA5155">
        <w:rPr>
          <w:b/>
          <w:bCs/>
          <w:iCs/>
          <w:color w:val="auto"/>
          <w:szCs w:val="28"/>
          <w:lang w:val="af-ZA"/>
        </w:rPr>
        <w:t xml:space="preserve"> VÀ</w:t>
      </w:r>
      <w:r w:rsidR="00BB77DD" w:rsidRPr="00EA5155">
        <w:rPr>
          <w:b/>
          <w:bCs/>
          <w:iCs/>
          <w:color w:val="auto"/>
          <w:szCs w:val="28"/>
          <w:lang w:val="af-ZA"/>
        </w:rPr>
        <w:t xml:space="preserve"> GIẢI PHÁP CHỦ YẾU</w:t>
      </w:r>
      <w:bookmarkEnd w:id="8"/>
    </w:p>
    <w:p w:rsidR="004C5CB6" w:rsidRPr="00EA5155" w:rsidRDefault="00BB77DD" w:rsidP="00315A2F">
      <w:pPr>
        <w:pStyle w:val="NormalWeb"/>
        <w:spacing w:before="120" w:beforeAutospacing="0" w:after="0" w:afterAutospacing="0"/>
        <w:ind w:firstLine="567"/>
        <w:jc w:val="both"/>
        <w:rPr>
          <w:b/>
          <w:iCs/>
          <w:sz w:val="28"/>
          <w:szCs w:val="28"/>
          <w:lang w:val="af-ZA"/>
        </w:rPr>
      </w:pPr>
      <w:bookmarkStart w:id="13" w:name="_Toc25678059"/>
      <w:r w:rsidRPr="00EA5155">
        <w:rPr>
          <w:b/>
          <w:iCs/>
          <w:sz w:val="28"/>
          <w:szCs w:val="28"/>
          <w:lang w:val="af-ZA"/>
        </w:rPr>
        <w:t>1. Hoàn thiện cơ chế chính sách</w:t>
      </w:r>
      <w:r w:rsidR="004C5CB6" w:rsidRPr="00EA5155">
        <w:rPr>
          <w:b/>
          <w:iCs/>
          <w:sz w:val="28"/>
          <w:szCs w:val="28"/>
          <w:lang w:val="af-ZA"/>
        </w:rPr>
        <w:t xml:space="preserve"> về cung cấp phương tiện tránh thai, dịch vụ kế hoạch hoá gia đình tại địa phương</w:t>
      </w:r>
    </w:p>
    <w:p w:rsidR="00BB77DD" w:rsidRPr="00EA5155" w:rsidRDefault="001505A5" w:rsidP="00315A2F">
      <w:pPr>
        <w:pStyle w:val="NormalWeb"/>
        <w:spacing w:before="120" w:beforeAutospacing="0" w:after="0" w:afterAutospacing="0"/>
        <w:ind w:firstLine="567"/>
        <w:jc w:val="both"/>
        <w:rPr>
          <w:iCs/>
          <w:sz w:val="28"/>
          <w:szCs w:val="28"/>
          <w:lang w:val="af-ZA"/>
        </w:rPr>
      </w:pPr>
      <w:r>
        <w:rPr>
          <w:iCs/>
          <w:sz w:val="28"/>
          <w:szCs w:val="28"/>
          <w:lang w:val="af-ZA"/>
        </w:rPr>
        <w:t>-</w:t>
      </w:r>
      <w:r w:rsidR="00BB77DD" w:rsidRPr="00EA5155">
        <w:rPr>
          <w:iCs/>
          <w:sz w:val="28"/>
          <w:szCs w:val="28"/>
          <w:lang w:val="af-ZA"/>
        </w:rPr>
        <w:t xml:space="preserve"> </w:t>
      </w:r>
      <w:r w:rsidR="0093209B" w:rsidRPr="00EA5155">
        <w:rPr>
          <w:iCs/>
          <w:sz w:val="28"/>
          <w:szCs w:val="28"/>
          <w:lang w:val="af-ZA"/>
        </w:rPr>
        <w:t>Triển khai thực hiện các</w:t>
      </w:r>
      <w:r w:rsidR="00BB77DD" w:rsidRPr="00EA5155">
        <w:rPr>
          <w:iCs/>
          <w:sz w:val="28"/>
          <w:szCs w:val="28"/>
          <w:lang w:val="af-ZA"/>
        </w:rPr>
        <w:t xml:space="preserve"> quy định về cung cấp </w:t>
      </w:r>
      <w:r w:rsidR="000A0D9B" w:rsidRPr="00EA5155">
        <w:rPr>
          <w:iCs/>
          <w:sz w:val="28"/>
          <w:szCs w:val="28"/>
          <w:lang w:val="af-ZA"/>
        </w:rPr>
        <w:t>phương tiện tránh thai</w:t>
      </w:r>
      <w:r w:rsidR="00BB77DD" w:rsidRPr="00EA5155">
        <w:rPr>
          <w:iCs/>
          <w:sz w:val="28"/>
          <w:szCs w:val="28"/>
          <w:lang w:val="af-ZA"/>
        </w:rPr>
        <w:t xml:space="preserve">, dịch vụ </w:t>
      </w:r>
      <w:r w:rsidR="000A0D9B" w:rsidRPr="00EA5155">
        <w:rPr>
          <w:iCs/>
          <w:sz w:val="28"/>
          <w:szCs w:val="28"/>
          <w:lang w:val="af-ZA"/>
        </w:rPr>
        <w:t>KHHGĐ</w:t>
      </w:r>
      <w:r w:rsidR="00BB77DD" w:rsidRPr="00EA5155">
        <w:rPr>
          <w:iCs/>
          <w:sz w:val="28"/>
          <w:szCs w:val="28"/>
          <w:lang w:val="af-ZA"/>
        </w:rPr>
        <w:t>;</w:t>
      </w:r>
      <w:r w:rsidRPr="00AE7516">
        <w:rPr>
          <w:sz w:val="28"/>
          <w:szCs w:val="28"/>
          <w:lang w:val="af-ZA"/>
        </w:rPr>
        <w:t xml:space="preserve"> thực hiện các chính sách hỗ trợ, khuyến khích thực hiện dịch vụ KHHGĐ, chăm sóc sức khoẻ sinh sản hiện hành trên địa bàn tỉnh</w:t>
      </w:r>
      <w:r w:rsidR="0008449F" w:rsidRPr="00AE7516">
        <w:rPr>
          <w:sz w:val="28"/>
          <w:szCs w:val="28"/>
          <w:lang w:val="af-ZA"/>
        </w:rPr>
        <w:t>.</w:t>
      </w:r>
    </w:p>
    <w:p w:rsidR="00BB77DD" w:rsidRPr="00EA5155" w:rsidRDefault="001505A5" w:rsidP="00315A2F">
      <w:pPr>
        <w:pStyle w:val="NormalWeb"/>
        <w:spacing w:before="120" w:beforeAutospacing="0" w:after="0" w:afterAutospacing="0"/>
        <w:ind w:firstLine="567"/>
        <w:jc w:val="both"/>
        <w:rPr>
          <w:iCs/>
          <w:sz w:val="28"/>
          <w:szCs w:val="28"/>
          <w:lang w:val="af-ZA"/>
        </w:rPr>
      </w:pPr>
      <w:r>
        <w:rPr>
          <w:iCs/>
          <w:sz w:val="28"/>
          <w:szCs w:val="28"/>
          <w:lang w:val="af-ZA"/>
        </w:rPr>
        <w:t>-</w:t>
      </w:r>
      <w:r w:rsidR="00BB77DD" w:rsidRPr="00EA5155">
        <w:rPr>
          <w:iCs/>
          <w:sz w:val="28"/>
          <w:szCs w:val="28"/>
          <w:lang w:val="af-ZA"/>
        </w:rPr>
        <w:t xml:space="preserve"> Ban hành kế hoạch, văn bản chỉ đạo thực hiện Chương trình; nghiên cứu, phân tích thị trường kịp thời ban hành chính sách phù hợp về </w:t>
      </w:r>
      <w:r w:rsidR="000A0D9B" w:rsidRPr="00EA5155">
        <w:rPr>
          <w:iCs/>
          <w:sz w:val="28"/>
          <w:szCs w:val="28"/>
          <w:lang w:val="af-ZA"/>
        </w:rPr>
        <w:t>KHHGĐ</w:t>
      </w:r>
      <w:r w:rsidR="00BB77DD" w:rsidRPr="00EA5155">
        <w:rPr>
          <w:iCs/>
          <w:sz w:val="28"/>
          <w:szCs w:val="28"/>
          <w:lang w:val="af-ZA"/>
        </w:rPr>
        <w:t xml:space="preserve">; giao nhiệm vụ cụ thể cho từng cơ quan, đơn vị; </w:t>
      </w:r>
      <w:r w:rsidR="000F6E3B">
        <w:rPr>
          <w:iCs/>
          <w:sz w:val="28"/>
          <w:szCs w:val="28"/>
          <w:lang w:val="af-ZA"/>
        </w:rPr>
        <w:t xml:space="preserve">ban hành cơ chế </w:t>
      </w:r>
      <w:r w:rsidR="00BB77DD" w:rsidRPr="00EA5155">
        <w:rPr>
          <w:iCs/>
          <w:sz w:val="28"/>
          <w:szCs w:val="28"/>
          <w:lang w:val="af-ZA"/>
        </w:rPr>
        <w:t xml:space="preserve">đẩy mạnh xã hội hóa cung ứng phương tiện tránh thai, dịch vụ </w:t>
      </w:r>
      <w:r w:rsidR="000A0D9B" w:rsidRPr="00EA5155">
        <w:rPr>
          <w:iCs/>
          <w:sz w:val="28"/>
          <w:szCs w:val="28"/>
          <w:lang w:val="af-ZA"/>
        </w:rPr>
        <w:t>KHHGĐ</w:t>
      </w:r>
      <w:r w:rsidR="000F6E3B">
        <w:rPr>
          <w:iCs/>
          <w:sz w:val="28"/>
          <w:szCs w:val="28"/>
          <w:lang w:val="af-ZA"/>
        </w:rPr>
        <w:t>, chăm sóc sức khoẻ sinh sản, phòng tránh vô sinh, dự phòng ung thư vú, ung thư cổ tử cung</w:t>
      </w:r>
      <w:r w:rsidR="00BB77DD" w:rsidRPr="00EA5155">
        <w:rPr>
          <w:iCs/>
          <w:sz w:val="28"/>
          <w:szCs w:val="28"/>
          <w:lang w:val="af-ZA"/>
        </w:rPr>
        <w:t>; có biện pháp điều chỉnh kịp thời, phù hợp với điều kiện</w:t>
      </w:r>
      <w:r w:rsidR="0008449F">
        <w:rPr>
          <w:iCs/>
          <w:sz w:val="28"/>
          <w:szCs w:val="28"/>
          <w:lang w:val="af-ZA"/>
        </w:rPr>
        <w:t xml:space="preserve"> thực tiễn trong từng giai đoạn.</w:t>
      </w:r>
    </w:p>
    <w:p w:rsidR="0008449F" w:rsidRPr="00143879" w:rsidRDefault="001505A5" w:rsidP="00315A2F">
      <w:pPr>
        <w:shd w:val="clear" w:color="auto" w:fill="FFFFFF"/>
        <w:spacing w:before="120" w:line="340" w:lineRule="exact"/>
        <w:ind w:firstLine="567"/>
        <w:jc w:val="both"/>
        <w:rPr>
          <w:color w:val="auto"/>
          <w:szCs w:val="28"/>
          <w:shd w:val="clear" w:color="auto" w:fill="FFFFFF"/>
          <w:lang w:val="af-ZA"/>
        </w:rPr>
      </w:pPr>
      <w:r w:rsidRPr="0008449F">
        <w:rPr>
          <w:iCs/>
          <w:color w:val="auto"/>
          <w:szCs w:val="28"/>
          <w:lang w:val="af-ZA"/>
        </w:rPr>
        <w:t>-</w:t>
      </w:r>
      <w:r w:rsidR="00BB77DD" w:rsidRPr="0008449F">
        <w:rPr>
          <w:iCs/>
          <w:color w:val="auto"/>
          <w:szCs w:val="28"/>
          <w:lang w:val="af-ZA"/>
        </w:rPr>
        <w:t xml:space="preserve"> Thử nghiệm, phổ biến các kỹ thuật mới, hiện đại nâng cao chất lượng dịch vụ </w:t>
      </w:r>
      <w:r w:rsidR="00F44C89" w:rsidRPr="0008449F">
        <w:rPr>
          <w:iCs/>
          <w:color w:val="auto"/>
          <w:szCs w:val="28"/>
          <w:lang w:val="af-ZA"/>
        </w:rPr>
        <w:t>KHHGĐ</w:t>
      </w:r>
      <w:r w:rsidR="00BB77DD" w:rsidRPr="0008449F">
        <w:rPr>
          <w:iCs/>
          <w:color w:val="auto"/>
          <w:szCs w:val="28"/>
          <w:lang w:val="af-ZA"/>
        </w:rPr>
        <w:t>.</w:t>
      </w:r>
      <w:r w:rsidR="0008449F" w:rsidRPr="0008449F">
        <w:rPr>
          <w:iCs/>
          <w:color w:val="auto"/>
          <w:szCs w:val="28"/>
          <w:lang w:val="af-ZA"/>
        </w:rPr>
        <w:t xml:space="preserve"> </w:t>
      </w:r>
      <w:r w:rsidR="0008449F" w:rsidRPr="0008449F">
        <w:rPr>
          <w:color w:val="auto"/>
          <w:szCs w:val="28"/>
          <w:lang w:val="vi-VN"/>
        </w:rPr>
        <w:t>Xây dựng và triển khai các loại hình phòng, tránh vô sinh từ tuổi vị thành niên tại cộng đồng; đẩy mạnh chuyển giao công nghệ, phát triển mạng lưới hỗ trợ sinh sản.</w:t>
      </w:r>
      <w:r w:rsidR="0008449F" w:rsidRPr="00143879">
        <w:rPr>
          <w:color w:val="auto"/>
          <w:szCs w:val="28"/>
          <w:lang w:val="af-ZA"/>
        </w:rPr>
        <w:t xml:space="preserve"> </w:t>
      </w:r>
      <w:r w:rsidR="0008449F" w:rsidRPr="0008449F">
        <w:rPr>
          <w:color w:val="auto"/>
          <w:szCs w:val="28"/>
          <w:lang w:val="vi-VN"/>
        </w:rPr>
        <w:t xml:space="preserve">Phổ cập dịch vụ </w:t>
      </w:r>
      <w:r w:rsidR="005E6A07" w:rsidRPr="00143879">
        <w:rPr>
          <w:color w:val="auto"/>
          <w:szCs w:val="28"/>
          <w:lang w:val="af-ZA"/>
        </w:rPr>
        <w:t>KHHGĐ</w:t>
      </w:r>
      <w:r w:rsidR="0008449F" w:rsidRPr="0008449F">
        <w:rPr>
          <w:color w:val="auto"/>
          <w:szCs w:val="28"/>
          <w:lang w:val="vi-VN"/>
        </w:rPr>
        <w:t>, chăm sóc sức khỏe sinh sản tới mọi người dân đảm bảo công bằng, bình đẳng trong tiếp cận</w:t>
      </w:r>
      <w:r w:rsidR="0008449F" w:rsidRPr="00143879">
        <w:rPr>
          <w:color w:val="auto"/>
          <w:szCs w:val="28"/>
          <w:lang w:val="af-ZA"/>
        </w:rPr>
        <w:t xml:space="preserve"> và</w:t>
      </w:r>
      <w:r w:rsidR="0008449F" w:rsidRPr="0008449F">
        <w:rPr>
          <w:color w:val="auto"/>
          <w:szCs w:val="28"/>
          <w:lang w:val="vi-VN"/>
        </w:rPr>
        <w:t xml:space="preserve"> sử dụng dịch vụ</w:t>
      </w:r>
      <w:r w:rsidR="0008449F" w:rsidRPr="00143879">
        <w:rPr>
          <w:color w:val="auto"/>
          <w:szCs w:val="28"/>
          <w:lang w:val="af-ZA"/>
        </w:rPr>
        <w:t xml:space="preserve"> KHHGĐ.</w:t>
      </w:r>
    </w:p>
    <w:p w:rsidR="00C52BCF" w:rsidRDefault="0008449F" w:rsidP="00315A2F">
      <w:pPr>
        <w:spacing w:before="120"/>
        <w:ind w:firstLine="567"/>
        <w:jc w:val="both"/>
        <w:rPr>
          <w:color w:val="000000"/>
          <w:szCs w:val="28"/>
          <w:lang w:val="nb-NO"/>
        </w:rPr>
      </w:pPr>
      <w:r w:rsidRPr="00143879">
        <w:rPr>
          <w:color w:val="auto"/>
          <w:szCs w:val="28"/>
          <w:shd w:val="clear" w:color="auto" w:fill="FFFFFF"/>
          <w:lang w:val="af-ZA"/>
        </w:rPr>
        <w:t xml:space="preserve">- Xây dựng các hướng dẫn về đánh giá chất lượng phương tiện tránh thai và dịch vụ KHHGĐ theo các hướng dẫn của Bộ Y tế; xem xét đưa các dịch vụ KHHGĐ chất lượng vào khung theo dõi giám sát đánh giá chất lượng dịch vụ y tế. </w:t>
      </w:r>
      <w:r w:rsidRPr="00143879">
        <w:rPr>
          <w:color w:val="auto"/>
          <w:szCs w:val="28"/>
          <w:shd w:val="clear" w:color="auto" w:fill="FFFFFF"/>
          <w:lang w:val="af-ZA"/>
        </w:rPr>
        <w:lastRenderedPageBreak/>
        <w:t>Xây dựng và thực hiện cơ chế giám sát chất lượng của các phương tiện tránh thai và dịch vụ KHHGĐ, chăm sóc sức khoẻ sinh sản tại các cơ sở y tế tư nhân; hướng dẫn cho y tế tuyến huyện thường xuyên giám sá</w:t>
      </w:r>
      <w:r w:rsidR="002A3271" w:rsidRPr="00143879">
        <w:rPr>
          <w:color w:val="auto"/>
          <w:szCs w:val="28"/>
          <w:shd w:val="clear" w:color="auto" w:fill="FFFFFF"/>
          <w:lang w:val="af-ZA"/>
        </w:rPr>
        <w:t>t chất lượng dịch vụ KHHGĐ của T</w:t>
      </w:r>
      <w:r w:rsidRPr="00143879">
        <w:rPr>
          <w:color w:val="auto"/>
          <w:szCs w:val="28"/>
          <w:shd w:val="clear" w:color="auto" w:fill="FFFFFF"/>
          <w:lang w:val="af-ZA"/>
        </w:rPr>
        <w:t xml:space="preserve">rạm </w:t>
      </w:r>
      <w:r w:rsidR="002A3271" w:rsidRPr="00143879">
        <w:rPr>
          <w:color w:val="auto"/>
          <w:szCs w:val="28"/>
          <w:shd w:val="clear" w:color="auto" w:fill="FFFFFF"/>
          <w:lang w:val="af-ZA"/>
        </w:rPr>
        <w:t>Y</w:t>
      </w:r>
      <w:r w:rsidRPr="00143879">
        <w:rPr>
          <w:color w:val="auto"/>
          <w:szCs w:val="28"/>
          <w:shd w:val="clear" w:color="auto" w:fill="FFFFFF"/>
          <w:lang w:val="af-ZA"/>
        </w:rPr>
        <w:t xml:space="preserve"> tế xã, phường, thị trấn, khu công nghiệp, cơ sở y tế tư nhân tại địa bàn quản lý.</w:t>
      </w:r>
      <w:r w:rsidR="00C52BCF" w:rsidRPr="00143879">
        <w:rPr>
          <w:color w:val="auto"/>
          <w:szCs w:val="28"/>
          <w:shd w:val="clear" w:color="auto" w:fill="FFFFFF"/>
          <w:lang w:val="af-ZA"/>
        </w:rPr>
        <w:t xml:space="preserve"> </w:t>
      </w:r>
      <w:r w:rsidR="00C52BCF" w:rsidRPr="0079786A">
        <w:rPr>
          <w:color w:val="000000"/>
          <w:szCs w:val="28"/>
          <w:lang w:val="nb-NO"/>
        </w:rPr>
        <w:t xml:space="preserve">Tăng cường quản lý nhà nước đối với việc cung cấp </w:t>
      </w:r>
      <w:r w:rsidR="00C52BCF">
        <w:rPr>
          <w:color w:val="000000"/>
          <w:szCs w:val="28"/>
          <w:lang w:val="nb-NO"/>
        </w:rPr>
        <w:t xml:space="preserve">dịch vụ KHHGĐ, chăm sóc sức khoẻ sinh sản đặc biệt là </w:t>
      </w:r>
      <w:r w:rsidR="00C52BCF" w:rsidRPr="0079786A">
        <w:rPr>
          <w:color w:val="000000"/>
          <w:szCs w:val="28"/>
          <w:lang w:val="nb-NO"/>
        </w:rPr>
        <w:t>dịch vụ phá thai</w:t>
      </w:r>
      <w:r w:rsidR="00C52BCF">
        <w:rPr>
          <w:color w:val="000000"/>
          <w:szCs w:val="28"/>
          <w:lang w:val="nb-NO"/>
        </w:rPr>
        <w:t>.</w:t>
      </w:r>
    </w:p>
    <w:p w:rsidR="00BB77DD" w:rsidRPr="00EA5155" w:rsidRDefault="00BB77DD" w:rsidP="00315A2F">
      <w:pPr>
        <w:pStyle w:val="NormalWeb"/>
        <w:spacing w:before="120" w:beforeAutospacing="0" w:after="0" w:afterAutospacing="0"/>
        <w:ind w:firstLine="567"/>
        <w:jc w:val="both"/>
        <w:rPr>
          <w:b/>
          <w:iCs/>
          <w:sz w:val="28"/>
          <w:szCs w:val="28"/>
          <w:lang w:val="af-ZA"/>
        </w:rPr>
      </w:pPr>
      <w:r w:rsidRPr="00EA5155">
        <w:rPr>
          <w:b/>
          <w:iCs/>
          <w:sz w:val="28"/>
          <w:szCs w:val="28"/>
          <w:lang w:val="af-ZA"/>
        </w:rPr>
        <w:t>2. Tuyên truyền, vận động thay đổi hành vi</w:t>
      </w:r>
    </w:p>
    <w:p w:rsidR="00BB77DD" w:rsidRPr="00EA5155" w:rsidRDefault="001505A5" w:rsidP="00315A2F">
      <w:pPr>
        <w:spacing w:before="120"/>
        <w:ind w:firstLine="567"/>
        <w:jc w:val="both"/>
        <w:rPr>
          <w:rFonts w:cs="Times New Roman"/>
          <w:iCs/>
          <w:color w:val="auto"/>
          <w:spacing w:val="0"/>
          <w:szCs w:val="28"/>
          <w:lang w:val="af-ZA"/>
        </w:rPr>
      </w:pPr>
      <w:r>
        <w:rPr>
          <w:rFonts w:cs="Times New Roman"/>
          <w:iCs/>
          <w:color w:val="auto"/>
          <w:spacing w:val="0"/>
          <w:szCs w:val="28"/>
          <w:lang w:val="af-ZA"/>
        </w:rPr>
        <w:t>-</w:t>
      </w:r>
      <w:r w:rsidR="00F2510D">
        <w:rPr>
          <w:rFonts w:cs="Times New Roman"/>
          <w:iCs/>
          <w:color w:val="auto"/>
          <w:spacing w:val="0"/>
          <w:szCs w:val="28"/>
          <w:lang w:val="af-ZA"/>
        </w:rPr>
        <w:t xml:space="preserve"> Lồng ghép </w:t>
      </w:r>
      <w:r w:rsidR="00E01A76" w:rsidRPr="00E01A76">
        <w:rPr>
          <w:rFonts w:cs="Times New Roman"/>
          <w:iCs/>
          <w:color w:val="auto"/>
          <w:spacing w:val="0"/>
          <w:szCs w:val="28"/>
          <w:lang w:val="af-ZA"/>
        </w:rPr>
        <w:t>t</w:t>
      </w:r>
      <w:r w:rsidR="00E01A76" w:rsidRPr="00E01A76">
        <w:rPr>
          <w:color w:val="auto"/>
          <w:szCs w:val="28"/>
          <w:lang w:val="it-IT"/>
        </w:rPr>
        <w:t>ổ chức các hội nghị, hội thảo chuyên đề và các hình thức khác để</w:t>
      </w:r>
      <w:r w:rsidR="00E01A76">
        <w:rPr>
          <w:szCs w:val="28"/>
          <w:lang w:val="it-IT"/>
        </w:rPr>
        <w:t xml:space="preserve"> </w:t>
      </w:r>
      <w:r w:rsidR="00BB77DD" w:rsidRPr="00EA5155">
        <w:rPr>
          <w:rFonts w:cs="Times New Roman"/>
          <w:iCs/>
          <w:color w:val="auto"/>
          <w:spacing w:val="0"/>
          <w:szCs w:val="28"/>
          <w:lang w:val="af-ZA"/>
        </w:rPr>
        <w:t>cung cấp thông tin, vận động cấp ủy, chính quyền tăng cường lãnh đạo, chỉ đạo và hỗ trợ nguồn lực</w:t>
      </w:r>
      <w:r w:rsidR="00E01A76">
        <w:rPr>
          <w:rFonts w:cs="Times New Roman"/>
          <w:iCs/>
          <w:color w:val="auto"/>
          <w:spacing w:val="0"/>
          <w:szCs w:val="28"/>
          <w:lang w:val="af-ZA"/>
        </w:rPr>
        <w:t xml:space="preserve"> cho</w:t>
      </w:r>
      <w:r w:rsidR="00E01A76" w:rsidRPr="0079786A">
        <w:rPr>
          <w:szCs w:val="28"/>
          <w:lang w:val="it-IT"/>
        </w:rPr>
        <w:t xml:space="preserve"> c</w:t>
      </w:r>
      <w:r w:rsidR="00E01A76" w:rsidRPr="0079786A">
        <w:rPr>
          <w:color w:val="000000"/>
          <w:szCs w:val="28"/>
          <w:lang w:val="it-IT"/>
        </w:rPr>
        <w:t>hương trình nâng cao chất lượng dịch vụ</w:t>
      </w:r>
      <w:r w:rsidR="00E01A76">
        <w:rPr>
          <w:color w:val="000000"/>
          <w:szCs w:val="28"/>
          <w:lang w:val="it-IT"/>
        </w:rPr>
        <w:t xml:space="preserve"> </w:t>
      </w:r>
      <w:r w:rsidR="00E01A76" w:rsidRPr="00143879">
        <w:rPr>
          <w:spacing w:val="-4"/>
          <w:szCs w:val="28"/>
          <w:lang w:val="af-ZA"/>
        </w:rPr>
        <w:t>KHHGĐ.</w:t>
      </w:r>
    </w:p>
    <w:p w:rsidR="0074273B" w:rsidRDefault="001505A5" w:rsidP="00315A2F">
      <w:pPr>
        <w:spacing w:before="120"/>
        <w:ind w:firstLine="567"/>
        <w:jc w:val="both"/>
        <w:rPr>
          <w:rFonts w:cs="Times New Roman"/>
          <w:iCs/>
          <w:color w:val="auto"/>
          <w:spacing w:val="0"/>
          <w:szCs w:val="28"/>
          <w:lang w:val="af-ZA"/>
        </w:rPr>
      </w:pPr>
      <w:r w:rsidRPr="00E01A76">
        <w:rPr>
          <w:rFonts w:cs="Times New Roman"/>
          <w:iCs/>
          <w:color w:val="auto"/>
          <w:spacing w:val="0"/>
          <w:szCs w:val="28"/>
          <w:lang w:val="af-ZA"/>
        </w:rPr>
        <w:t>-</w:t>
      </w:r>
      <w:r w:rsidR="00BB77DD" w:rsidRPr="00E01A76">
        <w:rPr>
          <w:rFonts w:cs="Times New Roman"/>
          <w:iCs/>
          <w:color w:val="auto"/>
          <w:spacing w:val="0"/>
          <w:szCs w:val="28"/>
          <w:lang w:val="af-ZA"/>
        </w:rPr>
        <w:t xml:space="preserve"> </w:t>
      </w:r>
      <w:r w:rsidR="00F2510D">
        <w:rPr>
          <w:rFonts w:cs="Times New Roman"/>
          <w:iCs/>
          <w:color w:val="auto"/>
          <w:spacing w:val="0"/>
          <w:szCs w:val="28"/>
          <w:lang w:val="af-ZA"/>
        </w:rPr>
        <w:t>L</w:t>
      </w:r>
      <w:r w:rsidR="00F2510D" w:rsidRPr="00E01A76">
        <w:rPr>
          <w:rFonts w:cs="Times New Roman"/>
          <w:iCs/>
          <w:color w:val="auto"/>
          <w:spacing w:val="0"/>
          <w:szCs w:val="28"/>
          <w:lang w:val="af-ZA"/>
        </w:rPr>
        <w:t>ồng ghép với các hoạt động truyền thông c</w:t>
      </w:r>
      <w:r w:rsidR="00F2510D">
        <w:rPr>
          <w:rFonts w:cs="Times New Roman"/>
          <w:iCs/>
          <w:color w:val="auto"/>
          <w:spacing w:val="0"/>
          <w:szCs w:val="28"/>
          <w:lang w:val="af-ZA"/>
        </w:rPr>
        <w:t>ủa các Chương trình, Đề án khác để đ</w:t>
      </w:r>
      <w:r w:rsidR="00BB77DD" w:rsidRPr="00E01A76">
        <w:rPr>
          <w:rFonts w:cs="Times New Roman"/>
          <w:iCs/>
          <w:color w:val="auto"/>
          <w:spacing w:val="0"/>
          <w:szCs w:val="28"/>
          <w:lang w:val="af-ZA"/>
        </w:rPr>
        <w:t xml:space="preserve">a dạng hóa các loại hình truyền thông, chú trọng kênh </w:t>
      </w:r>
      <w:r w:rsidR="00E774E9">
        <w:rPr>
          <w:rFonts w:cs="Times New Roman"/>
          <w:iCs/>
          <w:color w:val="auto"/>
          <w:spacing w:val="0"/>
          <w:szCs w:val="28"/>
          <w:lang w:val="af-ZA"/>
        </w:rPr>
        <w:t xml:space="preserve">truyền </w:t>
      </w:r>
      <w:r w:rsidR="00BB77DD" w:rsidRPr="00E01A76">
        <w:rPr>
          <w:rFonts w:cs="Times New Roman"/>
          <w:iCs/>
          <w:color w:val="auto"/>
          <w:spacing w:val="0"/>
          <w:szCs w:val="28"/>
          <w:lang w:val="af-ZA"/>
        </w:rPr>
        <w:t>thông  đại chúng</w:t>
      </w:r>
      <w:r w:rsidR="002A3271">
        <w:rPr>
          <w:rFonts w:cs="Times New Roman"/>
          <w:iCs/>
          <w:color w:val="auto"/>
          <w:spacing w:val="0"/>
          <w:szCs w:val="28"/>
          <w:lang w:val="af-ZA"/>
        </w:rPr>
        <w:t xml:space="preserve"> trên Báo Bắc Giang, Đ</w:t>
      </w:r>
      <w:r w:rsidR="00E01A76" w:rsidRPr="00E01A76">
        <w:rPr>
          <w:rFonts w:cs="Times New Roman"/>
          <w:iCs/>
          <w:color w:val="auto"/>
          <w:spacing w:val="0"/>
          <w:szCs w:val="28"/>
          <w:lang w:val="af-ZA"/>
        </w:rPr>
        <w:t>ài PT-TH tỉnh</w:t>
      </w:r>
      <w:r w:rsidR="0074273B">
        <w:rPr>
          <w:rFonts w:cs="Times New Roman"/>
          <w:iCs/>
          <w:color w:val="auto"/>
          <w:spacing w:val="0"/>
          <w:szCs w:val="28"/>
          <w:lang w:val="af-ZA"/>
        </w:rPr>
        <w:t>.</w:t>
      </w:r>
    </w:p>
    <w:p w:rsidR="00BB77DD" w:rsidRPr="00257BE7" w:rsidRDefault="0074273B" w:rsidP="00315A2F">
      <w:pPr>
        <w:spacing w:before="120"/>
        <w:ind w:firstLine="567"/>
        <w:jc w:val="both"/>
        <w:rPr>
          <w:rFonts w:cs="Times New Roman"/>
          <w:iCs/>
          <w:color w:val="auto"/>
          <w:szCs w:val="28"/>
          <w:lang w:val="af-ZA"/>
        </w:rPr>
      </w:pPr>
      <w:r w:rsidRPr="00257BE7">
        <w:rPr>
          <w:rFonts w:cs="Times New Roman"/>
          <w:iCs/>
          <w:color w:val="auto"/>
          <w:szCs w:val="28"/>
          <w:lang w:val="af-ZA"/>
        </w:rPr>
        <w:t>- B</w:t>
      </w:r>
      <w:r w:rsidR="00F2510D" w:rsidRPr="00257BE7">
        <w:rPr>
          <w:rFonts w:cs="Times New Roman"/>
          <w:iCs/>
          <w:color w:val="auto"/>
          <w:szCs w:val="28"/>
          <w:lang w:val="af-ZA"/>
        </w:rPr>
        <w:t>i</w:t>
      </w:r>
      <w:r w:rsidR="00E01A76" w:rsidRPr="00257BE7">
        <w:rPr>
          <w:color w:val="auto"/>
          <w:szCs w:val="28"/>
          <w:lang w:val="it-IT"/>
        </w:rPr>
        <w:t>ên soạn và cấp phát tờ rơi, sách mỏng, băng rôn, pano</w:t>
      </w:r>
      <w:r w:rsidR="0089413D" w:rsidRPr="00257BE7">
        <w:rPr>
          <w:color w:val="auto"/>
          <w:szCs w:val="28"/>
          <w:lang w:val="it-IT"/>
        </w:rPr>
        <w:t>...</w:t>
      </w:r>
      <w:r w:rsidR="00E01A76" w:rsidRPr="00257BE7">
        <w:rPr>
          <w:color w:val="auto"/>
          <w:szCs w:val="28"/>
          <w:lang w:val="it-IT"/>
        </w:rPr>
        <w:t xml:space="preserve"> tuyên truyền về nội dung </w:t>
      </w:r>
      <w:r w:rsidR="00E156BB" w:rsidRPr="00257BE7">
        <w:rPr>
          <w:color w:val="auto"/>
          <w:szCs w:val="28"/>
          <w:lang w:val="nb-NO"/>
        </w:rPr>
        <w:t>tình dục an toàn, tránh mang</w:t>
      </w:r>
      <w:r w:rsidR="00E01A76" w:rsidRPr="00257BE7">
        <w:rPr>
          <w:color w:val="auto"/>
          <w:szCs w:val="28"/>
          <w:lang w:val="nb-NO"/>
        </w:rPr>
        <w:t xml:space="preserve"> thai ngoài ý muốn, hệ lụy của phá thai, phòng vô sinh phù hợp với từng nhóm đối tượng</w:t>
      </w:r>
      <w:r w:rsidR="0089413D" w:rsidRPr="00257BE7">
        <w:rPr>
          <w:color w:val="auto"/>
          <w:szCs w:val="28"/>
          <w:lang w:val="nb-NO"/>
        </w:rPr>
        <w:t xml:space="preserve">. </w:t>
      </w:r>
      <w:r w:rsidR="00E01A76" w:rsidRPr="00257BE7">
        <w:rPr>
          <w:color w:val="auto"/>
          <w:szCs w:val="28"/>
          <w:lang w:val="af-ZA"/>
        </w:rPr>
        <w:t>Thường</w:t>
      </w:r>
      <w:r w:rsidR="00E01A76" w:rsidRPr="00257BE7">
        <w:rPr>
          <w:color w:val="auto"/>
          <w:szCs w:val="28"/>
          <w:lang w:val="it-IT"/>
        </w:rPr>
        <w:t xml:space="preserve"> xuyên cung cấp thông tin</w:t>
      </w:r>
      <w:r w:rsidR="00F2510D" w:rsidRPr="00257BE7">
        <w:rPr>
          <w:color w:val="auto"/>
          <w:szCs w:val="28"/>
          <w:lang w:val="it-IT"/>
        </w:rPr>
        <w:t xml:space="preserve"> thông qua hệ thống loa truyền thanh xã.</w:t>
      </w:r>
      <w:r w:rsidR="00E01A76" w:rsidRPr="00257BE7">
        <w:rPr>
          <w:color w:val="auto"/>
          <w:szCs w:val="28"/>
          <w:lang w:val="it-IT"/>
        </w:rPr>
        <w:t xml:space="preserve"> </w:t>
      </w:r>
      <w:r w:rsidR="00F2510D" w:rsidRPr="00257BE7">
        <w:rPr>
          <w:color w:val="auto"/>
          <w:szCs w:val="28"/>
          <w:lang w:val="it-IT"/>
        </w:rPr>
        <w:t xml:space="preserve">Tư vấn trực tiếp tại cộng đồng. </w:t>
      </w:r>
      <w:r w:rsidR="00BB77DD" w:rsidRPr="00257BE7">
        <w:rPr>
          <w:rFonts w:cs="Times New Roman"/>
          <w:iCs/>
          <w:color w:val="auto"/>
          <w:szCs w:val="28"/>
          <w:lang w:val="af-ZA"/>
        </w:rPr>
        <w:t xml:space="preserve">Tăng cường áp dụng công nghệ hiện đại, internet, mạng xã hội trong tuyên truyền, vận động về </w:t>
      </w:r>
      <w:r w:rsidR="001505A5" w:rsidRPr="00257BE7">
        <w:rPr>
          <w:rFonts w:cs="Times New Roman"/>
          <w:iCs/>
          <w:color w:val="auto"/>
          <w:szCs w:val="28"/>
          <w:lang w:val="af-ZA"/>
        </w:rPr>
        <w:t>KHHGĐ</w:t>
      </w:r>
      <w:r w:rsidR="00F2510D" w:rsidRPr="00257BE7">
        <w:rPr>
          <w:rFonts w:cs="Times New Roman"/>
          <w:iCs/>
          <w:color w:val="auto"/>
          <w:szCs w:val="28"/>
          <w:lang w:val="af-ZA"/>
        </w:rPr>
        <w:t>.</w:t>
      </w:r>
    </w:p>
    <w:p w:rsidR="0074273B" w:rsidRPr="00E774E9" w:rsidRDefault="0074273B" w:rsidP="00315A2F">
      <w:pPr>
        <w:shd w:val="clear" w:color="auto" w:fill="FFFFFF"/>
        <w:spacing w:before="120" w:line="340" w:lineRule="exact"/>
        <w:ind w:firstLine="567"/>
        <w:jc w:val="both"/>
        <w:rPr>
          <w:rFonts w:cs="Times New Roman"/>
          <w:iCs/>
          <w:color w:val="auto"/>
          <w:spacing w:val="0"/>
          <w:szCs w:val="28"/>
          <w:lang w:val="af-ZA"/>
        </w:rPr>
      </w:pPr>
      <w:r w:rsidRPr="00E774E9">
        <w:rPr>
          <w:color w:val="auto"/>
          <w:szCs w:val="28"/>
          <w:lang w:val="nb-NO"/>
        </w:rPr>
        <w:t xml:space="preserve">- Đẩy mạnh truyền thông </w:t>
      </w:r>
      <w:r w:rsidRPr="00E774E9">
        <w:rPr>
          <w:color w:val="auto"/>
          <w:szCs w:val="28"/>
          <w:lang w:val="af-ZA"/>
        </w:rPr>
        <w:t>phòng tránh mang thai ngoài ý muốn, vô sinh, các bệnh lây truyền qua đường tình dục và bình đẳng giới trong phòng tránh mang thai ngoài ý muốn</w:t>
      </w:r>
      <w:r w:rsidRPr="00E774E9">
        <w:rPr>
          <w:color w:val="auto"/>
          <w:szCs w:val="28"/>
          <w:lang w:val="nb-NO"/>
        </w:rPr>
        <w:t xml:space="preserve"> vào khu, cụm công nghiệp thông qua nói chuyện chuyên đề, hội thảo, pano, áp phích, khẩu hiệu, tờ rơi..</w:t>
      </w:r>
      <w:r w:rsidRPr="00E774E9">
        <w:rPr>
          <w:rFonts w:cs="Times New Roman"/>
          <w:iCs/>
          <w:color w:val="auto"/>
          <w:spacing w:val="0"/>
          <w:szCs w:val="28"/>
          <w:lang w:val="af-ZA"/>
        </w:rPr>
        <w:t xml:space="preserve">. </w:t>
      </w:r>
    </w:p>
    <w:p w:rsidR="008F3370" w:rsidRPr="00143879" w:rsidRDefault="001505A5" w:rsidP="00315A2F">
      <w:pPr>
        <w:shd w:val="clear" w:color="auto" w:fill="FFFFFF"/>
        <w:spacing w:before="120" w:line="340" w:lineRule="exact"/>
        <w:ind w:firstLine="567"/>
        <w:jc w:val="both"/>
        <w:rPr>
          <w:color w:val="auto"/>
          <w:szCs w:val="28"/>
          <w:lang w:val="af-ZA"/>
        </w:rPr>
      </w:pPr>
      <w:r w:rsidRPr="008F3370">
        <w:rPr>
          <w:rFonts w:cs="Times New Roman"/>
          <w:iCs/>
          <w:color w:val="auto"/>
          <w:spacing w:val="0"/>
          <w:szCs w:val="28"/>
          <w:lang w:val="af-ZA"/>
        </w:rPr>
        <w:t>-</w:t>
      </w:r>
      <w:r w:rsidR="00BB77DD" w:rsidRPr="008F3370">
        <w:rPr>
          <w:rFonts w:cs="Times New Roman"/>
          <w:iCs/>
          <w:color w:val="auto"/>
          <w:spacing w:val="0"/>
          <w:szCs w:val="28"/>
          <w:lang w:val="af-ZA"/>
        </w:rPr>
        <w:t xml:space="preserve"> Đổi mới nội dung, phương pháp giáo dục dân số, sức khỏe sinh sản, sức khỏe tình dục, giới và giới tính trong nhà trường phù hợp với từng cấp học, lứa tuổi;</w:t>
      </w:r>
      <w:r w:rsidR="008F3370" w:rsidRPr="00143879">
        <w:rPr>
          <w:color w:val="auto"/>
          <w:szCs w:val="28"/>
          <w:lang w:val="af-ZA"/>
        </w:rPr>
        <w:t xml:space="preserve"> trang bị cho người học các kiến thức, kỹ năng cơ bản, cơ chế hoạt động của các cơ quan sinh sản ở người, chăm sóc sức khỏe sinh sản; phòng tránh mang thai ngoài ý muốn, vô sinh và các bệnh lây truyền qua đường tình dục; bình đẳng giới trong phòng tránh</w:t>
      </w:r>
      <w:r w:rsidR="009C6BF0" w:rsidRPr="00143879">
        <w:rPr>
          <w:color w:val="auto"/>
          <w:szCs w:val="28"/>
          <w:lang w:val="af-ZA"/>
        </w:rPr>
        <w:t xml:space="preserve"> </w:t>
      </w:r>
      <w:r w:rsidR="008F3370" w:rsidRPr="00143879">
        <w:rPr>
          <w:color w:val="auto"/>
          <w:szCs w:val="28"/>
          <w:lang w:val="af-ZA"/>
        </w:rPr>
        <w:t>mang thai ngoài ý muốn…</w:t>
      </w:r>
    </w:p>
    <w:p w:rsidR="00BB77DD" w:rsidRDefault="001505A5" w:rsidP="00315A2F">
      <w:pPr>
        <w:spacing w:before="120"/>
        <w:ind w:firstLine="567"/>
        <w:jc w:val="both"/>
        <w:rPr>
          <w:rFonts w:cs="Times New Roman"/>
          <w:iCs/>
          <w:color w:val="auto"/>
          <w:spacing w:val="0"/>
          <w:szCs w:val="28"/>
          <w:lang w:val="af-ZA"/>
        </w:rPr>
      </w:pPr>
      <w:r>
        <w:rPr>
          <w:rFonts w:cs="Times New Roman"/>
          <w:iCs/>
          <w:color w:val="auto"/>
          <w:spacing w:val="0"/>
          <w:szCs w:val="28"/>
          <w:lang w:val="af-ZA"/>
        </w:rPr>
        <w:t>-</w:t>
      </w:r>
      <w:r w:rsidR="00BB77DD" w:rsidRPr="00EA5155">
        <w:rPr>
          <w:rFonts w:cs="Times New Roman"/>
          <w:iCs/>
          <w:color w:val="auto"/>
          <w:spacing w:val="0"/>
          <w:szCs w:val="28"/>
          <w:lang w:val="af-ZA"/>
        </w:rPr>
        <w:t xml:space="preserve"> Tăng cường tư vấn trước, trong và sau khi sử dụng dịch vụ tại các cơ sở cung cấp dịch vụ </w:t>
      </w:r>
      <w:r>
        <w:rPr>
          <w:rFonts w:cs="Times New Roman"/>
          <w:iCs/>
          <w:color w:val="auto"/>
          <w:spacing w:val="0"/>
          <w:szCs w:val="28"/>
          <w:lang w:val="af-ZA"/>
        </w:rPr>
        <w:t>KHHGĐ</w:t>
      </w:r>
      <w:r w:rsidR="00BB77DD" w:rsidRPr="00EA5155">
        <w:rPr>
          <w:rFonts w:cs="Times New Roman"/>
          <w:iCs/>
          <w:color w:val="auto"/>
          <w:spacing w:val="0"/>
          <w:szCs w:val="28"/>
          <w:lang w:val="af-ZA"/>
        </w:rPr>
        <w:t xml:space="preserve">. Tư vấn tại cộng đồng về </w:t>
      </w:r>
      <w:r w:rsidR="00AE2E93">
        <w:rPr>
          <w:rFonts w:cs="Times New Roman"/>
          <w:iCs/>
          <w:color w:val="auto"/>
          <w:spacing w:val="0"/>
          <w:szCs w:val="28"/>
          <w:lang w:val="af-ZA"/>
        </w:rPr>
        <w:t xml:space="preserve">phòng tránh nhiễm khuẩn đường sinh sản, phòng tránh bệnh lây qua đường tình dục, </w:t>
      </w:r>
      <w:r w:rsidR="00BB77DD" w:rsidRPr="00EA5155">
        <w:rPr>
          <w:rFonts w:cs="Times New Roman"/>
          <w:iCs/>
          <w:color w:val="auto"/>
          <w:spacing w:val="0"/>
          <w:szCs w:val="28"/>
          <w:lang w:val="af-ZA"/>
        </w:rPr>
        <w:t>tình dục an toàn, hệ lụy của phá thai, hỗ trợ sinh sản, dự phòng vô sinh.</w:t>
      </w:r>
    </w:p>
    <w:p w:rsidR="009C6BF0" w:rsidRPr="00E156BB" w:rsidRDefault="009C6BF0" w:rsidP="00315A2F">
      <w:pPr>
        <w:spacing w:before="120"/>
        <w:ind w:firstLine="567"/>
        <w:jc w:val="both"/>
        <w:rPr>
          <w:rFonts w:cs="Times New Roman"/>
          <w:iCs/>
          <w:color w:val="auto"/>
          <w:spacing w:val="0"/>
          <w:szCs w:val="28"/>
          <w:lang w:val="af-ZA"/>
        </w:rPr>
      </w:pPr>
      <w:r w:rsidRPr="00E156BB">
        <w:rPr>
          <w:rFonts w:cs="Times New Roman"/>
          <w:iCs/>
          <w:color w:val="auto"/>
          <w:spacing w:val="0"/>
          <w:szCs w:val="28"/>
          <w:lang w:val="af-ZA"/>
        </w:rPr>
        <w:t>- Tăng cường</w:t>
      </w:r>
      <w:r w:rsidR="00CC4DF3" w:rsidRPr="00E156BB">
        <w:rPr>
          <w:rFonts w:cs="Times New Roman"/>
          <w:iCs/>
          <w:color w:val="auto"/>
          <w:spacing w:val="0"/>
          <w:szCs w:val="28"/>
          <w:lang w:val="af-ZA"/>
        </w:rPr>
        <w:t>, đẩy mạnh</w:t>
      </w:r>
      <w:r w:rsidRPr="00E156BB">
        <w:rPr>
          <w:rFonts w:cs="Times New Roman"/>
          <w:iCs/>
          <w:color w:val="auto"/>
          <w:spacing w:val="0"/>
          <w:szCs w:val="28"/>
          <w:lang w:val="af-ZA"/>
        </w:rPr>
        <w:t xml:space="preserve"> công tác truyền thông về chương trình xã hội hóa cung cấp các PTTT, hàng hóa dịch vụ chăm sóc </w:t>
      </w:r>
      <w:r w:rsidR="00E156BB">
        <w:rPr>
          <w:rFonts w:cs="Times New Roman"/>
          <w:iCs/>
          <w:color w:val="auto"/>
          <w:spacing w:val="0"/>
          <w:szCs w:val="28"/>
          <w:lang w:val="af-ZA"/>
        </w:rPr>
        <w:t xml:space="preserve">sức khoẻ sinh sản, </w:t>
      </w:r>
      <w:r w:rsidR="00CC4DF3" w:rsidRPr="00E156BB">
        <w:rPr>
          <w:rFonts w:cs="Times New Roman"/>
          <w:iCs/>
          <w:color w:val="auto"/>
          <w:spacing w:val="0"/>
          <w:szCs w:val="28"/>
          <w:lang w:val="af-ZA"/>
        </w:rPr>
        <w:t>KHHGĐ, đặc biệt tại các khu vực</w:t>
      </w:r>
      <w:r w:rsidRPr="00E156BB">
        <w:rPr>
          <w:rFonts w:cs="Times New Roman"/>
          <w:iCs/>
          <w:color w:val="auto"/>
          <w:spacing w:val="0"/>
          <w:szCs w:val="28"/>
          <w:lang w:val="af-ZA"/>
        </w:rPr>
        <w:t xml:space="preserve"> </w:t>
      </w:r>
      <w:r w:rsidR="00CC4DF3" w:rsidRPr="00E156BB">
        <w:rPr>
          <w:rFonts w:cs="Times New Roman"/>
          <w:iCs/>
          <w:color w:val="auto"/>
          <w:spacing w:val="0"/>
          <w:szCs w:val="28"/>
          <w:lang w:val="af-ZA"/>
        </w:rPr>
        <w:t>thành thị và nông thôn phát triển.</w:t>
      </w:r>
    </w:p>
    <w:p w:rsidR="00BB77DD" w:rsidRPr="00EA5155" w:rsidRDefault="00BB77DD" w:rsidP="00315A2F">
      <w:pPr>
        <w:pStyle w:val="NormalWeb"/>
        <w:spacing w:before="120" w:beforeAutospacing="0" w:after="0" w:afterAutospacing="0"/>
        <w:ind w:firstLine="567"/>
        <w:jc w:val="both"/>
        <w:rPr>
          <w:b/>
          <w:iCs/>
          <w:sz w:val="28"/>
          <w:szCs w:val="28"/>
          <w:lang w:val="af-ZA"/>
        </w:rPr>
      </w:pPr>
      <w:r w:rsidRPr="00EA5155">
        <w:rPr>
          <w:b/>
          <w:iCs/>
          <w:sz w:val="28"/>
          <w:szCs w:val="28"/>
          <w:lang w:val="af-ZA"/>
        </w:rPr>
        <w:t>3. Phát triển mạng lưới dịch vụ kế hoạch hóa gia đình</w:t>
      </w:r>
    </w:p>
    <w:p w:rsidR="00C70C57" w:rsidRPr="00143879" w:rsidRDefault="000F6E3B" w:rsidP="00315A2F">
      <w:pPr>
        <w:spacing w:before="120"/>
        <w:ind w:firstLine="567"/>
        <w:jc w:val="both"/>
        <w:rPr>
          <w:color w:val="auto"/>
          <w:szCs w:val="28"/>
          <w:lang w:val="af-ZA"/>
        </w:rPr>
      </w:pPr>
      <w:r w:rsidRPr="0079056D">
        <w:rPr>
          <w:iCs/>
          <w:color w:val="auto"/>
          <w:szCs w:val="28"/>
          <w:lang w:val="af-ZA"/>
        </w:rPr>
        <w:t xml:space="preserve">- </w:t>
      </w:r>
      <w:r w:rsidR="00BB77DD" w:rsidRPr="0079056D">
        <w:rPr>
          <w:iCs/>
          <w:color w:val="auto"/>
          <w:szCs w:val="28"/>
          <w:lang w:val="af-ZA"/>
        </w:rPr>
        <w:t xml:space="preserve">Củng cố mạng lưới cung cấp dịch vụ </w:t>
      </w:r>
      <w:r w:rsidR="00870EA9" w:rsidRPr="0079056D">
        <w:rPr>
          <w:iCs/>
          <w:color w:val="auto"/>
          <w:szCs w:val="28"/>
          <w:lang w:val="af-ZA"/>
        </w:rPr>
        <w:t>KHHGĐ</w:t>
      </w:r>
      <w:r w:rsidR="00BB77DD" w:rsidRPr="0079056D">
        <w:rPr>
          <w:iCs/>
          <w:color w:val="auto"/>
          <w:szCs w:val="28"/>
          <w:lang w:val="af-ZA"/>
        </w:rPr>
        <w:t xml:space="preserve"> ở các cấp</w:t>
      </w:r>
      <w:r w:rsidR="00C70C57">
        <w:rPr>
          <w:iCs/>
          <w:color w:val="auto"/>
          <w:szCs w:val="28"/>
          <w:lang w:val="af-ZA"/>
        </w:rPr>
        <w:t>,</w:t>
      </w:r>
      <w:r w:rsidR="00BB77DD" w:rsidRPr="0079056D">
        <w:rPr>
          <w:iCs/>
          <w:color w:val="auto"/>
          <w:szCs w:val="28"/>
          <w:lang w:val="af-ZA"/>
        </w:rPr>
        <w:t xml:space="preserve"> </w:t>
      </w:r>
      <w:r w:rsidR="00C70C57" w:rsidRPr="00143879">
        <w:rPr>
          <w:color w:val="auto"/>
          <w:szCs w:val="28"/>
          <w:lang w:val="af-ZA"/>
        </w:rPr>
        <w:t>bảo</w:t>
      </w:r>
      <w:r w:rsidR="00A60C12">
        <w:rPr>
          <w:color w:val="auto"/>
          <w:szCs w:val="28"/>
          <w:lang w:val="af-ZA"/>
        </w:rPr>
        <w:t xml:space="preserve"> đảm</w:t>
      </w:r>
      <w:r w:rsidR="00C70C57" w:rsidRPr="00143879">
        <w:rPr>
          <w:color w:val="FF0000"/>
          <w:szCs w:val="28"/>
          <w:lang w:val="af-ZA"/>
        </w:rPr>
        <w:t xml:space="preserve"> </w:t>
      </w:r>
      <w:r w:rsidR="00C70C57" w:rsidRPr="00143879">
        <w:rPr>
          <w:color w:val="auto"/>
          <w:szCs w:val="28"/>
          <w:lang w:val="af-ZA"/>
        </w:rPr>
        <w:t>cán bộ y tế t</w:t>
      </w:r>
      <w:r w:rsidR="00E156BB" w:rsidRPr="00143879">
        <w:rPr>
          <w:color w:val="auto"/>
          <w:szCs w:val="28"/>
          <w:lang w:val="af-ZA"/>
        </w:rPr>
        <w:t xml:space="preserve">ừ tuyến huyện đến tuyến xã </w:t>
      </w:r>
      <w:r w:rsidR="00A60C12">
        <w:rPr>
          <w:color w:val="auto"/>
          <w:szCs w:val="28"/>
          <w:lang w:val="af-ZA"/>
        </w:rPr>
        <w:t>có</w:t>
      </w:r>
      <w:r w:rsidR="00C70C57" w:rsidRPr="00143879">
        <w:rPr>
          <w:color w:val="auto"/>
          <w:szCs w:val="28"/>
          <w:lang w:val="af-ZA"/>
        </w:rPr>
        <w:t xml:space="preserve"> hộ sinh trung cấp, y sỹ sản nhi thực hiện được thủ thuật dịch vụ chăm sóc sức khoẻ sinh sản, KHHGĐ.</w:t>
      </w:r>
    </w:p>
    <w:p w:rsidR="00870EA9" w:rsidRPr="00A67360" w:rsidRDefault="00C70C57" w:rsidP="00315A2F">
      <w:pPr>
        <w:spacing w:before="120"/>
        <w:ind w:firstLine="567"/>
        <w:jc w:val="both"/>
        <w:rPr>
          <w:color w:val="auto"/>
          <w:szCs w:val="28"/>
          <w:lang w:val="it-IT"/>
        </w:rPr>
      </w:pPr>
      <w:r w:rsidRPr="00143879">
        <w:rPr>
          <w:color w:val="auto"/>
          <w:szCs w:val="28"/>
          <w:lang w:val="af-ZA"/>
        </w:rPr>
        <w:lastRenderedPageBreak/>
        <w:t>-</w:t>
      </w:r>
      <w:r w:rsidRPr="0079056D">
        <w:rPr>
          <w:iCs/>
          <w:color w:val="auto"/>
          <w:szCs w:val="28"/>
          <w:lang w:val="af-ZA"/>
        </w:rPr>
        <w:t xml:space="preserve"> </w:t>
      </w:r>
      <w:r w:rsidR="005E6A07" w:rsidRPr="0079056D">
        <w:rPr>
          <w:iCs/>
          <w:color w:val="auto"/>
          <w:szCs w:val="28"/>
          <w:lang w:val="af-ZA"/>
        </w:rPr>
        <w:t>Khuyến khích x</w:t>
      </w:r>
      <w:r w:rsidR="00D46626">
        <w:rPr>
          <w:iCs/>
          <w:color w:val="auto"/>
          <w:szCs w:val="28"/>
          <w:lang w:val="af-ZA"/>
        </w:rPr>
        <w:t>ã</w:t>
      </w:r>
      <w:r w:rsidR="005E6A07" w:rsidRPr="0079056D">
        <w:rPr>
          <w:iCs/>
          <w:color w:val="auto"/>
          <w:szCs w:val="28"/>
          <w:lang w:val="af-ZA"/>
        </w:rPr>
        <w:t xml:space="preserve"> hội hoá nhằm tăng đ</w:t>
      </w:r>
      <w:r w:rsidR="00BB77DD" w:rsidRPr="0079056D">
        <w:rPr>
          <w:iCs/>
          <w:color w:val="auto"/>
          <w:szCs w:val="28"/>
          <w:lang w:val="af-ZA"/>
        </w:rPr>
        <w:t xml:space="preserve">ầu tư, bổ sung cơ sở vật chất, trang thiết bị </w:t>
      </w:r>
      <w:r w:rsidR="00870EA9" w:rsidRPr="0079056D">
        <w:rPr>
          <w:color w:val="auto"/>
          <w:spacing w:val="-2"/>
          <w:szCs w:val="28"/>
          <w:lang w:val="nb-NO"/>
        </w:rPr>
        <w:t xml:space="preserve">đảm bảo các cơ sở y tế </w:t>
      </w:r>
      <w:r w:rsidR="00870EA9" w:rsidRPr="00A67360">
        <w:rPr>
          <w:color w:val="auto"/>
          <w:spacing w:val="-2"/>
          <w:szCs w:val="28"/>
          <w:lang w:val="nb-NO"/>
        </w:rPr>
        <w:t xml:space="preserve">tuyến tỉnh, huyện có khả năng </w:t>
      </w:r>
      <w:r w:rsidR="00870EA9" w:rsidRPr="00A67360">
        <w:rPr>
          <w:color w:val="auto"/>
          <w:szCs w:val="28"/>
          <w:lang w:val="it-IT"/>
        </w:rPr>
        <w:t xml:space="preserve">cung cấp dịch vụ </w:t>
      </w:r>
      <w:r w:rsidR="00870EA9" w:rsidRPr="00143879">
        <w:rPr>
          <w:color w:val="auto"/>
          <w:spacing w:val="-4"/>
          <w:szCs w:val="28"/>
          <w:lang w:val="af-ZA"/>
        </w:rPr>
        <w:t>KHHGĐ</w:t>
      </w:r>
      <w:r w:rsidR="00870EA9" w:rsidRPr="00A67360">
        <w:rPr>
          <w:color w:val="auto"/>
          <w:szCs w:val="28"/>
          <w:lang w:val="it-IT"/>
        </w:rPr>
        <w:t xml:space="preserve"> chất lượng cao, chuyên sâu</w:t>
      </w:r>
      <w:r w:rsidRPr="00A67360">
        <w:rPr>
          <w:color w:val="auto"/>
          <w:szCs w:val="28"/>
          <w:lang w:val="it-IT"/>
        </w:rPr>
        <w:t>,</w:t>
      </w:r>
      <w:r w:rsidRPr="00A67360">
        <w:rPr>
          <w:color w:val="auto"/>
          <w:szCs w:val="28"/>
          <w:lang w:val="vi-VN"/>
        </w:rPr>
        <w:t xml:space="preserve"> can thiệp, điều trị sớm một số nguyên nhân dẫn đến vô sinh</w:t>
      </w:r>
      <w:r w:rsidRPr="00143879">
        <w:rPr>
          <w:color w:val="auto"/>
          <w:szCs w:val="28"/>
          <w:lang w:val="af-ZA"/>
        </w:rPr>
        <w:t>.</w:t>
      </w:r>
    </w:p>
    <w:p w:rsidR="00870EA9" w:rsidRPr="0079056D" w:rsidRDefault="00870EA9" w:rsidP="00315A2F">
      <w:pPr>
        <w:spacing w:before="120"/>
        <w:ind w:firstLine="567"/>
        <w:jc w:val="both"/>
        <w:rPr>
          <w:color w:val="auto"/>
          <w:szCs w:val="28"/>
          <w:lang w:val="it-IT"/>
        </w:rPr>
      </w:pPr>
      <w:r w:rsidRPr="0079056D">
        <w:rPr>
          <w:color w:val="auto"/>
          <w:szCs w:val="28"/>
          <w:lang w:val="it-IT"/>
        </w:rPr>
        <w:t>- R</w:t>
      </w:r>
      <w:r w:rsidRPr="0079056D">
        <w:rPr>
          <w:color w:val="auto"/>
          <w:spacing w:val="-2"/>
          <w:szCs w:val="28"/>
          <w:lang w:val="nb-NO"/>
        </w:rPr>
        <w:t>à soát, bổ sung trang thiết bị</w:t>
      </w:r>
      <w:r w:rsidR="00744317">
        <w:rPr>
          <w:color w:val="auto"/>
          <w:spacing w:val="-2"/>
          <w:szCs w:val="28"/>
          <w:lang w:val="nb-NO"/>
        </w:rPr>
        <w:t xml:space="preserve"> </w:t>
      </w:r>
      <w:r w:rsidRPr="0079056D">
        <w:rPr>
          <w:color w:val="auto"/>
          <w:spacing w:val="-2"/>
          <w:szCs w:val="28"/>
          <w:lang w:val="nb-NO"/>
        </w:rPr>
        <w:t xml:space="preserve">để đảm bảo y tế tuyến xã đủ năng lực </w:t>
      </w:r>
      <w:r w:rsidRPr="0079056D">
        <w:rPr>
          <w:color w:val="auto"/>
          <w:szCs w:val="28"/>
          <w:lang w:val="it-IT"/>
        </w:rPr>
        <w:t xml:space="preserve">cung cấp các dịch vụ KHHGĐ cơ bản, </w:t>
      </w:r>
      <w:r w:rsidRPr="0079056D">
        <w:rPr>
          <w:color w:val="auto"/>
          <w:szCs w:val="28"/>
          <w:lang w:val="nb-NO"/>
        </w:rPr>
        <w:t>ưu tiên đầu tư cho địa bàn khó khăn, mức sinh cao.</w:t>
      </w:r>
    </w:p>
    <w:p w:rsidR="00866C2A" w:rsidRDefault="00870EA9" w:rsidP="00315A2F">
      <w:pPr>
        <w:spacing w:before="120"/>
        <w:ind w:firstLine="567"/>
        <w:jc w:val="both"/>
        <w:rPr>
          <w:color w:val="000000"/>
          <w:szCs w:val="28"/>
          <w:lang w:val="nb-NO"/>
        </w:rPr>
      </w:pPr>
      <w:r w:rsidRPr="0079056D">
        <w:rPr>
          <w:color w:val="auto"/>
          <w:szCs w:val="28"/>
          <w:lang w:val="nb-NO"/>
        </w:rPr>
        <w:t xml:space="preserve">- Đào tạo và đào tạo lại cho cán bộ y tế về kỹ năng tư vấn, thực hiện kỹ thuật dịch vụ </w:t>
      </w:r>
      <w:r w:rsidRPr="00143879">
        <w:rPr>
          <w:color w:val="auto"/>
          <w:spacing w:val="-4"/>
          <w:szCs w:val="28"/>
          <w:lang w:val="it-IT"/>
        </w:rPr>
        <w:t>KHHGĐ</w:t>
      </w:r>
      <w:r w:rsidR="0096122B">
        <w:rPr>
          <w:color w:val="auto"/>
          <w:szCs w:val="28"/>
          <w:lang w:val="nb-NO"/>
        </w:rPr>
        <w:t>, sức khoẻ sinh sản</w:t>
      </w:r>
      <w:r w:rsidRPr="0079056D">
        <w:rPr>
          <w:color w:val="auto"/>
          <w:szCs w:val="28"/>
          <w:lang w:val="nb-NO"/>
        </w:rPr>
        <w:t xml:space="preserve">; tập huấn về thực hiện công tác dân số, bao gồm cung ứng </w:t>
      </w:r>
      <w:r w:rsidR="00744317">
        <w:rPr>
          <w:color w:val="auto"/>
          <w:szCs w:val="28"/>
          <w:lang w:val="nb-NO"/>
        </w:rPr>
        <w:t>phương tiện tránh thai</w:t>
      </w:r>
      <w:r w:rsidRPr="0079056D">
        <w:rPr>
          <w:color w:val="auto"/>
          <w:szCs w:val="28"/>
          <w:lang w:val="nb-NO"/>
        </w:rPr>
        <w:t xml:space="preserve"> phi lâm sàng, quản lý đối tượng thực hiện... cho </w:t>
      </w:r>
      <w:r w:rsidR="0096122B">
        <w:rPr>
          <w:color w:val="auto"/>
          <w:szCs w:val="28"/>
          <w:lang w:val="nb-NO"/>
        </w:rPr>
        <w:t>nhân viên y tế -</w:t>
      </w:r>
      <w:r w:rsidRPr="0079056D">
        <w:rPr>
          <w:color w:val="auto"/>
          <w:szCs w:val="28"/>
          <w:lang w:val="nb-NO"/>
        </w:rPr>
        <w:t xml:space="preserve"> dân số</w:t>
      </w:r>
      <w:r w:rsidR="0096122B">
        <w:rPr>
          <w:color w:val="000000"/>
          <w:szCs w:val="28"/>
          <w:lang w:val="nb-NO"/>
        </w:rPr>
        <w:t xml:space="preserve"> thôn, tổ</w:t>
      </w:r>
      <w:r w:rsidRPr="0079786A">
        <w:rPr>
          <w:color w:val="000000"/>
          <w:szCs w:val="28"/>
          <w:lang w:val="nb-NO"/>
        </w:rPr>
        <w:t>.</w:t>
      </w:r>
    </w:p>
    <w:p w:rsidR="00BB77DD" w:rsidRPr="00866C2A" w:rsidRDefault="00870EA9" w:rsidP="00315A2F">
      <w:pPr>
        <w:spacing w:before="120"/>
        <w:ind w:firstLine="567"/>
        <w:jc w:val="both"/>
        <w:rPr>
          <w:color w:val="000000"/>
          <w:szCs w:val="28"/>
          <w:lang w:val="nb-NO"/>
        </w:rPr>
      </w:pPr>
      <w:r>
        <w:rPr>
          <w:color w:val="000000"/>
          <w:szCs w:val="28"/>
          <w:lang w:val="nb-NO"/>
        </w:rPr>
        <w:t>-</w:t>
      </w:r>
      <w:r w:rsidRPr="0079786A">
        <w:rPr>
          <w:color w:val="000000"/>
          <w:szCs w:val="28"/>
          <w:lang w:val="nb-NO"/>
        </w:rPr>
        <w:t xml:space="preserve"> Tăng cường hỗ trợ kỹ thuật</w:t>
      </w:r>
      <w:r w:rsidR="00AB659A">
        <w:rPr>
          <w:color w:val="000000"/>
          <w:szCs w:val="28"/>
          <w:lang w:val="nb-NO"/>
        </w:rPr>
        <w:t xml:space="preserve"> </w:t>
      </w:r>
      <w:r w:rsidRPr="0079786A">
        <w:rPr>
          <w:color w:val="000000"/>
          <w:szCs w:val="28"/>
          <w:lang w:val="nb-NO"/>
        </w:rPr>
        <w:t xml:space="preserve"> thực hiện dịch vụ </w:t>
      </w:r>
      <w:r w:rsidRPr="00143879">
        <w:rPr>
          <w:spacing w:val="-4"/>
          <w:szCs w:val="28"/>
          <w:lang w:val="nb-NO"/>
        </w:rPr>
        <w:t>KHHGĐ</w:t>
      </w:r>
      <w:r w:rsidRPr="0079786A">
        <w:rPr>
          <w:color w:val="000000"/>
          <w:szCs w:val="28"/>
          <w:lang w:val="nb-NO"/>
        </w:rPr>
        <w:t xml:space="preserve"> từ tuyến trên cho tuyến dưới, chú trọng hỗ trợ cho tuyến y tế cơ sở.</w:t>
      </w:r>
    </w:p>
    <w:p w:rsidR="0096122B" w:rsidRPr="00A67360" w:rsidRDefault="0096122B" w:rsidP="00315A2F">
      <w:pPr>
        <w:spacing w:before="120"/>
        <w:ind w:firstLine="567"/>
        <w:jc w:val="both"/>
        <w:rPr>
          <w:color w:val="auto"/>
          <w:szCs w:val="28"/>
          <w:lang w:val="nb-NO"/>
        </w:rPr>
      </w:pPr>
      <w:r>
        <w:rPr>
          <w:color w:val="000000"/>
          <w:szCs w:val="28"/>
          <w:lang w:val="nb-NO"/>
        </w:rPr>
        <w:t>-</w:t>
      </w:r>
      <w:r w:rsidRPr="0079786A">
        <w:rPr>
          <w:color w:val="000000"/>
          <w:szCs w:val="28"/>
          <w:lang w:val="nb-NO"/>
        </w:rPr>
        <w:t xml:space="preserve"> Thí điểm và mở rộng mô hình cung cấp dịch vụ </w:t>
      </w:r>
      <w:r w:rsidRPr="00143879">
        <w:rPr>
          <w:color w:val="auto"/>
          <w:spacing w:val="-4"/>
          <w:szCs w:val="28"/>
          <w:lang w:val="nb-NO"/>
        </w:rPr>
        <w:t>KHHGĐ, sức khoẻ sinh sản</w:t>
      </w:r>
      <w:r w:rsidRPr="00A67360">
        <w:rPr>
          <w:color w:val="auto"/>
          <w:szCs w:val="28"/>
          <w:lang w:val="nb-NO"/>
        </w:rPr>
        <w:t xml:space="preserve"> đặc thù</w:t>
      </w:r>
      <w:r w:rsidR="00A67360">
        <w:rPr>
          <w:color w:val="auto"/>
          <w:szCs w:val="28"/>
          <w:lang w:val="nb-NO"/>
        </w:rPr>
        <w:t xml:space="preserve">, tổ </w:t>
      </w:r>
      <w:r w:rsidRPr="00A67360">
        <w:rPr>
          <w:color w:val="auto"/>
          <w:szCs w:val="28"/>
          <w:lang w:val="nb-NO"/>
        </w:rPr>
        <w:t xml:space="preserve"> </w:t>
      </w:r>
      <w:r w:rsidR="00A67360" w:rsidRPr="0079786A">
        <w:rPr>
          <w:color w:val="000000"/>
          <w:szCs w:val="28"/>
          <w:lang w:val="nb-NO"/>
        </w:rPr>
        <w:t>chức lồng ghép khám sức khỏe với tầm soát vô sinh, ung thư đường sinh sản,…</w:t>
      </w:r>
      <w:r w:rsidRPr="00A67360">
        <w:rPr>
          <w:color w:val="auto"/>
          <w:szCs w:val="28"/>
          <w:lang w:val="nb-NO"/>
        </w:rPr>
        <w:t>ở K</w:t>
      </w:r>
      <w:r w:rsidR="00A67360">
        <w:rPr>
          <w:color w:val="auto"/>
          <w:szCs w:val="28"/>
          <w:lang w:val="nb-NO"/>
        </w:rPr>
        <w:t xml:space="preserve">hu công nghiệp, Cụm công nghiệp. </w:t>
      </w:r>
      <w:r w:rsidRPr="00A67360">
        <w:rPr>
          <w:color w:val="auto"/>
          <w:szCs w:val="28"/>
          <w:lang w:val="nb-NO"/>
        </w:rPr>
        <w:t>...</w:t>
      </w:r>
    </w:p>
    <w:p w:rsidR="0096122B" w:rsidRPr="005745BD" w:rsidRDefault="0096122B" w:rsidP="00315A2F">
      <w:pPr>
        <w:spacing w:before="120"/>
        <w:ind w:firstLine="567"/>
        <w:jc w:val="both"/>
        <w:rPr>
          <w:color w:val="auto"/>
          <w:spacing w:val="2"/>
          <w:szCs w:val="28"/>
          <w:lang w:val="nb-NO"/>
        </w:rPr>
      </w:pPr>
      <w:r w:rsidRPr="005745BD">
        <w:rPr>
          <w:color w:val="auto"/>
          <w:spacing w:val="2"/>
          <w:szCs w:val="28"/>
          <w:lang w:val="nb-NO"/>
        </w:rPr>
        <w:t xml:space="preserve">- Thí điểm và mở rộng mô hình tư vấn và cung cấp dịch vụ KHHGĐ, sức khoẻ sinh sản thân thiện, chuyên biệt cho vị thành niên, thanh niên. Phát triển </w:t>
      </w:r>
      <w:r w:rsidRPr="005745BD">
        <w:rPr>
          <w:color w:val="auto"/>
          <w:spacing w:val="2"/>
          <w:szCs w:val="28"/>
          <w:lang w:val="vi-VN"/>
        </w:rPr>
        <w:t>dịch vụ tư vấn,</w:t>
      </w:r>
      <w:r w:rsidRPr="005745BD">
        <w:rPr>
          <w:color w:val="auto"/>
          <w:spacing w:val="2"/>
          <w:szCs w:val="28"/>
          <w:lang w:val="nb-NO"/>
        </w:rPr>
        <w:t xml:space="preserve"> </w:t>
      </w:r>
      <w:r w:rsidRPr="005745BD">
        <w:rPr>
          <w:color w:val="auto"/>
          <w:spacing w:val="2"/>
          <w:szCs w:val="28"/>
          <w:lang w:val="vi-VN"/>
        </w:rPr>
        <w:t>khám sức khỏe trước khi kết hôn</w:t>
      </w:r>
      <w:r w:rsidR="00E156BB" w:rsidRPr="005745BD">
        <w:rPr>
          <w:color w:val="auto"/>
          <w:spacing w:val="2"/>
          <w:szCs w:val="28"/>
          <w:lang w:val="nb-NO"/>
        </w:rPr>
        <w:t>.</w:t>
      </w:r>
      <w:r w:rsidRPr="005745BD">
        <w:rPr>
          <w:color w:val="auto"/>
          <w:spacing w:val="2"/>
          <w:szCs w:val="28"/>
          <w:lang w:val="nb-NO"/>
        </w:rPr>
        <w:t xml:space="preserve"> Nâng cao chất lượng hoạt động các mô hình, loại hình câu lạc bộ tư vấn, khám sức khỏe tiền hôn nhân mở rộng trong toàn tỉnh.</w:t>
      </w:r>
    </w:p>
    <w:p w:rsidR="00C70C57" w:rsidRPr="00A67360" w:rsidRDefault="00C70C57" w:rsidP="00315A2F">
      <w:pPr>
        <w:spacing w:before="120"/>
        <w:ind w:firstLine="567"/>
        <w:jc w:val="both"/>
        <w:rPr>
          <w:color w:val="auto"/>
          <w:szCs w:val="28"/>
          <w:lang w:val="nb-NO"/>
        </w:rPr>
      </w:pPr>
      <w:r w:rsidRPr="00A67360">
        <w:rPr>
          <w:color w:val="auto"/>
          <w:szCs w:val="28"/>
          <w:lang w:val="nb-NO"/>
        </w:rPr>
        <w:t>- Đẩy mạnh hoạt động tầm soát các bệnh về đường sinh sản tại cộng đồng (vô sinh, ung thư đường sinh sản, các bệnh lây truyền qua đường tình dục,…).</w:t>
      </w:r>
    </w:p>
    <w:p w:rsidR="0042208D" w:rsidRPr="00143879" w:rsidRDefault="0042208D" w:rsidP="00315A2F">
      <w:pPr>
        <w:shd w:val="clear" w:color="auto" w:fill="FFFFFF"/>
        <w:spacing w:before="120" w:line="340" w:lineRule="exact"/>
        <w:ind w:firstLine="567"/>
        <w:jc w:val="both"/>
        <w:rPr>
          <w:color w:val="auto"/>
          <w:szCs w:val="28"/>
          <w:lang w:val="nb-NO"/>
        </w:rPr>
      </w:pPr>
      <w:r w:rsidRPr="00143879">
        <w:rPr>
          <w:color w:val="auto"/>
          <w:szCs w:val="28"/>
          <w:lang w:val="nb-NO"/>
        </w:rPr>
        <w:t>-</w:t>
      </w:r>
      <w:r w:rsidRPr="00A67360">
        <w:rPr>
          <w:color w:val="auto"/>
          <w:szCs w:val="28"/>
          <w:lang w:val="vi-VN"/>
        </w:rPr>
        <w:t xml:space="preserve"> </w:t>
      </w:r>
      <w:r w:rsidRPr="00143879">
        <w:rPr>
          <w:color w:val="auto"/>
          <w:szCs w:val="28"/>
          <w:lang w:val="nb-NO"/>
        </w:rPr>
        <w:t>Triển khai thực hiện và</w:t>
      </w:r>
      <w:r w:rsidRPr="00A67360">
        <w:rPr>
          <w:color w:val="auto"/>
          <w:szCs w:val="28"/>
          <w:lang w:val="vi-VN"/>
        </w:rPr>
        <w:t xml:space="preserve"> nâng cao chất lượng hệ thống thông tin quản lý hậu cần phương tiện tránh thai và cung cấp dịch vụ </w:t>
      </w:r>
      <w:r w:rsidR="00A67360" w:rsidRPr="00143879">
        <w:rPr>
          <w:color w:val="auto"/>
          <w:szCs w:val="28"/>
          <w:lang w:val="nb-NO"/>
        </w:rPr>
        <w:t>KHHGĐ</w:t>
      </w:r>
      <w:r w:rsidRPr="00A67360">
        <w:rPr>
          <w:color w:val="auto"/>
          <w:szCs w:val="28"/>
          <w:lang w:val="vi-VN"/>
        </w:rPr>
        <w:t xml:space="preserve"> (LMIS)</w:t>
      </w:r>
      <w:r w:rsidRPr="00143879">
        <w:rPr>
          <w:color w:val="auto"/>
          <w:szCs w:val="28"/>
          <w:lang w:val="nb-NO"/>
        </w:rPr>
        <w:t xml:space="preserve"> cấp tỉnh, huyện.</w:t>
      </w:r>
    </w:p>
    <w:p w:rsidR="0042208D" w:rsidRPr="00A67360" w:rsidRDefault="0042208D" w:rsidP="00315A2F">
      <w:pPr>
        <w:spacing w:before="120"/>
        <w:ind w:firstLine="567"/>
        <w:jc w:val="both"/>
        <w:rPr>
          <w:color w:val="auto"/>
          <w:szCs w:val="28"/>
          <w:lang w:val="nb-NO"/>
        </w:rPr>
      </w:pPr>
      <w:r w:rsidRPr="00143879">
        <w:rPr>
          <w:color w:val="auto"/>
          <w:szCs w:val="28"/>
          <w:lang w:val="nb-NO"/>
        </w:rPr>
        <w:t>- Định kỳ k</w:t>
      </w:r>
      <w:r w:rsidRPr="00A67360">
        <w:rPr>
          <w:color w:val="auto"/>
          <w:szCs w:val="28"/>
          <w:lang w:val="vi-VN"/>
        </w:rPr>
        <w:t xml:space="preserve">iểm tra, giám sát thực hiện các quy định về công tác kế hoạch </w:t>
      </w:r>
      <w:r w:rsidRPr="00143879">
        <w:rPr>
          <w:color w:val="auto"/>
          <w:szCs w:val="28"/>
          <w:lang w:val="nb-NO"/>
        </w:rPr>
        <w:t>thực hiện các dịch vụ</w:t>
      </w:r>
      <w:r w:rsidRPr="00A67360">
        <w:rPr>
          <w:color w:val="auto"/>
          <w:szCs w:val="28"/>
          <w:lang w:val="vi-VN"/>
        </w:rPr>
        <w:t xml:space="preserve">; </w:t>
      </w:r>
      <w:r w:rsidR="00A67360" w:rsidRPr="00A67360">
        <w:rPr>
          <w:color w:val="auto"/>
          <w:szCs w:val="28"/>
          <w:lang w:val="nb-NO"/>
        </w:rPr>
        <w:t>t</w:t>
      </w:r>
      <w:r w:rsidRPr="00A67360">
        <w:rPr>
          <w:color w:val="auto"/>
          <w:szCs w:val="28"/>
          <w:lang w:val="nb-NO"/>
        </w:rPr>
        <w:t xml:space="preserve">ổ chức phối hợp liên ngành tăng cường kiểm soát chất lượng trong quá trình phân phối và lưu hành </w:t>
      </w:r>
      <w:r w:rsidR="00E156BB">
        <w:rPr>
          <w:color w:val="auto"/>
          <w:szCs w:val="28"/>
          <w:lang w:val="nb-NO"/>
        </w:rPr>
        <w:t>phương tiện tránh thai</w:t>
      </w:r>
      <w:r w:rsidRPr="00A67360">
        <w:rPr>
          <w:color w:val="auto"/>
          <w:szCs w:val="28"/>
          <w:lang w:val="nb-NO"/>
        </w:rPr>
        <w:t xml:space="preserve"> trên thị trường.</w:t>
      </w:r>
      <w:r w:rsidRPr="00143879">
        <w:rPr>
          <w:color w:val="auto"/>
          <w:szCs w:val="28"/>
          <w:lang w:val="nb-NO"/>
        </w:rPr>
        <w:t xml:space="preserve"> </w:t>
      </w:r>
      <w:r w:rsidRPr="00A67360">
        <w:rPr>
          <w:color w:val="auto"/>
          <w:szCs w:val="28"/>
          <w:lang w:val="nb-NO"/>
        </w:rPr>
        <w:t xml:space="preserve">Tăng cường kiểm tra thực hiện quy trình và kiểm soát chất lượng dịch vụ </w:t>
      </w:r>
      <w:r w:rsidRPr="00143879">
        <w:rPr>
          <w:color w:val="auto"/>
          <w:spacing w:val="-4"/>
          <w:szCs w:val="28"/>
          <w:lang w:val="nb-NO"/>
        </w:rPr>
        <w:t>KHHGĐ</w:t>
      </w:r>
      <w:r w:rsidR="00E156BB" w:rsidRPr="00143879">
        <w:rPr>
          <w:color w:val="auto"/>
          <w:spacing w:val="-4"/>
          <w:szCs w:val="28"/>
          <w:lang w:val="nb-NO"/>
        </w:rPr>
        <w:t xml:space="preserve">, sức khoẻ sinh sản </w:t>
      </w:r>
      <w:r w:rsidRPr="00A67360">
        <w:rPr>
          <w:color w:val="auto"/>
          <w:szCs w:val="28"/>
          <w:lang w:val="nb-NO"/>
        </w:rPr>
        <w:t>tại các cơ sở y tế, bao gồm cả cơ sở y tế tư nhân.</w:t>
      </w:r>
    </w:p>
    <w:p w:rsidR="00BB77DD" w:rsidRPr="00EA5155" w:rsidRDefault="00BB77DD" w:rsidP="00315A2F">
      <w:pPr>
        <w:pStyle w:val="NormalWeb"/>
        <w:spacing w:before="120" w:beforeAutospacing="0" w:after="0" w:afterAutospacing="0"/>
        <w:ind w:firstLine="567"/>
        <w:jc w:val="both"/>
        <w:rPr>
          <w:b/>
          <w:iCs/>
          <w:sz w:val="28"/>
          <w:szCs w:val="28"/>
          <w:lang w:val="af-ZA"/>
        </w:rPr>
      </w:pPr>
      <w:r w:rsidRPr="00EA5155">
        <w:rPr>
          <w:b/>
          <w:iCs/>
          <w:sz w:val="28"/>
          <w:szCs w:val="28"/>
          <w:lang w:val="af-ZA"/>
        </w:rPr>
        <w:t xml:space="preserve">4. Đẩy mạnh xã hội hóa, huy động nguồn lực thực hiện </w:t>
      </w:r>
      <w:r w:rsidR="002D1CA5" w:rsidRPr="00EA5155">
        <w:rPr>
          <w:b/>
          <w:iCs/>
          <w:sz w:val="28"/>
          <w:szCs w:val="28"/>
          <w:lang w:val="af-ZA"/>
        </w:rPr>
        <w:t>kế hoạch</w:t>
      </w:r>
    </w:p>
    <w:p w:rsidR="00BB77DD" w:rsidRPr="003A3A76" w:rsidRDefault="003A2A6D" w:rsidP="00315A2F">
      <w:pPr>
        <w:pStyle w:val="NormalWeb"/>
        <w:spacing w:before="120" w:beforeAutospacing="0" w:after="0" w:afterAutospacing="0"/>
        <w:ind w:firstLine="567"/>
        <w:jc w:val="both"/>
        <w:rPr>
          <w:iCs/>
          <w:sz w:val="28"/>
          <w:szCs w:val="28"/>
          <w:lang w:val="af-ZA"/>
        </w:rPr>
      </w:pPr>
      <w:r w:rsidRPr="003A3A76">
        <w:rPr>
          <w:iCs/>
          <w:sz w:val="28"/>
          <w:szCs w:val="28"/>
          <w:lang w:val="af-ZA"/>
        </w:rPr>
        <w:t xml:space="preserve">- </w:t>
      </w:r>
      <w:r w:rsidR="00BB77DD" w:rsidRPr="003A3A76">
        <w:rPr>
          <w:iCs/>
          <w:sz w:val="28"/>
          <w:szCs w:val="28"/>
          <w:lang w:val="af-ZA"/>
        </w:rPr>
        <w:t xml:space="preserve">Đẩy mạnh xã hội hóa dịch vụ </w:t>
      </w:r>
      <w:r w:rsidRPr="003A3A76">
        <w:rPr>
          <w:iCs/>
          <w:sz w:val="28"/>
          <w:szCs w:val="28"/>
          <w:lang w:val="af-ZA"/>
        </w:rPr>
        <w:t xml:space="preserve">KHHGĐ, chăm sóc sức khoẻ sinh sản, </w:t>
      </w:r>
      <w:r w:rsidR="00BB77DD" w:rsidRPr="003A3A76">
        <w:rPr>
          <w:iCs/>
          <w:sz w:val="28"/>
          <w:szCs w:val="28"/>
          <w:lang w:val="af-ZA"/>
        </w:rPr>
        <w:t xml:space="preserve">tạo điều kiện thuận lợi cho các tổ chức, cá nhân tham gia </w:t>
      </w:r>
      <w:r w:rsidRPr="003A3A76">
        <w:rPr>
          <w:iCs/>
          <w:sz w:val="28"/>
          <w:szCs w:val="28"/>
          <w:lang w:val="af-ZA"/>
        </w:rPr>
        <w:t xml:space="preserve">cung cấp dịch vụ KHHGĐ, dự phòng </w:t>
      </w:r>
      <w:r w:rsidR="005D63F2" w:rsidRPr="003A3A76">
        <w:rPr>
          <w:iCs/>
          <w:sz w:val="28"/>
          <w:szCs w:val="28"/>
          <w:lang w:val="af-ZA"/>
        </w:rPr>
        <w:t>vô sinh, tầm soát ung thư đường sinh sản</w:t>
      </w:r>
      <w:r w:rsidR="003A3A76" w:rsidRPr="003A3A76">
        <w:rPr>
          <w:iCs/>
          <w:sz w:val="28"/>
          <w:szCs w:val="28"/>
          <w:lang w:val="af-ZA"/>
        </w:rPr>
        <w:t>...</w:t>
      </w:r>
    </w:p>
    <w:p w:rsidR="003A2A6D" w:rsidRPr="00CD2AF6" w:rsidRDefault="003A2A6D" w:rsidP="00315A2F">
      <w:pPr>
        <w:spacing w:before="120"/>
        <w:ind w:firstLine="567"/>
        <w:jc w:val="both"/>
        <w:rPr>
          <w:color w:val="auto"/>
          <w:spacing w:val="0"/>
          <w:szCs w:val="28"/>
          <w:lang w:val="nb-NO"/>
        </w:rPr>
      </w:pPr>
      <w:r w:rsidRPr="00CD2AF6">
        <w:rPr>
          <w:color w:val="auto"/>
          <w:spacing w:val="0"/>
          <w:szCs w:val="28"/>
          <w:lang w:val="nb-NO"/>
        </w:rPr>
        <w:t xml:space="preserve">- Huy động toàn bộ hệ thống y tế, dân số tham gia thực hiện xã hội hóa cung ứng </w:t>
      </w:r>
      <w:r w:rsidR="003A3A76" w:rsidRPr="00CD2AF6">
        <w:rPr>
          <w:color w:val="auto"/>
          <w:spacing w:val="0"/>
          <w:szCs w:val="28"/>
          <w:lang w:val="nb-NO"/>
        </w:rPr>
        <w:t xml:space="preserve">phương tiện tránh thai, </w:t>
      </w:r>
      <w:r w:rsidR="00E156BB" w:rsidRPr="00CD2AF6">
        <w:rPr>
          <w:color w:val="auto"/>
          <w:spacing w:val="0"/>
          <w:szCs w:val="28"/>
          <w:lang w:val="nb-NO"/>
        </w:rPr>
        <w:t>hàng hóa sức khoẻ sinh sản</w:t>
      </w:r>
      <w:r w:rsidRPr="00CD2AF6">
        <w:rPr>
          <w:color w:val="auto"/>
          <w:spacing w:val="0"/>
          <w:szCs w:val="28"/>
          <w:lang w:val="nb-NO"/>
        </w:rPr>
        <w:t>, dịch vụ KHHGĐ</w:t>
      </w:r>
      <w:r w:rsidR="003A3A76" w:rsidRPr="00CD2AF6">
        <w:rPr>
          <w:color w:val="auto"/>
          <w:spacing w:val="0"/>
          <w:szCs w:val="28"/>
          <w:lang w:val="nb-NO"/>
        </w:rPr>
        <w:t xml:space="preserve"> và các dịch vụ liên quan, đặc biệt là tuyến y tế cơ sở</w:t>
      </w:r>
      <w:r w:rsidRPr="00CD2AF6">
        <w:rPr>
          <w:color w:val="auto"/>
          <w:spacing w:val="0"/>
          <w:szCs w:val="28"/>
          <w:lang w:val="nb-NO"/>
        </w:rPr>
        <w:t>.</w:t>
      </w:r>
    </w:p>
    <w:p w:rsidR="00BB77DD" w:rsidRPr="00EA5155" w:rsidRDefault="00BB77DD" w:rsidP="00315A2F">
      <w:pPr>
        <w:pStyle w:val="NormalWeb"/>
        <w:spacing w:before="120" w:beforeAutospacing="0" w:after="0" w:afterAutospacing="0"/>
        <w:ind w:firstLine="567"/>
        <w:jc w:val="both"/>
        <w:rPr>
          <w:b/>
          <w:iCs/>
          <w:sz w:val="28"/>
          <w:szCs w:val="28"/>
          <w:lang w:val="af-ZA"/>
        </w:rPr>
      </w:pPr>
      <w:r w:rsidRPr="00EA5155">
        <w:rPr>
          <w:b/>
          <w:iCs/>
          <w:sz w:val="28"/>
          <w:szCs w:val="28"/>
          <w:lang w:val="af-ZA"/>
        </w:rPr>
        <w:t>5. Nghiên cứu khoa học và hợp tác quốc tế</w:t>
      </w:r>
    </w:p>
    <w:p w:rsidR="00BB77DD" w:rsidRPr="00EA5155" w:rsidRDefault="00BB77DD" w:rsidP="00315A2F">
      <w:pPr>
        <w:spacing w:before="120"/>
        <w:ind w:firstLine="567"/>
        <w:jc w:val="both"/>
        <w:rPr>
          <w:rFonts w:cs="Times New Roman"/>
          <w:iCs/>
          <w:color w:val="auto"/>
          <w:spacing w:val="0"/>
          <w:szCs w:val="28"/>
          <w:lang w:val="af-ZA"/>
        </w:rPr>
      </w:pPr>
      <w:r w:rsidRPr="00EA5155">
        <w:rPr>
          <w:rFonts w:cs="Times New Roman"/>
          <w:iCs/>
          <w:color w:val="auto"/>
          <w:spacing w:val="0"/>
          <w:szCs w:val="28"/>
          <w:lang w:val="af-ZA"/>
        </w:rPr>
        <w:t xml:space="preserve">Chủ động, tích cực hội nhập, tăng cường hợp tác trong lĩnh vực kế hoạch hóa gia đình để tạo sự đồng thuận, ủng hộ và tranh thủ hỗ trợ kỹ thuật, tài chính </w:t>
      </w:r>
      <w:r w:rsidRPr="00EA5155">
        <w:rPr>
          <w:rFonts w:cs="Times New Roman"/>
          <w:iCs/>
          <w:color w:val="auto"/>
          <w:spacing w:val="0"/>
          <w:szCs w:val="28"/>
          <w:lang w:val="af-ZA"/>
        </w:rPr>
        <w:lastRenderedPageBreak/>
        <w:t xml:space="preserve">của các </w:t>
      </w:r>
      <w:r w:rsidR="00F77DEF" w:rsidRPr="00EA5155">
        <w:rPr>
          <w:rFonts w:cs="Times New Roman"/>
          <w:iCs/>
          <w:color w:val="auto"/>
          <w:spacing w:val="0"/>
          <w:szCs w:val="28"/>
          <w:lang w:val="af-ZA"/>
        </w:rPr>
        <w:t>tổ chức, cá nhân</w:t>
      </w:r>
      <w:r w:rsidRPr="00EA5155">
        <w:rPr>
          <w:rFonts w:cs="Times New Roman"/>
          <w:iCs/>
          <w:color w:val="auto"/>
          <w:spacing w:val="0"/>
          <w:szCs w:val="28"/>
          <w:lang w:val="af-ZA"/>
        </w:rPr>
        <w:t>; đẩy mạnh hợp tác kỹ thuật, đào tạo, trao đổi chuyên gia, nghiên cứu khoa học, chuyển giao công nghệ.</w:t>
      </w:r>
    </w:p>
    <w:p w:rsidR="00BB77DD" w:rsidRPr="00EA5155" w:rsidRDefault="00C92829" w:rsidP="00315A2F">
      <w:pPr>
        <w:pStyle w:val="Heading1"/>
        <w:spacing w:before="120" w:after="0"/>
        <w:ind w:firstLine="567"/>
        <w:jc w:val="both"/>
        <w:rPr>
          <w:rFonts w:ascii="Times New Roman" w:hAnsi="Times New Roman"/>
          <w:bCs w:val="0"/>
          <w:iCs/>
          <w:color w:val="auto"/>
          <w:spacing w:val="0"/>
          <w:kern w:val="0"/>
          <w:sz w:val="28"/>
          <w:szCs w:val="28"/>
          <w:lang w:val="af-ZA"/>
        </w:rPr>
      </w:pPr>
      <w:bookmarkStart w:id="14" w:name="_Toc50642471"/>
      <w:r w:rsidRPr="00EA5155">
        <w:rPr>
          <w:rFonts w:ascii="Times New Roman" w:hAnsi="Times New Roman"/>
          <w:bCs w:val="0"/>
          <w:iCs/>
          <w:color w:val="auto"/>
          <w:spacing w:val="0"/>
          <w:kern w:val="0"/>
          <w:sz w:val="28"/>
          <w:szCs w:val="28"/>
          <w:lang w:val="af-ZA"/>
        </w:rPr>
        <w:t>II</w:t>
      </w:r>
      <w:r w:rsidR="00241CE2" w:rsidRPr="00EA5155">
        <w:rPr>
          <w:rFonts w:ascii="Times New Roman" w:hAnsi="Times New Roman"/>
          <w:bCs w:val="0"/>
          <w:iCs/>
          <w:color w:val="auto"/>
          <w:spacing w:val="0"/>
          <w:kern w:val="0"/>
          <w:sz w:val="28"/>
          <w:szCs w:val="28"/>
          <w:lang w:val="af-ZA"/>
        </w:rPr>
        <w:t>I</w:t>
      </w:r>
      <w:r w:rsidR="00BB77DD" w:rsidRPr="00EA5155">
        <w:rPr>
          <w:rFonts w:ascii="Times New Roman" w:hAnsi="Times New Roman"/>
          <w:bCs w:val="0"/>
          <w:iCs/>
          <w:color w:val="auto"/>
          <w:spacing w:val="0"/>
          <w:kern w:val="0"/>
          <w:sz w:val="28"/>
          <w:szCs w:val="28"/>
          <w:lang w:val="af-ZA"/>
        </w:rPr>
        <w:t xml:space="preserve">. </w:t>
      </w:r>
      <w:bookmarkEnd w:id="13"/>
      <w:r w:rsidR="00BB77DD" w:rsidRPr="00EA5155">
        <w:rPr>
          <w:rFonts w:ascii="Times New Roman" w:hAnsi="Times New Roman"/>
          <w:bCs w:val="0"/>
          <w:iCs/>
          <w:color w:val="auto"/>
          <w:spacing w:val="0"/>
          <w:kern w:val="0"/>
          <w:sz w:val="28"/>
          <w:szCs w:val="28"/>
          <w:lang w:val="af-ZA"/>
        </w:rPr>
        <w:t>KINH PHÍ THỰC HIỆN</w:t>
      </w:r>
      <w:bookmarkEnd w:id="14"/>
      <w:r w:rsidR="00BB77DD" w:rsidRPr="00EA5155">
        <w:rPr>
          <w:rFonts w:ascii="Times New Roman" w:hAnsi="Times New Roman"/>
          <w:bCs w:val="0"/>
          <w:iCs/>
          <w:color w:val="auto"/>
          <w:spacing w:val="0"/>
          <w:kern w:val="0"/>
          <w:sz w:val="28"/>
          <w:szCs w:val="28"/>
          <w:lang w:val="af-ZA"/>
        </w:rPr>
        <w:t xml:space="preserve"> </w:t>
      </w:r>
    </w:p>
    <w:p w:rsidR="00DA38F3" w:rsidRPr="00862DAE" w:rsidRDefault="00DA38F3" w:rsidP="00315A2F">
      <w:pPr>
        <w:pStyle w:val="Bodytext20"/>
        <w:shd w:val="clear" w:color="auto" w:fill="auto"/>
        <w:tabs>
          <w:tab w:val="left" w:pos="567"/>
        </w:tabs>
        <w:spacing w:before="120" w:after="0" w:line="240" w:lineRule="auto"/>
        <w:ind w:firstLine="567"/>
        <w:rPr>
          <w:i/>
          <w:sz w:val="28"/>
          <w:szCs w:val="28"/>
          <w:lang w:val="da-DK"/>
        </w:rPr>
      </w:pPr>
      <w:bookmarkStart w:id="15" w:name="_Toc27659150"/>
      <w:bookmarkStart w:id="16" w:name="_Toc50642472"/>
      <w:bookmarkStart w:id="17" w:name="_Toc27659147"/>
      <w:bookmarkStart w:id="18" w:name="_Toc513029819"/>
      <w:bookmarkEnd w:id="9"/>
      <w:r>
        <w:rPr>
          <w:b/>
          <w:sz w:val="28"/>
          <w:szCs w:val="28"/>
          <w:lang w:val="da-DK"/>
        </w:rPr>
        <w:tab/>
      </w:r>
      <w:r w:rsidRPr="00FA1F8E">
        <w:rPr>
          <w:b/>
          <w:sz w:val="28"/>
          <w:szCs w:val="28"/>
          <w:lang w:val="da-DK"/>
        </w:rPr>
        <w:t>1. Nhu cầu kinh phí</w:t>
      </w:r>
      <w:r>
        <w:rPr>
          <w:i/>
          <w:sz w:val="28"/>
          <w:szCs w:val="28"/>
          <w:lang w:val="da-DK"/>
        </w:rPr>
        <w:t xml:space="preserve">  </w:t>
      </w:r>
    </w:p>
    <w:p w:rsidR="00315A2F" w:rsidRDefault="00DA38F3" w:rsidP="00257BE7">
      <w:pPr>
        <w:pStyle w:val="Bodytext20"/>
        <w:shd w:val="clear" w:color="auto" w:fill="auto"/>
        <w:tabs>
          <w:tab w:val="left" w:pos="567"/>
        </w:tabs>
        <w:spacing w:after="0" w:line="240" w:lineRule="auto"/>
        <w:ind w:firstLine="567"/>
        <w:rPr>
          <w:sz w:val="28"/>
          <w:szCs w:val="28"/>
          <w:lang w:val="da-DK"/>
        </w:rPr>
      </w:pPr>
      <w:r w:rsidRPr="00DA38F3">
        <w:rPr>
          <w:sz w:val="28"/>
          <w:szCs w:val="28"/>
          <w:lang w:val="da-DK"/>
        </w:rPr>
        <w:t>-</w:t>
      </w:r>
      <w:r w:rsidR="00315A2F">
        <w:rPr>
          <w:sz w:val="28"/>
          <w:szCs w:val="28"/>
          <w:lang w:val="da-DK"/>
        </w:rPr>
        <w:t xml:space="preserve"> Ngân sách Trung ương (nếu có).</w:t>
      </w:r>
    </w:p>
    <w:p w:rsidR="000C3EAE" w:rsidRDefault="00DA38F3" w:rsidP="00257BE7">
      <w:pPr>
        <w:pStyle w:val="Bodytext20"/>
        <w:shd w:val="clear" w:color="auto" w:fill="auto"/>
        <w:tabs>
          <w:tab w:val="left" w:pos="567"/>
        </w:tabs>
        <w:spacing w:after="0" w:line="240" w:lineRule="auto"/>
        <w:ind w:firstLine="567"/>
        <w:rPr>
          <w:spacing w:val="-4"/>
          <w:sz w:val="28"/>
          <w:szCs w:val="28"/>
          <w:lang w:val="da-DK"/>
        </w:rPr>
      </w:pPr>
      <w:r w:rsidRPr="00B55CAC">
        <w:rPr>
          <w:spacing w:val="-4"/>
          <w:sz w:val="28"/>
          <w:szCs w:val="28"/>
          <w:lang w:val="da-DK"/>
        </w:rPr>
        <w:t>- Ng</w:t>
      </w:r>
      <w:r w:rsidR="00B4432F">
        <w:rPr>
          <w:spacing w:val="-4"/>
          <w:sz w:val="28"/>
          <w:szCs w:val="28"/>
          <w:lang w:val="da-DK"/>
        </w:rPr>
        <w:t xml:space="preserve">ân sách địa phương: Kinh phí </w:t>
      </w:r>
      <w:r w:rsidRPr="00B55CAC">
        <w:rPr>
          <w:spacing w:val="-4"/>
          <w:sz w:val="28"/>
          <w:szCs w:val="28"/>
          <w:lang w:val="da-DK"/>
        </w:rPr>
        <w:t xml:space="preserve">thực hiện Kế hoạch </w:t>
      </w:r>
      <w:r w:rsidR="00B4432F">
        <w:rPr>
          <w:spacing w:val="-4"/>
          <w:sz w:val="28"/>
          <w:szCs w:val="28"/>
          <w:lang w:val="da-DK"/>
        </w:rPr>
        <w:t>đến năm</w:t>
      </w:r>
      <w:r w:rsidRPr="00B55CAC">
        <w:rPr>
          <w:spacing w:val="-4"/>
          <w:sz w:val="28"/>
          <w:szCs w:val="28"/>
          <w:lang w:val="da-DK"/>
        </w:rPr>
        <w:t xml:space="preserve"> 2030: </w:t>
      </w:r>
      <w:r w:rsidR="00CF0DC9">
        <w:rPr>
          <w:spacing w:val="-4"/>
          <w:sz w:val="28"/>
          <w:szCs w:val="28"/>
          <w:lang w:val="da-DK"/>
        </w:rPr>
        <w:t>2</w:t>
      </w:r>
      <w:r w:rsidR="00E44B2C">
        <w:rPr>
          <w:spacing w:val="-4"/>
          <w:sz w:val="28"/>
          <w:szCs w:val="28"/>
          <w:lang w:val="da-DK"/>
        </w:rPr>
        <w:t>4</w:t>
      </w:r>
      <w:r w:rsidR="00CF0DC9">
        <w:rPr>
          <w:spacing w:val="-4"/>
          <w:sz w:val="28"/>
          <w:szCs w:val="28"/>
          <w:lang w:val="da-DK"/>
        </w:rPr>
        <w:t>.</w:t>
      </w:r>
      <w:r w:rsidR="00E44B2C">
        <w:rPr>
          <w:spacing w:val="-4"/>
          <w:sz w:val="28"/>
          <w:szCs w:val="28"/>
          <w:lang w:val="da-DK"/>
        </w:rPr>
        <w:t>255</w:t>
      </w:r>
      <w:r w:rsidR="009E4622" w:rsidRPr="00B55CAC">
        <w:rPr>
          <w:spacing w:val="-4"/>
          <w:sz w:val="28"/>
          <w:szCs w:val="28"/>
          <w:lang w:val="da-DK"/>
        </w:rPr>
        <w:t>.000</w:t>
      </w:r>
      <w:r w:rsidR="000C3EAE">
        <w:rPr>
          <w:spacing w:val="-4"/>
          <w:sz w:val="28"/>
          <w:szCs w:val="28"/>
          <w:lang w:val="da-DK"/>
        </w:rPr>
        <w:t>.000</w:t>
      </w:r>
      <w:r w:rsidR="009E4622" w:rsidRPr="00B55CAC">
        <w:rPr>
          <w:spacing w:val="-4"/>
          <w:sz w:val="28"/>
          <w:szCs w:val="28"/>
          <w:lang w:val="da-DK"/>
        </w:rPr>
        <w:t xml:space="preserve"> </w:t>
      </w:r>
      <w:r w:rsidRPr="00B55CAC">
        <w:rPr>
          <w:spacing w:val="-4"/>
          <w:sz w:val="28"/>
          <w:szCs w:val="28"/>
          <w:lang w:val="da-DK"/>
        </w:rPr>
        <w:t xml:space="preserve">đồng </w:t>
      </w:r>
      <w:r w:rsidRPr="00B55CAC">
        <w:rPr>
          <w:i/>
          <w:spacing w:val="-4"/>
          <w:sz w:val="28"/>
          <w:szCs w:val="28"/>
          <w:lang w:val="da-DK"/>
        </w:rPr>
        <w:t>(</w:t>
      </w:r>
      <w:r w:rsidR="00CF0DC9">
        <w:rPr>
          <w:i/>
          <w:spacing w:val="-4"/>
          <w:sz w:val="28"/>
          <w:szCs w:val="28"/>
          <w:lang w:val="da-DK"/>
        </w:rPr>
        <w:t xml:space="preserve"> Hai mươi </w:t>
      </w:r>
      <w:r w:rsidR="00E44B2C">
        <w:rPr>
          <w:i/>
          <w:spacing w:val="-4"/>
          <w:sz w:val="28"/>
          <w:szCs w:val="28"/>
          <w:lang w:val="da-DK"/>
        </w:rPr>
        <w:t>bốn</w:t>
      </w:r>
      <w:r w:rsidR="00CF0DC9">
        <w:rPr>
          <w:i/>
          <w:spacing w:val="-4"/>
          <w:sz w:val="28"/>
          <w:szCs w:val="28"/>
          <w:lang w:val="da-DK"/>
        </w:rPr>
        <w:t xml:space="preserve"> tỷ </w:t>
      </w:r>
      <w:r w:rsidR="00E44B2C">
        <w:rPr>
          <w:i/>
          <w:spacing w:val="-4"/>
          <w:sz w:val="28"/>
          <w:szCs w:val="28"/>
          <w:lang w:val="da-DK"/>
        </w:rPr>
        <w:t>hai trăm năm mươi lăm</w:t>
      </w:r>
      <w:r w:rsidR="009E4622" w:rsidRPr="00B55CAC">
        <w:rPr>
          <w:i/>
          <w:spacing w:val="-4"/>
          <w:sz w:val="28"/>
          <w:szCs w:val="28"/>
          <w:lang w:val="da-DK"/>
        </w:rPr>
        <w:t xml:space="preserve"> triệu</w:t>
      </w:r>
      <w:r w:rsidRPr="00B55CAC">
        <w:rPr>
          <w:i/>
          <w:spacing w:val="-4"/>
          <w:sz w:val="28"/>
          <w:szCs w:val="28"/>
          <w:lang w:val="da-DK"/>
        </w:rPr>
        <w:t xml:space="preserve"> đồng</w:t>
      </w:r>
      <w:r w:rsidR="000C3EAE">
        <w:rPr>
          <w:spacing w:val="-4"/>
          <w:sz w:val="28"/>
          <w:szCs w:val="28"/>
          <w:lang w:val="da-DK"/>
        </w:rPr>
        <w:t>).</w:t>
      </w:r>
    </w:p>
    <w:p w:rsidR="00257BE7" w:rsidRDefault="000C3EAE" w:rsidP="00257BE7">
      <w:pPr>
        <w:pStyle w:val="Bodytext20"/>
        <w:shd w:val="clear" w:color="auto" w:fill="auto"/>
        <w:tabs>
          <w:tab w:val="left" w:pos="567"/>
        </w:tabs>
        <w:spacing w:after="0" w:line="240" w:lineRule="auto"/>
        <w:ind w:firstLine="567"/>
        <w:rPr>
          <w:spacing w:val="-4"/>
          <w:sz w:val="28"/>
          <w:szCs w:val="28"/>
          <w:lang w:val="da-DK"/>
        </w:rPr>
      </w:pPr>
      <w:r>
        <w:rPr>
          <w:spacing w:val="-4"/>
          <w:sz w:val="28"/>
          <w:szCs w:val="28"/>
          <w:lang w:val="da-DK"/>
        </w:rPr>
        <w:t>T</w:t>
      </w:r>
      <w:r w:rsidR="00DA38F3" w:rsidRPr="00B55CAC">
        <w:rPr>
          <w:spacing w:val="-4"/>
          <w:sz w:val="28"/>
          <w:szCs w:val="28"/>
          <w:lang w:val="da-DK"/>
        </w:rPr>
        <w:t>rong đó:</w:t>
      </w:r>
    </w:p>
    <w:p w:rsidR="00DA38F3" w:rsidRPr="00315A2F" w:rsidRDefault="00257BE7" w:rsidP="00257BE7">
      <w:pPr>
        <w:pStyle w:val="Bodytext20"/>
        <w:shd w:val="clear" w:color="auto" w:fill="auto"/>
        <w:tabs>
          <w:tab w:val="left" w:pos="567"/>
        </w:tabs>
        <w:spacing w:after="0" w:line="240" w:lineRule="auto"/>
        <w:ind w:firstLine="567"/>
        <w:rPr>
          <w:sz w:val="28"/>
          <w:szCs w:val="28"/>
          <w:lang w:val="da-DK"/>
        </w:rPr>
      </w:pPr>
      <w:r>
        <w:rPr>
          <w:spacing w:val="-4"/>
          <w:sz w:val="28"/>
          <w:szCs w:val="28"/>
          <w:lang w:val="da-DK"/>
        </w:rPr>
        <w:t xml:space="preserve">  </w:t>
      </w:r>
      <w:r w:rsidR="00492868" w:rsidRPr="00B55CAC">
        <w:rPr>
          <w:spacing w:val="-12"/>
          <w:sz w:val="28"/>
          <w:szCs w:val="28"/>
          <w:lang w:val="da-DK"/>
        </w:rPr>
        <w:t xml:space="preserve">+ Ngân sách tỉnh: </w:t>
      </w:r>
      <w:r w:rsidR="00E44B2C">
        <w:rPr>
          <w:spacing w:val="-12"/>
          <w:sz w:val="28"/>
          <w:szCs w:val="28"/>
          <w:lang w:val="da-DK"/>
        </w:rPr>
        <w:t>4.455</w:t>
      </w:r>
      <w:r w:rsidR="009E4622" w:rsidRPr="00B55CAC">
        <w:rPr>
          <w:spacing w:val="-12"/>
          <w:sz w:val="28"/>
          <w:szCs w:val="28"/>
          <w:lang w:val="da-DK"/>
        </w:rPr>
        <w:t>.000</w:t>
      </w:r>
      <w:r w:rsidR="00DA38F3" w:rsidRPr="00B55CAC">
        <w:rPr>
          <w:spacing w:val="-12"/>
          <w:sz w:val="28"/>
          <w:szCs w:val="28"/>
          <w:lang w:val="da-DK"/>
        </w:rPr>
        <w:t xml:space="preserve">.000 đồng </w:t>
      </w:r>
      <w:r w:rsidR="00DA38F3" w:rsidRPr="00B55CAC">
        <w:rPr>
          <w:i/>
          <w:spacing w:val="-12"/>
          <w:sz w:val="28"/>
          <w:szCs w:val="28"/>
          <w:lang w:val="da-DK"/>
        </w:rPr>
        <w:t>(</w:t>
      </w:r>
      <w:r w:rsidR="00E44B2C">
        <w:rPr>
          <w:i/>
          <w:spacing w:val="-12"/>
          <w:sz w:val="28"/>
          <w:szCs w:val="28"/>
          <w:lang w:val="da-DK"/>
        </w:rPr>
        <w:t>Bốn tỷ bốn trăn năm mươi lăm</w:t>
      </w:r>
      <w:r w:rsidR="009E4622" w:rsidRPr="00B55CAC">
        <w:rPr>
          <w:i/>
          <w:spacing w:val="-12"/>
          <w:sz w:val="28"/>
          <w:szCs w:val="28"/>
          <w:lang w:val="da-DK"/>
        </w:rPr>
        <w:t xml:space="preserve"> triệu đồng</w:t>
      </w:r>
      <w:r w:rsidR="00DA38F3" w:rsidRPr="00B55CAC">
        <w:rPr>
          <w:i/>
          <w:spacing w:val="-12"/>
          <w:sz w:val="28"/>
          <w:szCs w:val="28"/>
          <w:lang w:val="da-DK"/>
        </w:rPr>
        <w:t>);</w:t>
      </w:r>
    </w:p>
    <w:p w:rsidR="00DA38F3" w:rsidRPr="00257BE7" w:rsidRDefault="00257BE7" w:rsidP="00257BE7">
      <w:pPr>
        <w:pStyle w:val="Bodytext20"/>
        <w:shd w:val="clear" w:color="auto" w:fill="auto"/>
        <w:tabs>
          <w:tab w:val="left" w:pos="567"/>
        </w:tabs>
        <w:spacing w:after="0" w:line="240" w:lineRule="auto"/>
        <w:ind w:firstLine="567"/>
        <w:rPr>
          <w:sz w:val="28"/>
          <w:szCs w:val="28"/>
          <w:lang w:val="da-DK"/>
        </w:rPr>
      </w:pPr>
      <w:r>
        <w:rPr>
          <w:sz w:val="28"/>
          <w:szCs w:val="28"/>
          <w:lang w:val="da-DK"/>
        </w:rPr>
        <w:t xml:space="preserve">  </w:t>
      </w:r>
      <w:r w:rsidR="00DA38F3" w:rsidRPr="00CF0DC9">
        <w:rPr>
          <w:sz w:val="28"/>
          <w:szCs w:val="28"/>
          <w:lang w:val="da-DK"/>
        </w:rPr>
        <w:t xml:space="preserve">+ Ngân sách huyện, thành phố: </w:t>
      </w:r>
      <w:r w:rsidR="00CF0DC9" w:rsidRPr="00CF0DC9">
        <w:rPr>
          <w:sz w:val="28"/>
          <w:szCs w:val="28"/>
          <w:lang w:val="da-DK"/>
        </w:rPr>
        <w:t>19.800</w:t>
      </w:r>
      <w:r w:rsidR="00DA38F3" w:rsidRPr="00CF0DC9">
        <w:rPr>
          <w:sz w:val="28"/>
          <w:szCs w:val="28"/>
          <w:lang w:val="da-DK"/>
        </w:rPr>
        <w:t>.000</w:t>
      </w:r>
      <w:r w:rsidR="00492868" w:rsidRPr="00CF0DC9">
        <w:rPr>
          <w:sz w:val="28"/>
          <w:szCs w:val="28"/>
          <w:lang w:val="da-DK"/>
        </w:rPr>
        <w:t>.000</w:t>
      </w:r>
      <w:r w:rsidR="00DA38F3" w:rsidRPr="00CF0DC9">
        <w:rPr>
          <w:sz w:val="28"/>
          <w:szCs w:val="28"/>
          <w:lang w:val="da-DK"/>
        </w:rPr>
        <w:t xml:space="preserve"> đồng </w:t>
      </w:r>
      <w:r w:rsidR="00DA38F3" w:rsidRPr="00CF0DC9">
        <w:rPr>
          <w:i/>
          <w:sz w:val="28"/>
          <w:szCs w:val="28"/>
          <w:lang w:val="da-DK"/>
        </w:rPr>
        <w:t>(</w:t>
      </w:r>
      <w:r w:rsidR="00CF0DC9" w:rsidRPr="00CF0DC9">
        <w:rPr>
          <w:i/>
          <w:sz w:val="28"/>
          <w:szCs w:val="28"/>
          <w:lang w:val="da-DK"/>
        </w:rPr>
        <w:t>Mười chín tỷ tám trăm</w:t>
      </w:r>
      <w:r w:rsidR="00D2671E" w:rsidRPr="00CF0DC9">
        <w:rPr>
          <w:i/>
          <w:sz w:val="28"/>
          <w:szCs w:val="28"/>
          <w:lang w:val="da-DK"/>
        </w:rPr>
        <w:t xml:space="preserve"> </w:t>
      </w:r>
      <w:r w:rsidR="009E4622" w:rsidRPr="00CF0DC9">
        <w:rPr>
          <w:i/>
          <w:sz w:val="28"/>
          <w:szCs w:val="28"/>
          <w:lang w:val="da-DK"/>
        </w:rPr>
        <w:t>triệu</w:t>
      </w:r>
      <w:r w:rsidR="00DA38F3" w:rsidRPr="00CF0DC9">
        <w:rPr>
          <w:i/>
          <w:sz w:val="28"/>
          <w:szCs w:val="28"/>
          <w:lang w:val="da-DK"/>
        </w:rPr>
        <w:t xml:space="preserve"> đồng).</w:t>
      </w:r>
    </w:p>
    <w:p w:rsidR="00DA38F3" w:rsidRPr="00B55CAC" w:rsidRDefault="00DA38F3" w:rsidP="00257BE7">
      <w:pPr>
        <w:pStyle w:val="Bodytext20"/>
        <w:shd w:val="clear" w:color="auto" w:fill="auto"/>
        <w:tabs>
          <w:tab w:val="left" w:pos="567"/>
        </w:tabs>
        <w:spacing w:after="0" w:line="240" w:lineRule="auto"/>
        <w:ind w:firstLine="567"/>
        <w:rPr>
          <w:i/>
          <w:sz w:val="28"/>
          <w:szCs w:val="28"/>
          <w:lang w:val="da-DK"/>
        </w:rPr>
      </w:pPr>
      <w:r w:rsidRPr="00B55CAC">
        <w:rPr>
          <w:i/>
          <w:sz w:val="28"/>
          <w:szCs w:val="28"/>
          <w:lang w:val="da-DK"/>
        </w:rPr>
        <w:t>(</w:t>
      </w:r>
      <w:r w:rsidR="00DF3AEB">
        <w:rPr>
          <w:i/>
          <w:sz w:val="28"/>
          <w:szCs w:val="28"/>
          <w:lang w:val="da-DK"/>
        </w:rPr>
        <w:t>Chi tiết có</w:t>
      </w:r>
      <w:r w:rsidRPr="00B55CAC">
        <w:rPr>
          <w:i/>
          <w:sz w:val="28"/>
          <w:szCs w:val="28"/>
          <w:lang w:val="da-DK"/>
        </w:rPr>
        <w:t xml:space="preserve"> phụ lục 01 và 02 </w:t>
      </w:r>
      <w:r w:rsidR="00DF3AEB">
        <w:rPr>
          <w:i/>
          <w:sz w:val="28"/>
          <w:szCs w:val="28"/>
          <w:lang w:val="da-DK"/>
        </w:rPr>
        <w:t xml:space="preserve">gửi </w:t>
      </w:r>
      <w:r w:rsidRPr="00B55CAC">
        <w:rPr>
          <w:i/>
          <w:sz w:val="28"/>
          <w:szCs w:val="28"/>
          <w:lang w:val="da-DK"/>
        </w:rPr>
        <w:t>kèm theo)</w:t>
      </w:r>
    </w:p>
    <w:p w:rsidR="00DA38F3" w:rsidRPr="00DA38F3" w:rsidRDefault="00DA38F3" w:rsidP="00257BE7">
      <w:pPr>
        <w:pStyle w:val="Bodytext20"/>
        <w:shd w:val="clear" w:color="auto" w:fill="auto"/>
        <w:tabs>
          <w:tab w:val="left" w:pos="567"/>
        </w:tabs>
        <w:spacing w:after="0" w:line="240" w:lineRule="auto"/>
        <w:ind w:firstLine="567"/>
        <w:rPr>
          <w:sz w:val="28"/>
          <w:szCs w:val="28"/>
          <w:lang w:val="da-DK"/>
        </w:rPr>
      </w:pPr>
      <w:r w:rsidRPr="00DA38F3">
        <w:rPr>
          <w:sz w:val="28"/>
          <w:szCs w:val="28"/>
          <w:lang w:val="da-DK"/>
        </w:rPr>
        <w:t>- Ngân sách kinh phí từ ngân sách cấp xã và từ các nguồn tài trợ, viện trợ, xã hội hoá.</w:t>
      </w:r>
    </w:p>
    <w:p w:rsidR="00DA38F3" w:rsidRPr="00DA38F3" w:rsidRDefault="00DA38F3" w:rsidP="00315A2F">
      <w:pPr>
        <w:pStyle w:val="Bodytext20"/>
        <w:shd w:val="clear" w:color="auto" w:fill="auto"/>
        <w:tabs>
          <w:tab w:val="left" w:pos="567"/>
        </w:tabs>
        <w:spacing w:before="120" w:after="0" w:line="240" w:lineRule="auto"/>
        <w:ind w:firstLine="567"/>
        <w:rPr>
          <w:sz w:val="28"/>
          <w:szCs w:val="28"/>
          <w:lang w:val="da-DK"/>
        </w:rPr>
      </w:pPr>
      <w:r w:rsidRPr="00DA38F3">
        <w:rPr>
          <w:b/>
          <w:sz w:val="28"/>
          <w:szCs w:val="28"/>
          <w:lang w:val="da-DK"/>
        </w:rPr>
        <w:tab/>
        <w:t>2. Nguồn kinh phí</w:t>
      </w:r>
    </w:p>
    <w:p w:rsidR="00DA38F3" w:rsidRPr="00DA38F3" w:rsidRDefault="00DA38F3" w:rsidP="00315A2F">
      <w:pPr>
        <w:tabs>
          <w:tab w:val="left" w:pos="567"/>
        </w:tabs>
        <w:spacing w:before="120"/>
        <w:ind w:firstLine="567"/>
        <w:jc w:val="both"/>
        <w:rPr>
          <w:color w:val="auto"/>
          <w:lang w:val="da-DK"/>
        </w:rPr>
      </w:pPr>
      <w:r w:rsidRPr="00DA38F3">
        <w:rPr>
          <w:color w:val="auto"/>
          <w:lang w:val="da-DK"/>
        </w:rPr>
        <w:tab/>
        <w:t>Ngân sách địa phương bảo đảm theo phân cấp ngân sách hiện hành, hàng năm được bố trí trong dự toán chi thường xuyên của cơ quan, đơn vị y tế, dân số và các cơ quan, đơn vị khác được giao nhiệm vụ.</w:t>
      </w:r>
    </w:p>
    <w:p w:rsidR="00DA38F3" w:rsidRPr="00DA38F3" w:rsidRDefault="00DA38F3" w:rsidP="00315A2F">
      <w:pPr>
        <w:tabs>
          <w:tab w:val="left" w:pos="567"/>
        </w:tabs>
        <w:spacing w:before="120"/>
        <w:ind w:firstLine="567"/>
        <w:jc w:val="both"/>
        <w:rPr>
          <w:color w:val="auto"/>
          <w:lang w:val="da-DK"/>
        </w:rPr>
      </w:pPr>
      <w:r w:rsidRPr="00DA38F3">
        <w:rPr>
          <w:color w:val="auto"/>
          <w:lang w:val="da-DK"/>
        </w:rPr>
        <w:tab/>
        <w:t xml:space="preserve">Nguồn vốn viện trợ, tài trợ và xã hội hóa được sử dụng có hiệu quả theo đề xuất của nhà tài trợ và yêu cầu thực tế của địa phương, đơn vị.  </w:t>
      </w:r>
    </w:p>
    <w:p w:rsidR="00BB77DD" w:rsidRPr="00EA5155" w:rsidRDefault="00C92829" w:rsidP="00315A2F">
      <w:pPr>
        <w:pStyle w:val="Heading1"/>
        <w:spacing w:before="120" w:after="0"/>
        <w:ind w:firstLine="567"/>
        <w:jc w:val="both"/>
        <w:rPr>
          <w:rFonts w:ascii="Times New Roman" w:hAnsi="Times New Roman"/>
          <w:bCs w:val="0"/>
          <w:iCs/>
          <w:color w:val="auto"/>
          <w:spacing w:val="0"/>
          <w:kern w:val="0"/>
          <w:sz w:val="28"/>
          <w:szCs w:val="28"/>
          <w:lang w:val="af-ZA"/>
        </w:rPr>
      </w:pPr>
      <w:r w:rsidRPr="00EA5155">
        <w:rPr>
          <w:rFonts w:ascii="Times New Roman" w:hAnsi="Times New Roman"/>
          <w:bCs w:val="0"/>
          <w:iCs/>
          <w:color w:val="auto"/>
          <w:spacing w:val="0"/>
          <w:kern w:val="0"/>
          <w:sz w:val="28"/>
          <w:szCs w:val="28"/>
          <w:lang w:val="af-ZA"/>
        </w:rPr>
        <w:t>IV</w:t>
      </w:r>
      <w:r w:rsidR="00BB77DD" w:rsidRPr="00EA5155">
        <w:rPr>
          <w:rFonts w:ascii="Times New Roman" w:hAnsi="Times New Roman"/>
          <w:bCs w:val="0"/>
          <w:iCs/>
          <w:color w:val="auto"/>
          <w:spacing w:val="0"/>
          <w:kern w:val="0"/>
          <w:sz w:val="28"/>
          <w:szCs w:val="28"/>
          <w:lang w:val="af-ZA"/>
        </w:rPr>
        <w:t>. TỔ CHỨC THỰC HIỆN</w:t>
      </w:r>
      <w:bookmarkEnd w:id="15"/>
      <w:bookmarkEnd w:id="16"/>
    </w:p>
    <w:p w:rsidR="00BB77DD" w:rsidRPr="003A2B14" w:rsidRDefault="00F022FC" w:rsidP="00315A2F">
      <w:pPr>
        <w:shd w:val="clear" w:color="auto" w:fill="FFFFFF"/>
        <w:spacing w:before="120"/>
        <w:ind w:firstLine="567"/>
        <w:jc w:val="both"/>
        <w:rPr>
          <w:rFonts w:cs="Times New Roman"/>
          <w:iCs/>
          <w:color w:val="auto"/>
          <w:spacing w:val="0"/>
          <w:szCs w:val="28"/>
          <w:lang w:val="af-ZA"/>
        </w:rPr>
      </w:pPr>
      <w:bookmarkStart w:id="19" w:name="_Toc27409067"/>
      <w:bookmarkStart w:id="20" w:name="_Toc27659151"/>
      <w:r w:rsidRPr="003A2B14">
        <w:rPr>
          <w:rFonts w:cs="Times New Roman"/>
          <w:iCs/>
          <w:color w:val="auto"/>
          <w:spacing w:val="0"/>
          <w:szCs w:val="28"/>
          <w:lang w:val="af-ZA"/>
        </w:rPr>
        <w:t>1. Sở Y tế</w:t>
      </w:r>
      <w:r w:rsidR="00BB77DD" w:rsidRPr="003A2B14">
        <w:rPr>
          <w:rFonts w:cs="Times New Roman"/>
          <w:iCs/>
          <w:color w:val="auto"/>
          <w:spacing w:val="0"/>
          <w:szCs w:val="28"/>
          <w:lang w:val="af-ZA"/>
        </w:rPr>
        <w:tab/>
      </w:r>
    </w:p>
    <w:p w:rsidR="00BB77DD" w:rsidRPr="00EA5155" w:rsidRDefault="00BB77DD" w:rsidP="00315A2F">
      <w:pPr>
        <w:spacing w:before="120"/>
        <w:ind w:firstLine="567"/>
        <w:jc w:val="both"/>
        <w:rPr>
          <w:rFonts w:cs="Times New Roman"/>
          <w:iCs/>
          <w:color w:val="auto"/>
          <w:spacing w:val="0"/>
          <w:szCs w:val="28"/>
          <w:lang w:val="af-ZA"/>
        </w:rPr>
      </w:pPr>
      <w:r w:rsidRPr="00EA5155">
        <w:rPr>
          <w:rFonts w:cs="Times New Roman"/>
          <w:iCs/>
          <w:color w:val="auto"/>
          <w:spacing w:val="0"/>
          <w:szCs w:val="28"/>
          <w:lang w:val="af-ZA"/>
        </w:rPr>
        <w:t xml:space="preserve">Chủ trì </w:t>
      </w:r>
      <w:r w:rsidR="00976555">
        <w:rPr>
          <w:rFonts w:cs="Times New Roman"/>
          <w:iCs/>
          <w:color w:val="auto"/>
          <w:spacing w:val="0"/>
          <w:szCs w:val="28"/>
          <w:lang w:val="af-ZA"/>
        </w:rPr>
        <w:t xml:space="preserve">xây dựng kế hoạch và tổ chức, triển khai thực hiện </w:t>
      </w:r>
      <w:r w:rsidRPr="00EA5155">
        <w:rPr>
          <w:rFonts w:cs="Times New Roman"/>
          <w:iCs/>
          <w:color w:val="auto"/>
          <w:spacing w:val="0"/>
          <w:szCs w:val="28"/>
          <w:lang w:val="af-ZA"/>
        </w:rPr>
        <w:t>các nội dung</w:t>
      </w:r>
      <w:r w:rsidR="00976555">
        <w:rPr>
          <w:rFonts w:cs="Times New Roman"/>
          <w:iCs/>
          <w:color w:val="auto"/>
          <w:spacing w:val="0"/>
          <w:szCs w:val="28"/>
          <w:lang w:val="af-ZA"/>
        </w:rPr>
        <w:t>, nhiệm vụ</w:t>
      </w:r>
      <w:r w:rsidRPr="00EA5155">
        <w:rPr>
          <w:rFonts w:cs="Times New Roman"/>
          <w:iCs/>
          <w:color w:val="auto"/>
          <w:spacing w:val="0"/>
          <w:szCs w:val="28"/>
          <w:lang w:val="af-ZA"/>
        </w:rPr>
        <w:t xml:space="preserve"> của </w:t>
      </w:r>
      <w:r w:rsidR="00C7184B" w:rsidRPr="00EA5155">
        <w:rPr>
          <w:rFonts w:cs="Times New Roman"/>
          <w:iCs/>
          <w:color w:val="auto"/>
          <w:spacing w:val="0"/>
          <w:szCs w:val="28"/>
          <w:lang w:val="af-ZA"/>
        </w:rPr>
        <w:t>kế hoạch</w:t>
      </w:r>
      <w:r w:rsidR="00976555">
        <w:rPr>
          <w:rFonts w:cs="Times New Roman"/>
          <w:iCs/>
          <w:color w:val="auto"/>
          <w:spacing w:val="0"/>
          <w:szCs w:val="28"/>
          <w:lang w:val="af-ZA"/>
        </w:rPr>
        <w:t xml:space="preserve"> tới các đơn vị trong ngành</w:t>
      </w:r>
      <w:r w:rsidR="00F022FC" w:rsidRPr="00EA5155">
        <w:rPr>
          <w:rFonts w:cs="Times New Roman"/>
          <w:iCs/>
          <w:color w:val="auto"/>
          <w:spacing w:val="0"/>
          <w:szCs w:val="28"/>
          <w:lang w:val="af-ZA"/>
        </w:rPr>
        <w:t>; phối hợp với các sở</w:t>
      </w:r>
      <w:r w:rsidRPr="00EA5155">
        <w:rPr>
          <w:rFonts w:cs="Times New Roman"/>
          <w:iCs/>
          <w:color w:val="auto"/>
          <w:spacing w:val="0"/>
          <w:szCs w:val="28"/>
          <w:lang w:val="af-ZA"/>
        </w:rPr>
        <w:t xml:space="preserve">, </w:t>
      </w:r>
      <w:r w:rsidR="00F022FC" w:rsidRPr="00EA5155">
        <w:rPr>
          <w:rFonts w:cs="Times New Roman"/>
          <w:iCs/>
          <w:color w:val="auto"/>
          <w:spacing w:val="0"/>
          <w:szCs w:val="28"/>
          <w:lang w:val="af-ZA"/>
        </w:rPr>
        <w:t>ngành, đơn vị</w:t>
      </w:r>
      <w:r w:rsidRPr="00EA5155">
        <w:rPr>
          <w:rFonts w:cs="Times New Roman"/>
          <w:iCs/>
          <w:color w:val="auto"/>
          <w:spacing w:val="0"/>
          <w:szCs w:val="28"/>
          <w:lang w:val="af-ZA"/>
        </w:rPr>
        <w:t xml:space="preserve"> liên quan </w:t>
      </w:r>
      <w:r w:rsidR="00C7184B" w:rsidRPr="00EA5155">
        <w:rPr>
          <w:rFonts w:cs="Times New Roman"/>
          <w:iCs/>
          <w:color w:val="auto"/>
          <w:spacing w:val="0"/>
          <w:szCs w:val="28"/>
          <w:lang w:val="af-ZA"/>
        </w:rPr>
        <w:t>triển khai, giám sát thực hiện</w:t>
      </w:r>
      <w:r w:rsidRPr="00EA5155">
        <w:rPr>
          <w:rFonts w:cs="Times New Roman"/>
          <w:iCs/>
          <w:color w:val="auto"/>
          <w:spacing w:val="0"/>
          <w:szCs w:val="28"/>
          <w:lang w:val="af-ZA"/>
        </w:rPr>
        <w:t xml:space="preserve"> các quy định, quy chuẩn, tiêu chuẩn kỹ thuật bảo đảm chất lượng dịch vụ </w:t>
      </w:r>
      <w:r w:rsidR="00AD7FD7">
        <w:rPr>
          <w:rFonts w:cs="Times New Roman"/>
          <w:iCs/>
          <w:color w:val="auto"/>
          <w:spacing w:val="0"/>
          <w:szCs w:val="28"/>
          <w:lang w:val="af-ZA"/>
        </w:rPr>
        <w:t>KHHGĐ</w:t>
      </w:r>
      <w:r w:rsidRPr="00EA5155">
        <w:rPr>
          <w:rFonts w:cs="Times New Roman"/>
          <w:iCs/>
          <w:color w:val="auto"/>
          <w:spacing w:val="0"/>
          <w:szCs w:val="28"/>
          <w:lang w:val="af-ZA"/>
        </w:rPr>
        <w:t>;</w:t>
      </w:r>
    </w:p>
    <w:p w:rsidR="00BB77DD" w:rsidRPr="00F13C6F" w:rsidRDefault="00BB77DD" w:rsidP="00315A2F">
      <w:pPr>
        <w:shd w:val="clear" w:color="auto" w:fill="FFFFFF"/>
        <w:spacing w:before="120"/>
        <w:ind w:firstLine="567"/>
        <w:jc w:val="both"/>
        <w:rPr>
          <w:rFonts w:cs="Times New Roman"/>
          <w:iCs/>
          <w:color w:val="auto"/>
          <w:spacing w:val="0"/>
          <w:szCs w:val="28"/>
          <w:lang w:val="af-ZA"/>
        </w:rPr>
      </w:pPr>
      <w:r w:rsidRPr="00F13C6F">
        <w:rPr>
          <w:rFonts w:cs="Times New Roman"/>
          <w:iCs/>
          <w:color w:val="auto"/>
          <w:spacing w:val="0"/>
          <w:szCs w:val="28"/>
          <w:lang w:val="af-ZA"/>
        </w:rPr>
        <w:t xml:space="preserve">Kiểm tra, đánh giá; tổ chức sơ kết, tổng kết việc thực hiện </w:t>
      </w:r>
      <w:r w:rsidR="008E566C">
        <w:rPr>
          <w:rFonts w:cs="Times New Roman"/>
          <w:iCs/>
          <w:color w:val="auto"/>
          <w:spacing w:val="0"/>
          <w:szCs w:val="28"/>
          <w:lang w:val="af-ZA"/>
        </w:rPr>
        <w:t>K</w:t>
      </w:r>
      <w:r w:rsidR="00C7184B" w:rsidRPr="00F13C6F">
        <w:rPr>
          <w:rFonts w:cs="Times New Roman"/>
          <w:iCs/>
          <w:color w:val="auto"/>
          <w:spacing w:val="0"/>
          <w:szCs w:val="28"/>
          <w:lang w:val="af-ZA"/>
        </w:rPr>
        <w:t xml:space="preserve">ế hoạch </w:t>
      </w:r>
      <w:r w:rsidRPr="00F13C6F">
        <w:rPr>
          <w:rFonts w:cs="Times New Roman"/>
          <w:iCs/>
          <w:color w:val="auto"/>
          <w:spacing w:val="0"/>
          <w:szCs w:val="28"/>
          <w:lang w:val="af-ZA"/>
        </w:rPr>
        <w:t xml:space="preserve">báo cáo </w:t>
      </w:r>
      <w:r w:rsidR="00DD3F32">
        <w:rPr>
          <w:color w:val="auto"/>
          <w:spacing w:val="-4"/>
          <w:szCs w:val="28"/>
          <w:lang w:val="af-ZA"/>
        </w:rPr>
        <w:t xml:space="preserve">Bộ Y tế </w:t>
      </w:r>
      <w:r w:rsidR="00F13C6F" w:rsidRPr="00143879">
        <w:rPr>
          <w:color w:val="auto"/>
          <w:spacing w:val="-4"/>
          <w:szCs w:val="28"/>
          <w:lang w:val="af-ZA"/>
        </w:rPr>
        <w:t>và</w:t>
      </w:r>
      <w:r w:rsidR="00F13C6F" w:rsidRPr="00F13C6F">
        <w:rPr>
          <w:rFonts w:cs="Times New Roman"/>
          <w:iCs/>
          <w:color w:val="auto"/>
          <w:spacing w:val="0"/>
          <w:szCs w:val="28"/>
          <w:lang w:val="af-ZA"/>
        </w:rPr>
        <w:t xml:space="preserve"> </w:t>
      </w:r>
      <w:r w:rsidR="00F022FC" w:rsidRPr="00F13C6F">
        <w:rPr>
          <w:rFonts w:cs="Times New Roman"/>
          <w:iCs/>
          <w:color w:val="auto"/>
          <w:spacing w:val="0"/>
          <w:szCs w:val="28"/>
          <w:lang w:val="af-ZA"/>
        </w:rPr>
        <w:t>UBND tỉnh</w:t>
      </w:r>
      <w:r w:rsidRPr="00F13C6F">
        <w:rPr>
          <w:rFonts w:cs="Times New Roman"/>
          <w:iCs/>
          <w:color w:val="auto"/>
          <w:spacing w:val="0"/>
          <w:szCs w:val="28"/>
          <w:lang w:val="af-ZA"/>
        </w:rPr>
        <w:t xml:space="preserve"> theo quy định.</w:t>
      </w:r>
    </w:p>
    <w:p w:rsidR="00F13C6F" w:rsidRPr="00143879" w:rsidRDefault="00F13C6F" w:rsidP="00315A2F">
      <w:pPr>
        <w:spacing w:before="120"/>
        <w:ind w:firstLine="567"/>
        <w:jc w:val="both"/>
        <w:rPr>
          <w:color w:val="auto"/>
          <w:szCs w:val="28"/>
          <w:lang w:val="vi-VN"/>
        </w:rPr>
      </w:pPr>
      <w:r w:rsidRPr="003A2B14">
        <w:rPr>
          <w:color w:val="auto"/>
          <w:szCs w:val="28"/>
          <w:lang w:val="af-ZA"/>
        </w:rPr>
        <w:t>2</w:t>
      </w:r>
      <w:r w:rsidRPr="003A2B14">
        <w:rPr>
          <w:color w:val="auto"/>
          <w:szCs w:val="28"/>
          <w:lang w:val="vi-VN"/>
        </w:rPr>
        <w:t>. Sở Kế hoạch và Đầu tư</w:t>
      </w:r>
      <w:r w:rsidRPr="003A2B14">
        <w:rPr>
          <w:color w:val="auto"/>
          <w:szCs w:val="28"/>
          <w:lang w:val="af-ZA"/>
        </w:rPr>
        <w:t>:</w:t>
      </w:r>
      <w:r w:rsidRPr="00F13C6F">
        <w:rPr>
          <w:color w:val="auto"/>
          <w:szCs w:val="28"/>
          <w:lang w:val="vi-VN"/>
        </w:rPr>
        <w:t xml:space="preserve"> </w:t>
      </w:r>
      <w:r w:rsidR="00B4432F" w:rsidRPr="00143879">
        <w:rPr>
          <w:color w:val="auto"/>
          <w:szCs w:val="28"/>
          <w:lang w:val="af-ZA"/>
        </w:rPr>
        <w:t>C</w:t>
      </w:r>
      <w:r w:rsidRPr="00F13C6F">
        <w:rPr>
          <w:color w:val="auto"/>
          <w:szCs w:val="28"/>
          <w:lang w:val="vi-VN"/>
        </w:rPr>
        <w:t xml:space="preserve">hủ trì, phối hợp với Sở Y tế và các sở, ngành có liên quan đưa các mục tiêu về </w:t>
      </w:r>
      <w:r w:rsidRPr="00143879">
        <w:rPr>
          <w:color w:val="auto"/>
          <w:szCs w:val="28"/>
          <w:lang w:val="af-ZA"/>
        </w:rPr>
        <w:t>mức sinh</w:t>
      </w:r>
      <w:r w:rsidRPr="00F13C6F">
        <w:rPr>
          <w:color w:val="auto"/>
          <w:szCs w:val="28"/>
          <w:lang w:val="vi-VN"/>
        </w:rPr>
        <w:t xml:space="preserve"> vào Quy hoạch, Kế hoạch phát triển </w:t>
      </w:r>
      <w:r w:rsidRPr="00143879">
        <w:rPr>
          <w:color w:val="auto"/>
          <w:szCs w:val="28"/>
          <w:lang w:val="af-ZA"/>
        </w:rPr>
        <w:t>kinh tế - xã hội</w:t>
      </w:r>
      <w:r w:rsidRPr="00F13C6F">
        <w:rPr>
          <w:color w:val="auto"/>
          <w:szCs w:val="28"/>
          <w:lang w:val="vi-VN"/>
        </w:rPr>
        <w:t xml:space="preserve"> hàng năm, 5 năm và hướng dẫn các địa phương đưa các mục tiêu về </w:t>
      </w:r>
      <w:r w:rsidR="00ED5102" w:rsidRPr="00143879">
        <w:rPr>
          <w:color w:val="auto"/>
          <w:szCs w:val="28"/>
          <w:lang w:val="af-ZA"/>
        </w:rPr>
        <w:t>dân số và phát triển</w:t>
      </w:r>
      <w:r w:rsidRPr="00F13C6F">
        <w:rPr>
          <w:color w:val="auto"/>
          <w:szCs w:val="28"/>
          <w:lang w:val="vi-VN"/>
        </w:rPr>
        <w:t xml:space="preserve"> vào chương trình, kế hoạch phát triển </w:t>
      </w:r>
      <w:r w:rsidR="00ED5102" w:rsidRPr="00143879">
        <w:rPr>
          <w:color w:val="auto"/>
          <w:szCs w:val="28"/>
          <w:lang w:val="af-ZA"/>
        </w:rPr>
        <w:t>kinh tế - xã hội</w:t>
      </w:r>
      <w:r w:rsidRPr="00F13C6F">
        <w:rPr>
          <w:color w:val="auto"/>
          <w:szCs w:val="28"/>
          <w:lang w:val="vi-VN"/>
        </w:rPr>
        <w:t xml:space="preserve">; lồng ghép các nguồn lực của các chương trình phát triển </w:t>
      </w:r>
      <w:r w:rsidRPr="00143879">
        <w:rPr>
          <w:color w:val="auto"/>
          <w:szCs w:val="28"/>
          <w:lang w:val="af-ZA"/>
        </w:rPr>
        <w:t>kinh tế - xã hội</w:t>
      </w:r>
      <w:r w:rsidRPr="00F13C6F">
        <w:rPr>
          <w:color w:val="auto"/>
          <w:szCs w:val="28"/>
          <w:lang w:val="vi-VN"/>
        </w:rPr>
        <w:t xml:space="preserve"> với </w:t>
      </w:r>
      <w:r w:rsidR="00C93ACD" w:rsidRPr="00C93ACD">
        <w:rPr>
          <w:color w:val="auto"/>
          <w:szCs w:val="28"/>
          <w:lang w:val="af-ZA"/>
        </w:rPr>
        <w:t>c</w:t>
      </w:r>
      <w:r w:rsidRPr="00F13C6F">
        <w:rPr>
          <w:color w:val="auto"/>
          <w:szCs w:val="28"/>
          <w:lang w:val="vi-VN"/>
        </w:rPr>
        <w:t xml:space="preserve">hương trình </w:t>
      </w:r>
      <w:r w:rsidR="00ED5102" w:rsidRPr="00143879">
        <w:rPr>
          <w:color w:val="auto"/>
          <w:szCs w:val="28"/>
          <w:lang w:val="af-ZA"/>
        </w:rPr>
        <w:t>dân số</w:t>
      </w:r>
      <w:r w:rsidRPr="00F13C6F">
        <w:rPr>
          <w:color w:val="auto"/>
          <w:szCs w:val="28"/>
          <w:lang w:val="vi-VN"/>
        </w:rPr>
        <w:t xml:space="preserve">. Phối hợp với Sở Tài chính cân đối nguồn ngân sách đảm bảo chi cho các nội dung hoạt động của </w:t>
      </w:r>
      <w:r w:rsidRPr="00143879">
        <w:rPr>
          <w:color w:val="auto"/>
          <w:szCs w:val="28"/>
          <w:lang w:val="vi-VN"/>
        </w:rPr>
        <w:t>Kế hoạch</w:t>
      </w:r>
      <w:r w:rsidRPr="00F13C6F">
        <w:rPr>
          <w:color w:val="auto"/>
          <w:szCs w:val="28"/>
          <w:lang w:val="vi-VN"/>
        </w:rPr>
        <w:t>.</w:t>
      </w:r>
    </w:p>
    <w:p w:rsidR="00315A2F" w:rsidRPr="00143879" w:rsidRDefault="00F13C6F" w:rsidP="00315A2F">
      <w:pPr>
        <w:spacing w:before="120"/>
        <w:ind w:firstLine="567"/>
        <w:jc w:val="both"/>
        <w:rPr>
          <w:color w:val="auto"/>
          <w:szCs w:val="28"/>
          <w:lang w:val="vi-VN"/>
        </w:rPr>
      </w:pPr>
      <w:r w:rsidRPr="003A2B14">
        <w:rPr>
          <w:color w:val="auto"/>
          <w:szCs w:val="28"/>
          <w:lang w:val="vi-VN"/>
        </w:rPr>
        <w:t>3. Sở Tài chính</w:t>
      </w:r>
      <w:r w:rsidR="00B4432F" w:rsidRPr="003A2B14">
        <w:rPr>
          <w:color w:val="auto"/>
          <w:szCs w:val="28"/>
          <w:lang w:val="vi-VN"/>
        </w:rPr>
        <w:t>:</w:t>
      </w:r>
      <w:r w:rsidR="00B4432F" w:rsidRPr="00143879">
        <w:rPr>
          <w:color w:val="auto"/>
          <w:szCs w:val="28"/>
          <w:lang w:val="vi-VN"/>
        </w:rPr>
        <w:t xml:space="preserve"> C</w:t>
      </w:r>
      <w:r w:rsidRPr="00F13C6F">
        <w:rPr>
          <w:color w:val="auto"/>
          <w:szCs w:val="28"/>
          <w:lang w:val="vi-VN"/>
        </w:rPr>
        <w:t xml:space="preserve">hủ trì, phối hợp với Sở Kế hoạch và Đầu tư, Sở Y tế và các cơ quan, địa phương trong việc xây dựng kế hoạch tài chính hàng năm bao gồm cả khả năng huy động các nguồn lực ngoài ngân sách </w:t>
      </w:r>
      <w:r w:rsidRPr="00143879">
        <w:rPr>
          <w:color w:val="auto"/>
          <w:szCs w:val="28"/>
          <w:lang w:val="vi-VN"/>
        </w:rPr>
        <w:t>n</w:t>
      </w:r>
      <w:r w:rsidRPr="00F13C6F">
        <w:rPr>
          <w:color w:val="auto"/>
          <w:szCs w:val="28"/>
          <w:lang w:val="vi-VN"/>
        </w:rPr>
        <w:t xml:space="preserve">hà nước để thực hiện các mục tiêu, nhiệm vụ của </w:t>
      </w:r>
      <w:r w:rsidRPr="00143879">
        <w:rPr>
          <w:color w:val="auto"/>
          <w:szCs w:val="28"/>
          <w:lang w:val="vi-VN"/>
        </w:rPr>
        <w:t>Kế hoạch</w:t>
      </w:r>
      <w:r w:rsidRPr="00F13C6F">
        <w:rPr>
          <w:color w:val="auto"/>
          <w:szCs w:val="28"/>
          <w:lang w:val="vi-VN"/>
        </w:rPr>
        <w:t xml:space="preserve">. Hướng dẫn, kiểm tra, giám sát việc sử dụng kinh phí thực hiện công tác </w:t>
      </w:r>
      <w:r w:rsidR="00ED5102" w:rsidRPr="00143879">
        <w:rPr>
          <w:color w:val="auto"/>
          <w:szCs w:val="28"/>
          <w:lang w:val="vi-VN"/>
        </w:rPr>
        <w:t>dân số</w:t>
      </w:r>
      <w:r w:rsidRPr="00F13C6F">
        <w:rPr>
          <w:color w:val="auto"/>
          <w:szCs w:val="28"/>
          <w:lang w:val="vi-VN"/>
        </w:rPr>
        <w:t xml:space="preserve"> theo đúng Luật Ngân sách và các quy định hiện hành.</w:t>
      </w:r>
      <w:r w:rsidRPr="00F13C6F">
        <w:rPr>
          <w:color w:val="auto"/>
          <w:szCs w:val="28"/>
          <w:lang w:val="vi-VN"/>
        </w:rPr>
        <w:tab/>
      </w:r>
    </w:p>
    <w:p w:rsidR="00ED5102" w:rsidRPr="00257BE7" w:rsidRDefault="00F13C6F" w:rsidP="00315A2F">
      <w:pPr>
        <w:spacing w:before="120"/>
        <w:ind w:firstLine="567"/>
        <w:jc w:val="both"/>
        <w:rPr>
          <w:rFonts w:cs="Times New Roman"/>
          <w:iCs/>
          <w:color w:val="auto"/>
          <w:szCs w:val="28"/>
          <w:lang w:val="af-ZA"/>
        </w:rPr>
      </w:pPr>
      <w:r w:rsidRPr="00257BE7">
        <w:rPr>
          <w:color w:val="auto"/>
          <w:szCs w:val="28"/>
          <w:lang w:val="vi-VN"/>
        </w:rPr>
        <w:lastRenderedPageBreak/>
        <w:t xml:space="preserve">4. Sở Giáo dục và Đào tạo: </w:t>
      </w:r>
      <w:r w:rsidR="00B4432F" w:rsidRPr="00257BE7">
        <w:rPr>
          <w:color w:val="auto"/>
          <w:szCs w:val="28"/>
          <w:lang w:val="vi-VN"/>
        </w:rPr>
        <w:t>C</w:t>
      </w:r>
      <w:r w:rsidRPr="00257BE7">
        <w:rPr>
          <w:color w:val="auto"/>
          <w:szCs w:val="28"/>
          <w:lang w:val="vi-VN"/>
        </w:rPr>
        <w:t>hủ trì, phối hợp với Sở Y tế và các ban, ngành liên quan tổ chức bồi dưỡng kiến thức cho giáo viên, giảng viên trong trường học về giới, giới tính, dân số, SKSS, KHHGĐ, bình đẳng giới… và tổ chức giảng dạy nội dung này cho học sinh, sinh viên theo chuyên đề</w:t>
      </w:r>
      <w:r w:rsidR="00ED5102" w:rsidRPr="00257BE7">
        <w:rPr>
          <w:color w:val="auto"/>
          <w:szCs w:val="28"/>
          <w:lang w:val="vi-VN"/>
        </w:rPr>
        <w:t xml:space="preserve"> </w:t>
      </w:r>
      <w:r w:rsidR="00ED5102" w:rsidRPr="00257BE7">
        <w:rPr>
          <w:rFonts w:cs="Times New Roman"/>
          <w:iCs/>
          <w:color w:val="auto"/>
          <w:szCs w:val="28"/>
          <w:lang w:val="af-ZA"/>
        </w:rPr>
        <w:t>phù hợp với từng cấp học, lứa tuổi theo định hướng của kế hoạch và theo hướng dẫn của Bộ Giáo dục và Đào tạo.</w:t>
      </w:r>
    </w:p>
    <w:p w:rsidR="002B36C0" w:rsidRPr="00143879" w:rsidRDefault="003A2B14" w:rsidP="00315A2F">
      <w:pPr>
        <w:spacing w:before="120"/>
        <w:ind w:firstLine="567"/>
        <w:jc w:val="both"/>
        <w:rPr>
          <w:color w:val="auto"/>
          <w:szCs w:val="28"/>
          <w:lang w:val="vi-VN"/>
        </w:rPr>
      </w:pPr>
      <w:r>
        <w:rPr>
          <w:rFonts w:cs="Times New Roman"/>
          <w:iCs/>
          <w:color w:val="auto"/>
          <w:spacing w:val="-2"/>
          <w:szCs w:val="28"/>
          <w:lang w:val="af-ZA"/>
        </w:rPr>
        <w:t>5. Ban Dân tộc tỉnh: C</w:t>
      </w:r>
      <w:r w:rsidR="00941F3C">
        <w:rPr>
          <w:rFonts w:cs="Times New Roman"/>
          <w:iCs/>
          <w:color w:val="auto"/>
          <w:spacing w:val="-2"/>
          <w:szCs w:val="28"/>
          <w:lang w:val="af-ZA"/>
        </w:rPr>
        <w:t xml:space="preserve">hủ trì phối hợp với Sở Y tế </w:t>
      </w:r>
      <w:r w:rsidR="00F80153">
        <w:rPr>
          <w:rFonts w:cs="Times New Roman"/>
          <w:iCs/>
          <w:color w:val="auto"/>
          <w:spacing w:val="-2"/>
          <w:szCs w:val="28"/>
          <w:lang w:val="af-ZA"/>
        </w:rPr>
        <w:t xml:space="preserve">và các sở, ngành liên quan </w:t>
      </w:r>
      <w:r>
        <w:rPr>
          <w:rFonts w:cs="Times New Roman"/>
          <w:iCs/>
          <w:color w:val="auto"/>
          <w:spacing w:val="-2"/>
          <w:szCs w:val="28"/>
          <w:lang w:val="af-ZA"/>
        </w:rPr>
        <w:t>triển khai</w:t>
      </w:r>
      <w:r w:rsidR="003F6CFB">
        <w:rPr>
          <w:rFonts w:cs="Times New Roman"/>
          <w:iCs/>
          <w:color w:val="auto"/>
          <w:spacing w:val="-2"/>
          <w:szCs w:val="28"/>
          <w:lang w:val="af-ZA"/>
        </w:rPr>
        <w:t xml:space="preserve">, </w:t>
      </w:r>
      <w:r>
        <w:rPr>
          <w:rFonts w:cs="Times New Roman"/>
          <w:iCs/>
          <w:color w:val="auto"/>
          <w:spacing w:val="-2"/>
          <w:szCs w:val="28"/>
          <w:lang w:val="af-ZA"/>
        </w:rPr>
        <w:t xml:space="preserve">lồng ghép </w:t>
      </w:r>
      <w:r w:rsidR="00F80153">
        <w:rPr>
          <w:rFonts w:cs="Times New Roman"/>
          <w:iCs/>
          <w:color w:val="auto"/>
          <w:spacing w:val="-2"/>
          <w:szCs w:val="28"/>
          <w:lang w:val="af-ZA"/>
        </w:rPr>
        <w:t xml:space="preserve">các </w:t>
      </w:r>
      <w:r w:rsidR="00941F3C">
        <w:rPr>
          <w:rFonts w:cs="Times New Roman"/>
          <w:iCs/>
          <w:color w:val="auto"/>
          <w:spacing w:val="-2"/>
          <w:szCs w:val="28"/>
          <w:lang w:val="af-ZA"/>
        </w:rPr>
        <w:t xml:space="preserve">nội dung của Kế hoạch vào </w:t>
      </w:r>
      <w:r w:rsidR="00F80153">
        <w:rPr>
          <w:rFonts w:cs="Times New Roman"/>
          <w:iCs/>
          <w:color w:val="auto"/>
          <w:spacing w:val="-2"/>
          <w:szCs w:val="28"/>
          <w:lang w:val="af-ZA"/>
        </w:rPr>
        <w:t xml:space="preserve">các chương trình, đề án, </w:t>
      </w:r>
      <w:r w:rsidR="00941F3C">
        <w:rPr>
          <w:rFonts w:cs="Times New Roman"/>
          <w:iCs/>
          <w:color w:val="auto"/>
          <w:spacing w:val="-2"/>
          <w:szCs w:val="28"/>
          <w:lang w:val="af-ZA"/>
        </w:rPr>
        <w:t>kế hoạch phát triển kinh tế - xã hội</w:t>
      </w:r>
      <w:r w:rsidR="00F80153">
        <w:rPr>
          <w:rFonts w:cs="Times New Roman"/>
          <w:iCs/>
          <w:color w:val="auto"/>
          <w:spacing w:val="-2"/>
          <w:szCs w:val="28"/>
          <w:lang w:val="af-ZA"/>
        </w:rPr>
        <w:t xml:space="preserve"> đối với</w:t>
      </w:r>
      <w:r w:rsidR="00941F3C">
        <w:rPr>
          <w:rFonts w:cs="Times New Roman"/>
          <w:iCs/>
          <w:color w:val="auto"/>
          <w:spacing w:val="-2"/>
          <w:szCs w:val="28"/>
          <w:lang w:val="af-ZA"/>
        </w:rPr>
        <w:t xml:space="preserve"> vùng đồng bào dân tộc thiểu số</w:t>
      </w:r>
      <w:r w:rsidR="00F80153">
        <w:rPr>
          <w:rFonts w:cs="Times New Roman"/>
          <w:iCs/>
          <w:color w:val="auto"/>
          <w:spacing w:val="-2"/>
          <w:szCs w:val="28"/>
          <w:lang w:val="af-ZA"/>
        </w:rPr>
        <w:t xml:space="preserve"> và miền núi</w:t>
      </w:r>
      <w:r w:rsidR="007A0EDB">
        <w:rPr>
          <w:rFonts w:cs="Times New Roman"/>
          <w:iCs/>
          <w:color w:val="auto"/>
          <w:spacing w:val="-2"/>
          <w:szCs w:val="28"/>
          <w:lang w:val="af-ZA"/>
        </w:rPr>
        <w:t xml:space="preserve"> </w:t>
      </w:r>
      <w:r w:rsidR="003F6CFB">
        <w:rPr>
          <w:rFonts w:cs="Times New Roman"/>
          <w:iCs/>
          <w:color w:val="auto"/>
          <w:spacing w:val="-2"/>
          <w:szCs w:val="28"/>
          <w:lang w:val="af-ZA"/>
        </w:rPr>
        <w:t>để tổ chức thực hiện</w:t>
      </w:r>
      <w:r w:rsidR="007A0EDB">
        <w:rPr>
          <w:rFonts w:cs="Times New Roman"/>
          <w:iCs/>
          <w:color w:val="auto"/>
          <w:spacing w:val="-2"/>
          <w:szCs w:val="28"/>
          <w:lang w:val="af-ZA"/>
        </w:rPr>
        <w:t>.</w:t>
      </w:r>
    </w:p>
    <w:p w:rsidR="00F13C6F" w:rsidRPr="00AE7516" w:rsidRDefault="00F13C6F" w:rsidP="00315A2F">
      <w:pPr>
        <w:pStyle w:val="BodyText0"/>
        <w:spacing w:before="120"/>
        <w:ind w:firstLine="567"/>
        <w:jc w:val="both"/>
        <w:rPr>
          <w:color w:val="auto"/>
          <w:spacing w:val="-2"/>
          <w:szCs w:val="28"/>
          <w:lang w:val="vi-VN"/>
        </w:rPr>
      </w:pPr>
      <w:r w:rsidRPr="003A2B14">
        <w:rPr>
          <w:iCs/>
          <w:color w:val="auto"/>
          <w:spacing w:val="-2"/>
          <w:szCs w:val="28"/>
          <w:lang w:val="af-ZA"/>
        </w:rPr>
        <w:t xml:space="preserve">6. </w:t>
      </w:r>
      <w:r w:rsidR="006A05EF" w:rsidRPr="003A2B14">
        <w:rPr>
          <w:iCs/>
          <w:color w:val="auto"/>
          <w:spacing w:val="-2"/>
          <w:szCs w:val="28"/>
          <w:lang w:val="af-ZA"/>
        </w:rPr>
        <w:t xml:space="preserve">Sở Thông tin và Truyền thông, </w:t>
      </w:r>
      <w:r w:rsidR="00E5149D" w:rsidRPr="003A2B14">
        <w:rPr>
          <w:color w:val="auto"/>
          <w:spacing w:val="-2"/>
          <w:szCs w:val="28"/>
          <w:lang w:val="vi-VN"/>
        </w:rPr>
        <w:t xml:space="preserve">Đài PTTH tỉnh, </w:t>
      </w:r>
      <w:r w:rsidR="00CC4DF3" w:rsidRPr="003A2B14">
        <w:rPr>
          <w:color w:val="auto"/>
          <w:spacing w:val="-2"/>
          <w:szCs w:val="28"/>
          <w:lang w:val="vi-VN"/>
        </w:rPr>
        <w:t xml:space="preserve">Báo Bắc </w:t>
      </w:r>
      <w:r w:rsidR="00CC4DF3" w:rsidRPr="00CE0723">
        <w:rPr>
          <w:color w:val="auto"/>
          <w:spacing w:val="-2"/>
          <w:szCs w:val="28"/>
          <w:lang w:val="vi-VN"/>
        </w:rPr>
        <w:t>Giang</w:t>
      </w:r>
      <w:r w:rsidRPr="00CE0723">
        <w:rPr>
          <w:color w:val="auto"/>
          <w:spacing w:val="-2"/>
          <w:szCs w:val="28"/>
          <w:lang w:val="vi-VN"/>
        </w:rPr>
        <w:t xml:space="preserve">: </w:t>
      </w:r>
      <w:r w:rsidR="00CE0723" w:rsidRPr="00CE0723">
        <w:rPr>
          <w:color w:val="auto"/>
          <w:spacing w:val="-2"/>
          <w:szCs w:val="28"/>
          <w:lang w:val="vi-VN"/>
        </w:rPr>
        <w:t>P</w:t>
      </w:r>
      <w:r w:rsidRPr="00CE0723">
        <w:rPr>
          <w:color w:val="auto"/>
          <w:spacing w:val="-2"/>
          <w:szCs w:val="28"/>
          <w:lang w:val="vi-VN"/>
        </w:rPr>
        <w:t>hối</w:t>
      </w:r>
      <w:r w:rsidRPr="00AE7516">
        <w:rPr>
          <w:color w:val="auto"/>
          <w:spacing w:val="-2"/>
          <w:szCs w:val="28"/>
          <w:lang w:val="vi-VN"/>
        </w:rPr>
        <w:t xml:space="preserve"> hợp với Sở Y tế và các sở, ngành liên quan </w:t>
      </w:r>
      <w:r w:rsidR="004D7815">
        <w:rPr>
          <w:color w:val="auto"/>
          <w:spacing w:val="-2"/>
          <w:szCs w:val="28"/>
          <w:lang w:val="vi-VN"/>
        </w:rPr>
        <w:t xml:space="preserve">đẩy mạnh </w:t>
      </w:r>
      <w:r w:rsidR="00452E73">
        <w:rPr>
          <w:color w:val="auto"/>
          <w:spacing w:val="-2"/>
          <w:szCs w:val="28"/>
          <w:lang w:val="vi-VN"/>
        </w:rPr>
        <w:t>các nội dung truyền thông trong</w:t>
      </w:r>
      <w:r w:rsidR="00452E73" w:rsidRPr="00452E73">
        <w:rPr>
          <w:color w:val="auto"/>
          <w:spacing w:val="-2"/>
          <w:szCs w:val="28"/>
          <w:lang w:val="vi-VN"/>
        </w:rPr>
        <w:t xml:space="preserve"> Kế hoạch này;</w:t>
      </w:r>
      <w:r w:rsidRPr="00AE7516">
        <w:rPr>
          <w:color w:val="auto"/>
          <w:spacing w:val="-2"/>
          <w:szCs w:val="28"/>
          <w:lang w:val="vi-VN"/>
        </w:rPr>
        <w:t xml:space="preserve"> Đổi mới, nâng cao thời lượng, chất lượng các chương trình, nội dung về </w:t>
      </w:r>
      <w:r w:rsidR="00ED5102" w:rsidRPr="00AE7516">
        <w:rPr>
          <w:color w:val="auto"/>
          <w:spacing w:val="-2"/>
          <w:szCs w:val="28"/>
          <w:lang w:val="vi-VN"/>
        </w:rPr>
        <w:t>dân số</w:t>
      </w:r>
      <w:r w:rsidRPr="00AE7516">
        <w:rPr>
          <w:color w:val="auto"/>
          <w:spacing w:val="-2"/>
          <w:szCs w:val="28"/>
          <w:lang w:val="vi-VN"/>
        </w:rPr>
        <w:t xml:space="preserve"> theo hướng </w:t>
      </w:r>
      <w:r w:rsidR="00EF1315" w:rsidRPr="00EF1315">
        <w:rPr>
          <w:color w:val="auto"/>
          <w:spacing w:val="-2"/>
          <w:szCs w:val="28"/>
          <w:lang w:val="vi-VN"/>
        </w:rPr>
        <w:t xml:space="preserve">đa dạng, </w:t>
      </w:r>
      <w:r w:rsidRPr="00AE7516">
        <w:rPr>
          <w:color w:val="auto"/>
          <w:spacing w:val="-2"/>
          <w:szCs w:val="28"/>
          <w:lang w:val="vi-VN"/>
        </w:rPr>
        <w:t>phong phú, sinh động, dễ tiếp cận, phù hợp với chủ trương của Đảng</w:t>
      </w:r>
      <w:r w:rsidR="00EF1315" w:rsidRPr="00EF1315">
        <w:rPr>
          <w:color w:val="auto"/>
          <w:spacing w:val="-2"/>
          <w:szCs w:val="28"/>
          <w:lang w:val="vi-VN"/>
        </w:rPr>
        <w:t>,</w:t>
      </w:r>
      <w:r w:rsidR="00EF1315">
        <w:rPr>
          <w:color w:val="auto"/>
          <w:spacing w:val="-2"/>
          <w:szCs w:val="28"/>
          <w:lang w:val="vi-VN"/>
        </w:rPr>
        <w:t xml:space="preserve"> chính sách pháp luật c</w:t>
      </w:r>
      <w:r w:rsidR="00EF1315" w:rsidRPr="00EF1315">
        <w:rPr>
          <w:color w:val="auto"/>
          <w:spacing w:val="-2"/>
          <w:szCs w:val="28"/>
          <w:lang w:val="vi-VN"/>
        </w:rPr>
        <w:t>ủa Nhà nước</w:t>
      </w:r>
      <w:r w:rsidRPr="00AE7516">
        <w:rPr>
          <w:color w:val="auto"/>
          <w:spacing w:val="-2"/>
          <w:szCs w:val="28"/>
          <w:lang w:val="vi-VN"/>
        </w:rPr>
        <w:t xml:space="preserve"> về công tác dân số trong tình hình mới.</w:t>
      </w:r>
    </w:p>
    <w:p w:rsidR="00DE30E9" w:rsidRPr="00AE7516" w:rsidRDefault="00F13C6F" w:rsidP="001C62A2">
      <w:pPr>
        <w:pStyle w:val="BodyText0"/>
        <w:spacing w:before="120"/>
        <w:ind w:firstLine="567"/>
        <w:jc w:val="both"/>
        <w:rPr>
          <w:color w:val="auto"/>
          <w:spacing w:val="0"/>
          <w:szCs w:val="28"/>
          <w:lang w:val="vi-VN"/>
        </w:rPr>
      </w:pPr>
      <w:r w:rsidRPr="003A2B14">
        <w:rPr>
          <w:color w:val="auto"/>
          <w:spacing w:val="0"/>
          <w:szCs w:val="28"/>
          <w:lang w:val="vi-VN"/>
        </w:rPr>
        <w:t>7</w:t>
      </w:r>
      <w:r w:rsidR="00F80153" w:rsidRPr="003A2B14">
        <w:rPr>
          <w:color w:val="auto"/>
          <w:spacing w:val="0"/>
          <w:szCs w:val="28"/>
          <w:lang w:val="vi-VN"/>
        </w:rPr>
        <w:t>. Các sở,</w:t>
      </w:r>
      <w:r w:rsidR="007C572F" w:rsidRPr="003A2B14">
        <w:rPr>
          <w:color w:val="auto"/>
          <w:spacing w:val="0"/>
          <w:szCs w:val="28"/>
          <w:lang w:val="vi-VN"/>
        </w:rPr>
        <w:t xml:space="preserve"> ngành, cơ quan </w:t>
      </w:r>
      <w:r w:rsidR="00F80153" w:rsidRPr="003A2B14">
        <w:rPr>
          <w:color w:val="auto"/>
          <w:spacing w:val="0"/>
          <w:szCs w:val="28"/>
          <w:lang w:val="vi-VN"/>
        </w:rPr>
        <w:t>thuộc UBND tỉnh</w:t>
      </w:r>
      <w:r w:rsidRPr="003A2B14">
        <w:rPr>
          <w:color w:val="auto"/>
          <w:spacing w:val="0"/>
          <w:szCs w:val="28"/>
          <w:lang w:val="vi-VN"/>
        </w:rPr>
        <w:t>:</w:t>
      </w:r>
      <w:r w:rsidR="00B4432F" w:rsidRPr="00AE7516">
        <w:rPr>
          <w:color w:val="auto"/>
          <w:spacing w:val="0"/>
          <w:szCs w:val="28"/>
          <w:lang w:val="vi-VN"/>
        </w:rPr>
        <w:t xml:space="preserve"> P</w:t>
      </w:r>
      <w:r w:rsidRPr="00AE7516">
        <w:rPr>
          <w:color w:val="auto"/>
          <w:spacing w:val="0"/>
          <w:szCs w:val="28"/>
          <w:lang w:val="vi-VN"/>
        </w:rPr>
        <w:t xml:space="preserve">hối hợp với Sở Y tế </w:t>
      </w:r>
      <w:r w:rsidR="00073D59" w:rsidRPr="001F4C23">
        <w:rPr>
          <w:color w:val="auto"/>
          <w:spacing w:val="0"/>
          <w:szCs w:val="28"/>
          <w:lang w:val="vi-VN"/>
        </w:rPr>
        <w:t>tham gia</w:t>
      </w:r>
      <w:r w:rsidRPr="00AE7516">
        <w:rPr>
          <w:color w:val="auto"/>
          <w:spacing w:val="0"/>
          <w:szCs w:val="28"/>
          <w:lang w:val="vi-VN"/>
        </w:rPr>
        <w:t xml:space="preserve"> thực hiện Kế hoạch </w:t>
      </w:r>
      <w:r w:rsidRPr="00EF2097">
        <w:rPr>
          <w:color w:val="auto"/>
          <w:spacing w:val="0"/>
          <w:szCs w:val="28"/>
          <w:lang w:val="vi-VN"/>
        </w:rPr>
        <w:t xml:space="preserve">trong phạm vi chức năng, nhiệm vụ </w:t>
      </w:r>
      <w:r w:rsidR="00F80153" w:rsidRPr="00F80153">
        <w:rPr>
          <w:color w:val="auto"/>
          <w:spacing w:val="0"/>
          <w:szCs w:val="28"/>
          <w:lang w:val="vi-VN"/>
        </w:rPr>
        <w:t xml:space="preserve">đã </w:t>
      </w:r>
      <w:r w:rsidRPr="00EF2097">
        <w:rPr>
          <w:color w:val="auto"/>
          <w:spacing w:val="0"/>
          <w:szCs w:val="28"/>
          <w:lang w:val="vi-VN"/>
        </w:rPr>
        <w:t>được giao.</w:t>
      </w:r>
    </w:p>
    <w:p w:rsidR="00F11596" w:rsidRPr="003A2B14" w:rsidRDefault="00ED5102" w:rsidP="00315A2F">
      <w:pPr>
        <w:pStyle w:val="BodyText0"/>
        <w:spacing w:before="120"/>
        <w:ind w:firstLine="567"/>
        <w:jc w:val="both"/>
        <w:rPr>
          <w:color w:val="auto"/>
          <w:spacing w:val="-4"/>
          <w:szCs w:val="28"/>
          <w:lang w:val="vi-VN"/>
        </w:rPr>
      </w:pPr>
      <w:r w:rsidRPr="003A2B14">
        <w:rPr>
          <w:color w:val="auto"/>
          <w:spacing w:val="-4"/>
          <w:szCs w:val="28"/>
          <w:lang w:val="vi-VN"/>
        </w:rPr>
        <w:t>8</w:t>
      </w:r>
      <w:r w:rsidR="00F13C6F" w:rsidRPr="003A2B14">
        <w:rPr>
          <w:color w:val="auto"/>
          <w:spacing w:val="-4"/>
          <w:szCs w:val="28"/>
          <w:lang w:val="vi-VN"/>
        </w:rPr>
        <w:t xml:space="preserve">. UBND các huyện, thành phố </w:t>
      </w:r>
    </w:p>
    <w:p w:rsidR="009F045E" w:rsidRDefault="007A0EDB" w:rsidP="009F045E">
      <w:pPr>
        <w:pStyle w:val="BodyText0"/>
        <w:spacing w:before="120"/>
        <w:ind w:firstLine="567"/>
        <w:jc w:val="both"/>
        <w:rPr>
          <w:iCs/>
          <w:color w:val="auto"/>
          <w:spacing w:val="0"/>
          <w:szCs w:val="28"/>
          <w:lang w:val="af-ZA"/>
        </w:rPr>
      </w:pPr>
      <w:r w:rsidRPr="007A0EDB">
        <w:rPr>
          <w:color w:val="auto"/>
          <w:spacing w:val="-4"/>
          <w:szCs w:val="28"/>
          <w:lang w:val="vi-VN"/>
        </w:rPr>
        <w:t>X</w:t>
      </w:r>
      <w:r w:rsidR="00F13C6F" w:rsidRPr="00F13C6F">
        <w:rPr>
          <w:color w:val="auto"/>
          <w:spacing w:val="-4"/>
          <w:szCs w:val="28"/>
          <w:lang w:val="vi-VN"/>
        </w:rPr>
        <w:t xml:space="preserve">ây dựng </w:t>
      </w:r>
      <w:r w:rsidR="00F13C6F" w:rsidRPr="00AE7516">
        <w:rPr>
          <w:color w:val="auto"/>
          <w:spacing w:val="-4"/>
          <w:szCs w:val="28"/>
          <w:lang w:val="vi-VN"/>
        </w:rPr>
        <w:t>kế hoạch</w:t>
      </w:r>
      <w:r w:rsidRPr="007A0EDB">
        <w:rPr>
          <w:color w:val="auto"/>
          <w:spacing w:val="-4"/>
          <w:szCs w:val="28"/>
          <w:lang w:val="vi-VN"/>
        </w:rPr>
        <w:t xml:space="preserve"> thực hiện chương trình tại địa phương,</w:t>
      </w:r>
      <w:r w:rsidR="00542D05" w:rsidRPr="00AE7516">
        <w:rPr>
          <w:color w:val="auto"/>
          <w:spacing w:val="-4"/>
          <w:szCs w:val="28"/>
          <w:lang w:val="vi-VN"/>
        </w:rPr>
        <w:t xml:space="preserve"> bố trí nguồn kinh phí</w:t>
      </w:r>
      <w:r w:rsidR="000851EA" w:rsidRPr="00AE7516">
        <w:rPr>
          <w:color w:val="auto"/>
          <w:spacing w:val="-4"/>
          <w:szCs w:val="28"/>
          <w:lang w:val="vi-VN"/>
        </w:rPr>
        <w:t xml:space="preserve"> </w:t>
      </w:r>
      <w:r w:rsidRPr="007A0EDB">
        <w:rPr>
          <w:color w:val="auto"/>
          <w:spacing w:val="-4"/>
          <w:szCs w:val="28"/>
          <w:lang w:val="vi-VN"/>
        </w:rPr>
        <w:t>đ</w:t>
      </w:r>
      <w:r w:rsidR="00960626">
        <w:rPr>
          <w:color w:val="auto"/>
          <w:spacing w:val="-4"/>
          <w:szCs w:val="28"/>
          <w:lang w:val="vi-VN"/>
        </w:rPr>
        <w:t>ể triển khai thực hiện kế hoạch</w:t>
      </w:r>
      <w:r w:rsidR="002D1AAB" w:rsidRPr="002D1AAB">
        <w:rPr>
          <w:color w:val="auto"/>
          <w:spacing w:val="-4"/>
          <w:szCs w:val="28"/>
          <w:lang w:val="vi-VN"/>
        </w:rPr>
        <w:t>,</w:t>
      </w:r>
      <w:r w:rsidRPr="007A0EDB">
        <w:rPr>
          <w:color w:val="auto"/>
          <w:spacing w:val="-4"/>
          <w:szCs w:val="28"/>
          <w:lang w:val="vi-VN"/>
        </w:rPr>
        <w:t xml:space="preserve"> nhằm </w:t>
      </w:r>
      <w:r w:rsidR="00542D05" w:rsidRPr="00AE7516">
        <w:rPr>
          <w:color w:val="auto"/>
          <w:spacing w:val="-4"/>
          <w:szCs w:val="28"/>
          <w:lang w:val="vi-VN"/>
        </w:rPr>
        <w:t xml:space="preserve">đáp ứng yêu cầu thực hiện </w:t>
      </w:r>
      <w:r w:rsidR="00C42F0B" w:rsidRPr="00AE7516">
        <w:rPr>
          <w:color w:val="auto"/>
          <w:spacing w:val="-4"/>
          <w:szCs w:val="28"/>
          <w:lang w:val="vi-VN"/>
        </w:rPr>
        <w:t>các</w:t>
      </w:r>
      <w:r w:rsidR="000851EA" w:rsidRPr="00AE7516">
        <w:rPr>
          <w:color w:val="auto"/>
          <w:spacing w:val="-4"/>
          <w:szCs w:val="28"/>
          <w:lang w:val="vi-VN"/>
        </w:rPr>
        <w:t xml:space="preserve"> mục tiêu </w:t>
      </w:r>
      <w:r w:rsidR="00C42F0B" w:rsidRPr="00AE7516">
        <w:rPr>
          <w:color w:val="auto"/>
          <w:spacing w:val="-4"/>
          <w:szCs w:val="28"/>
          <w:lang w:val="vi-VN"/>
        </w:rPr>
        <w:t xml:space="preserve">chương trình </w:t>
      </w:r>
      <w:r w:rsidR="000851EA" w:rsidRPr="00AE7516">
        <w:rPr>
          <w:color w:val="auto"/>
          <w:spacing w:val="-4"/>
          <w:szCs w:val="28"/>
          <w:lang w:val="vi-VN"/>
        </w:rPr>
        <w:t>c</w:t>
      </w:r>
      <w:r w:rsidR="000851EA" w:rsidRPr="00EA5155">
        <w:rPr>
          <w:iCs/>
          <w:color w:val="auto"/>
          <w:spacing w:val="0"/>
          <w:szCs w:val="28"/>
          <w:lang w:val="af-ZA"/>
        </w:rPr>
        <w:t>ủng cố, phát triển và nâng cao chất lượng dịch vụ kế hoạch hóa gia đình</w:t>
      </w:r>
      <w:r w:rsidR="000851EA">
        <w:rPr>
          <w:iCs/>
          <w:color w:val="auto"/>
          <w:spacing w:val="0"/>
          <w:szCs w:val="28"/>
          <w:lang w:val="af-ZA"/>
        </w:rPr>
        <w:t xml:space="preserve"> đến năm 2030 trên địa bàn</w:t>
      </w:r>
      <w:r w:rsidR="009F045E">
        <w:rPr>
          <w:iCs/>
          <w:color w:val="auto"/>
          <w:spacing w:val="0"/>
          <w:szCs w:val="28"/>
          <w:lang w:val="af-ZA"/>
        </w:rPr>
        <w:t xml:space="preserve">. </w:t>
      </w:r>
    </w:p>
    <w:p w:rsidR="00F13C6F" w:rsidRPr="00AE7516" w:rsidRDefault="00F11596" w:rsidP="00315A2F">
      <w:pPr>
        <w:pStyle w:val="BodyText0"/>
        <w:spacing w:before="120"/>
        <w:ind w:firstLine="567"/>
        <w:jc w:val="both"/>
        <w:rPr>
          <w:color w:val="auto"/>
          <w:spacing w:val="-4"/>
          <w:szCs w:val="28"/>
          <w:lang w:val="af-ZA"/>
        </w:rPr>
      </w:pPr>
      <w:r w:rsidRPr="00AE7516">
        <w:rPr>
          <w:color w:val="auto"/>
          <w:spacing w:val="-4"/>
          <w:szCs w:val="28"/>
          <w:lang w:val="af-ZA"/>
        </w:rPr>
        <w:t>C</w:t>
      </w:r>
      <w:r w:rsidR="003743D5">
        <w:rPr>
          <w:color w:val="auto"/>
          <w:spacing w:val="-4"/>
          <w:szCs w:val="28"/>
          <w:lang w:val="vi-VN"/>
        </w:rPr>
        <w:t>hỉ đạo</w:t>
      </w:r>
      <w:r w:rsidR="003743D5" w:rsidRPr="003743D5">
        <w:rPr>
          <w:color w:val="auto"/>
          <w:spacing w:val="-4"/>
          <w:szCs w:val="28"/>
          <w:lang w:val="af-ZA"/>
        </w:rPr>
        <w:t xml:space="preserve"> các đơn vị tổ chức triển khai thực hiện, đồng thời</w:t>
      </w:r>
      <w:r w:rsidR="00F13C6F" w:rsidRPr="00F13C6F">
        <w:rPr>
          <w:color w:val="auto"/>
          <w:spacing w:val="-4"/>
          <w:szCs w:val="28"/>
          <w:lang w:val="vi-VN"/>
        </w:rPr>
        <w:t xml:space="preserve"> </w:t>
      </w:r>
      <w:r w:rsidR="00F13C6F" w:rsidRPr="00AE7516">
        <w:rPr>
          <w:color w:val="auto"/>
          <w:spacing w:val="-4"/>
          <w:szCs w:val="28"/>
          <w:lang w:val="af-ZA"/>
        </w:rPr>
        <w:t>đ</w:t>
      </w:r>
      <w:r w:rsidR="00F13C6F" w:rsidRPr="00F13C6F">
        <w:rPr>
          <w:color w:val="auto"/>
          <w:spacing w:val="-4"/>
          <w:szCs w:val="28"/>
          <w:lang w:val="vi-VN"/>
        </w:rPr>
        <w:t>ôn đốc</w:t>
      </w:r>
      <w:r w:rsidR="00F13C6F" w:rsidRPr="00AE7516">
        <w:rPr>
          <w:color w:val="auto"/>
          <w:spacing w:val="-4"/>
          <w:szCs w:val="28"/>
          <w:lang w:val="af-ZA"/>
        </w:rPr>
        <w:t xml:space="preserve">, </w:t>
      </w:r>
      <w:r w:rsidR="003743D5">
        <w:rPr>
          <w:color w:val="auto"/>
          <w:spacing w:val="-4"/>
          <w:szCs w:val="28"/>
          <w:lang w:val="vi-VN"/>
        </w:rPr>
        <w:t>kiểm tra, giám sát</w:t>
      </w:r>
      <w:r w:rsidR="003743D5" w:rsidRPr="003743D5">
        <w:rPr>
          <w:color w:val="auto"/>
          <w:spacing w:val="-4"/>
          <w:szCs w:val="28"/>
          <w:lang w:val="af-ZA"/>
        </w:rPr>
        <w:t xml:space="preserve"> thực hiện. </w:t>
      </w:r>
      <w:r w:rsidR="003743D5">
        <w:rPr>
          <w:color w:val="auto"/>
          <w:spacing w:val="-4"/>
          <w:szCs w:val="28"/>
          <w:lang w:val="af-ZA"/>
        </w:rPr>
        <w:t xml:space="preserve">Định kỳ báo cáo </w:t>
      </w:r>
      <w:r w:rsidR="003743D5">
        <w:rPr>
          <w:color w:val="auto"/>
          <w:spacing w:val="-4"/>
          <w:szCs w:val="28"/>
          <w:lang w:val="vi-VN"/>
        </w:rPr>
        <w:t>sơ kết</w:t>
      </w:r>
      <w:r w:rsidR="003743D5" w:rsidRPr="003743D5">
        <w:rPr>
          <w:color w:val="auto"/>
          <w:spacing w:val="-4"/>
          <w:szCs w:val="28"/>
          <w:lang w:val="af-ZA"/>
        </w:rPr>
        <w:t xml:space="preserve"> vào năm 2025 và báo cáo</w:t>
      </w:r>
      <w:r w:rsidR="00F13C6F" w:rsidRPr="00F13C6F">
        <w:rPr>
          <w:color w:val="auto"/>
          <w:spacing w:val="-4"/>
          <w:szCs w:val="28"/>
          <w:lang w:val="vi-VN"/>
        </w:rPr>
        <w:t xml:space="preserve"> tổng kết </w:t>
      </w:r>
      <w:r w:rsidR="00F13C6F" w:rsidRPr="00AE7516">
        <w:rPr>
          <w:color w:val="auto"/>
          <w:spacing w:val="-4"/>
          <w:szCs w:val="28"/>
          <w:lang w:val="af-ZA"/>
        </w:rPr>
        <w:t xml:space="preserve">việc thực hiện </w:t>
      </w:r>
      <w:r w:rsidR="00F13C6F" w:rsidRPr="00AE7516">
        <w:rPr>
          <w:color w:val="auto"/>
          <w:szCs w:val="28"/>
          <w:lang w:val="af-ZA"/>
        </w:rPr>
        <w:t xml:space="preserve">Kế hoạch </w:t>
      </w:r>
      <w:r w:rsidR="003743D5">
        <w:rPr>
          <w:color w:val="auto"/>
          <w:spacing w:val="-4"/>
          <w:szCs w:val="28"/>
          <w:lang w:val="vi-VN"/>
        </w:rPr>
        <w:t>vào năm 2030</w:t>
      </w:r>
      <w:r w:rsidR="005F7837" w:rsidRPr="005F7837">
        <w:rPr>
          <w:color w:val="auto"/>
          <w:spacing w:val="-4"/>
          <w:szCs w:val="28"/>
          <w:lang w:val="af-ZA"/>
        </w:rPr>
        <w:t xml:space="preserve"> về</w:t>
      </w:r>
      <w:r w:rsidR="00F13C6F" w:rsidRPr="00F13C6F">
        <w:rPr>
          <w:color w:val="auto"/>
          <w:spacing w:val="-4"/>
          <w:szCs w:val="28"/>
          <w:lang w:val="vi-VN"/>
        </w:rPr>
        <w:t xml:space="preserve"> </w:t>
      </w:r>
      <w:r w:rsidR="009F045E">
        <w:rPr>
          <w:color w:val="auto"/>
          <w:spacing w:val="-4"/>
          <w:szCs w:val="28"/>
          <w:lang w:val="af-ZA"/>
        </w:rPr>
        <w:t xml:space="preserve">Sở Y tế </w:t>
      </w:r>
      <w:r w:rsidR="003743D5">
        <w:rPr>
          <w:color w:val="auto"/>
          <w:spacing w:val="-4"/>
          <w:szCs w:val="28"/>
          <w:lang w:val="af-ZA"/>
        </w:rPr>
        <w:t>(</w:t>
      </w:r>
      <w:r w:rsidR="009F045E" w:rsidRPr="003809B4">
        <w:rPr>
          <w:i/>
          <w:color w:val="auto"/>
          <w:spacing w:val="-4"/>
          <w:szCs w:val="28"/>
          <w:lang w:val="af-ZA"/>
        </w:rPr>
        <w:t>để theo dõi, tổng hợp</w:t>
      </w:r>
      <w:r w:rsidR="003743D5">
        <w:rPr>
          <w:color w:val="auto"/>
          <w:spacing w:val="-4"/>
          <w:szCs w:val="28"/>
          <w:lang w:val="af-ZA"/>
        </w:rPr>
        <w:t xml:space="preserve">) và </w:t>
      </w:r>
      <w:r w:rsidR="005F7837">
        <w:rPr>
          <w:color w:val="auto"/>
          <w:spacing w:val="-4"/>
          <w:szCs w:val="28"/>
          <w:lang w:val="af-ZA"/>
        </w:rPr>
        <w:t xml:space="preserve">báo cáo </w:t>
      </w:r>
      <w:r w:rsidR="003743D5">
        <w:rPr>
          <w:color w:val="auto"/>
          <w:spacing w:val="-4"/>
          <w:szCs w:val="28"/>
          <w:lang w:val="af-ZA"/>
        </w:rPr>
        <w:t>UBND tỉnh.</w:t>
      </w:r>
    </w:p>
    <w:bookmarkEnd w:id="10"/>
    <w:bookmarkEnd w:id="11"/>
    <w:bookmarkEnd w:id="12"/>
    <w:bookmarkEnd w:id="17"/>
    <w:bookmarkEnd w:id="18"/>
    <w:bookmarkEnd w:id="19"/>
    <w:bookmarkEnd w:id="20"/>
    <w:p w:rsidR="00A76580" w:rsidRPr="00257BE7" w:rsidRDefault="006549A0" w:rsidP="00257BE7">
      <w:pPr>
        <w:pStyle w:val="BodyText0"/>
        <w:spacing w:before="120"/>
        <w:ind w:firstLine="567"/>
        <w:jc w:val="both"/>
        <w:rPr>
          <w:color w:val="auto"/>
          <w:szCs w:val="28"/>
          <w:lang w:val="af-ZA"/>
        </w:rPr>
      </w:pPr>
      <w:r w:rsidRPr="003A2B14">
        <w:rPr>
          <w:color w:val="auto"/>
          <w:szCs w:val="28"/>
          <w:lang w:val="af-ZA"/>
        </w:rPr>
        <w:t>9</w:t>
      </w:r>
      <w:r w:rsidR="00ED5102" w:rsidRPr="003A2B14">
        <w:rPr>
          <w:color w:val="auto"/>
          <w:szCs w:val="28"/>
          <w:lang w:val="vi-VN"/>
        </w:rPr>
        <w:t xml:space="preserve">. Đề nghị </w:t>
      </w:r>
      <w:r w:rsidR="000C67B3" w:rsidRPr="003A2B14">
        <w:rPr>
          <w:color w:val="auto"/>
          <w:szCs w:val="28"/>
          <w:lang w:val="af-ZA"/>
        </w:rPr>
        <w:t xml:space="preserve">Ủy ban MTTQ tỉnh, </w:t>
      </w:r>
      <w:r w:rsidR="00B15D53" w:rsidRPr="003A2B14">
        <w:rPr>
          <w:color w:val="auto"/>
          <w:szCs w:val="28"/>
          <w:lang w:val="af-ZA"/>
        </w:rPr>
        <w:t xml:space="preserve">Liên đoàn lao động tỉnh, Hội Liên hiệp Phụ nữ tỉnh, </w:t>
      </w:r>
      <w:r w:rsidR="000C67B3" w:rsidRPr="003A2B14">
        <w:rPr>
          <w:color w:val="auto"/>
          <w:szCs w:val="28"/>
          <w:lang w:val="af-ZA"/>
        </w:rPr>
        <w:t xml:space="preserve">Hội Nông dân tỉnh và </w:t>
      </w:r>
      <w:r w:rsidR="00B15D53" w:rsidRPr="003A2B14">
        <w:rPr>
          <w:color w:val="auto"/>
          <w:szCs w:val="28"/>
          <w:lang w:val="af-ZA"/>
        </w:rPr>
        <w:t>Tỉnh Đoàn thanh niên</w:t>
      </w:r>
      <w:r w:rsidR="000C67B3" w:rsidRPr="003A2B14">
        <w:rPr>
          <w:color w:val="auto"/>
          <w:szCs w:val="28"/>
          <w:lang w:val="af-ZA"/>
        </w:rPr>
        <w:t xml:space="preserve"> trong phạm vi chức năng, nhiệm vụ của mình tham gia triển khai </w:t>
      </w:r>
      <w:r w:rsidR="003A2B14" w:rsidRPr="003A2B14">
        <w:rPr>
          <w:color w:val="auto"/>
          <w:szCs w:val="28"/>
          <w:lang w:val="af-ZA"/>
        </w:rPr>
        <w:t>và giám sát thực hiện kế hoạch này.</w:t>
      </w:r>
    </w:p>
    <w:tbl>
      <w:tblPr>
        <w:tblW w:w="9700" w:type="dxa"/>
        <w:jc w:val="center"/>
        <w:tblLook w:val="04A0"/>
      </w:tblPr>
      <w:tblGrid>
        <w:gridCol w:w="5669"/>
        <w:gridCol w:w="4031"/>
      </w:tblGrid>
      <w:tr w:rsidR="0023110A" w:rsidRPr="00EA5155" w:rsidTr="00257BE7">
        <w:trPr>
          <w:jc w:val="center"/>
        </w:trPr>
        <w:tc>
          <w:tcPr>
            <w:tcW w:w="5669" w:type="dxa"/>
            <w:shd w:val="clear" w:color="auto" w:fill="auto"/>
          </w:tcPr>
          <w:p w:rsidR="001E1FC4" w:rsidRDefault="00F11596" w:rsidP="001E1FC4">
            <w:pPr>
              <w:rPr>
                <w:rFonts w:cs="Times New Roman"/>
                <w:color w:val="000000"/>
                <w:spacing w:val="0"/>
                <w:sz w:val="22"/>
                <w:lang w:val="af-ZA"/>
              </w:rPr>
            </w:pPr>
            <w:r w:rsidRPr="00143879">
              <w:rPr>
                <w:rFonts w:cs="Times New Roman"/>
                <w:b/>
                <w:bCs/>
                <w:i/>
                <w:iCs/>
                <w:color w:val="000000"/>
                <w:spacing w:val="0"/>
                <w:sz w:val="24"/>
                <w:lang w:val="af-ZA"/>
              </w:rPr>
              <w:t>Nơi nhận:</w:t>
            </w:r>
            <w:r w:rsidRPr="00143879">
              <w:rPr>
                <w:rFonts w:cs="Times New Roman"/>
                <w:b/>
                <w:bCs/>
                <w:i/>
                <w:iCs/>
                <w:color w:val="000000"/>
                <w:spacing w:val="0"/>
                <w:sz w:val="24"/>
                <w:szCs w:val="24"/>
                <w:lang w:val="af-ZA"/>
              </w:rPr>
              <w:br/>
            </w:r>
            <w:r w:rsidRPr="00143879">
              <w:rPr>
                <w:rFonts w:cs="Times New Roman"/>
                <w:color w:val="000000"/>
                <w:spacing w:val="0"/>
                <w:sz w:val="22"/>
                <w:lang w:val="af-ZA"/>
              </w:rPr>
              <w:t>- Bộ Y tế;</w:t>
            </w:r>
            <w:r w:rsidRPr="00143879">
              <w:rPr>
                <w:rFonts w:cs="Times New Roman"/>
                <w:color w:val="000000"/>
                <w:spacing w:val="0"/>
                <w:sz w:val="22"/>
                <w:szCs w:val="22"/>
                <w:lang w:val="af-ZA"/>
              </w:rPr>
              <w:br/>
            </w:r>
            <w:r w:rsidRPr="00143879">
              <w:rPr>
                <w:rFonts w:cs="Times New Roman"/>
                <w:color w:val="000000"/>
                <w:spacing w:val="0"/>
                <w:sz w:val="22"/>
                <w:lang w:val="af-ZA"/>
              </w:rPr>
              <w:t>- Tổng cục Dân số - KHHGĐ;</w:t>
            </w:r>
            <w:r w:rsidRPr="00143879">
              <w:rPr>
                <w:rFonts w:cs="Times New Roman"/>
                <w:color w:val="000000"/>
                <w:spacing w:val="0"/>
                <w:sz w:val="22"/>
                <w:szCs w:val="22"/>
                <w:lang w:val="af-ZA"/>
              </w:rPr>
              <w:br/>
            </w:r>
            <w:r w:rsidRPr="00143879">
              <w:rPr>
                <w:rFonts w:cs="Times New Roman"/>
                <w:color w:val="000000"/>
                <w:spacing w:val="0"/>
                <w:sz w:val="22"/>
                <w:lang w:val="af-ZA"/>
              </w:rPr>
              <w:t>- TT Tỉnh ủy, TT HĐND tỉnh;</w:t>
            </w:r>
            <w:r w:rsidRPr="00143879">
              <w:rPr>
                <w:rFonts w:cs="Times New Roman"/>
                <w:color w:val="000000"/>
                <w:spacing w:val="0"/>
                <w:sz w:val="22"/>
                <w:szCs w:val="22"/>
                <w:lang w:val="af-ZA"/>
              </w:rPr>
              <w:br/>
            </w:r>
            <w:r w:rsidRPr="00143879">
              <w:rPr>
                <w:rFonts w:cs="Times New Roman"/>
                <w:color w:val="000000"/>
                <w:spacing w:val="0"/>
                <w:sz w:val="22"/>
                <w:lang w:val="af-ZA"/>
              </w:rPr>
              <w:t>- Chủ tịch, PCT UBND tỉnh</w:t>
            </w:r>
            <w:r w:rsidR="00812951">
              <w:rPr>
                <w:rFonts w:cs="Times New Roman"/>
                <w:color w:val="000000"/>
                <w:spacing w:val="0"/>
                <w:sz w:val="22"/>
                <w:lang w:val="af-ZA"/>
              </w:rPr>
              <w:t xml:space="preserve"> phụ trách khối</w:t>
            </w:r>
            <w:r w:rsidRPr="00143879">
              <w:rPr>
                <w:rFonts w:cs="Times New Roman"/>
                <w:color w:val="000000"/>
                <w:spacing w:val="0"/>
                <w:sz w:val="22"/>
                <w:lang w:val="af-ZA"/>
              </w:rPr>
              <w:t>;</w:t>
            </w:r>
            <w:r w:rsidRPr="00143879">
              <w:rPr>
                <w:rFonts w:cs="Times New Roman"/>
                <w:color w:val="000000"/>
                <w:spacing w:val="0"/>
                <w:sz w:val="22"/>
                <w:szCs w:val="22"/>
                <w:lang w:val="af-ZA"/>
              </w:rPr>
              <w:br/>
            </w:r>
            <w:r w:rsidRPr="00143879">
              <w:rPr>
                <w:rFonts w:cs="Times New Roman"/>
                <w:color w:val="000000"/>
                <w:spacing w:val="0"/>
                <w:sz w:val="22"/>
                <w:lang w:val="af-ZA"/>
              </w:rPr>
              <w:t>- Các sở, cơ quan thuộc UBND tỉnh;</w:t>
            </w:r>
          </w:p>
          <w:p w:rsidR="0023110A" w:rsidRPr="004966F1" w:rsidRDefault="001E1FC4" w:rsidP="00126470">
            <w:pPr>
              <w:rPr>
                <w:rFonts w:cs="Times New Roman"/>
                <w:color w:val="000000"/>
                <w:spacing w:val="0"/>
                <w:sz w:val="22"/>
                <w:lang w:val="af-ZA"/>
              </w:rPr>
            </w:pPr>
            <w:r>
              <w:rPr>
                <w:rFonts w:cs="Times New Roman"/>
                <w:color w:val="000000"/>
                <w:spacing w:val="0"/>
                <w:sz w:val="22"/>
                <w:lang w:val="af-ZA"/>
              </w:rPr>
              <w:t>-</w:t>
            </w:r>
            <w:r w:rsidR="00FF6C91">
              <w:rPr>
                <w:rFonts w:cs="Times New Roman"/>
                <w:color w:val="000000"/>
                <w:spacing w:val="0"/>
                <w:sz w:val="22"/>
                <w:lang w:val="af-ZA"/>
              </w:rPr>
              <w:t xml:space="preserve"> </w:t>
            </w:r>
            <w:r w:rsidR="00070E1A">
              <w:rPr>
                <w:rFonts w:cs="Times New Roman"/>
                <w:color w:val="000000"/>
                <w:spacing w:val="0"/>
                <w:sz w:val="22"/>
                <w:lang w:val="af-ZA"/>
              </w:rPr>
              <w:t>Ủy ban MTTQ tỉnh</w:t>
            </w:r>
            <w:r w:rsidR="00126470">
              <w:rPr>
                <w:rFonts w:cs="Times New Roman"/>
                <w:color w:val="000000"/>
                <w:spacing w:val="0"/>
                <w:sz w:val="22"/>
                <w:lang w:val="af-ZA"/>
              </w:rPr>
              <w:t xml:space="preserve"> và các tổ chức thành viên;</w:t>
            </w:r>
            <w:r w:rsidR="00F11596" w:rsidRPr="00143879">
              <w:rPr>
                <w:rFonts w:cs="Times New Roman"/>
                <w:color w:val="000000"/>
                <w:spacing w:val="0"/>
                <w:sz w:val="22"/>
                <w:szCs w:val="22"/>
                <w:lang w:val="af-ZA"/>
              </w:rPr>
              <w:br/>
            </w:r>
            <w:r w:rsidR="00F11596" w:rsidRPr="00143879">
              <w:rPr>
                <w:rFonts w:cs="Times New Roman"/>
                <w:color w:val="000000"/>
                <w:spacing w:val="0"/>
                <w:sz w:val="22"/>
                <w:lang w:val="af-ZA"/>
              </w:rPr>
              <w:t>- Báo Bắc Giang, Đài PT-TH tỉnh;</w:t>
            </w:r>
            <w:r w:rsidR="00F11596" w:rsidRPr="00143879">
              <w:rPr>
                <w:rFonts w:cs="Times New Roman"/>
                <w:color w:val="000000"/>
                <w:spacing w:val="0"/>
                <w:sz w:val="22"/>
                <w:szCs w:val="22"/>
                <w:lang w:val="af-ZA"/>
              </w:rPr>
              <w:br/>
            </w:r>
            <w:r w:rsidR="00F11596" w:rsidRPr="00143879">
              <w:rPr>
                <w:rFonts w:cs="Times New Roman"/>
                <w:color w:val="000000"/>
                <w:spacing w:val="0"/>
                <w:sz w:val="22"/>
                <w:lang w:val="af-ZA"/>
              </w:rPr>
              <w:t>- UBND các huyện, thành phố;</w:t>
            </w:r>
            <w:r w:rsidR="00F11596" w:rsidRPr="00143879">
              <w:rPr>
                <w:rFonts w:cs="Times New Roman"/>
                <w:color w:val="000000"/>
                <w:spacing w:val="0"/>
                <w:sz w:val="22"/>
                <w:szCs w:val="22"/>
                <w:lang w:val="af-ZA"/>
              </w:rPr>
              <w:br/>
            </w:r>
            <w:r w:rsidR="007C2F66" w:rsidRPr="00462164">
              <w:rPr>
                <w:rFonts w:cs="Times New Roman"/>
                <w:color w:val="auto"/>
                <w:spacing w:val="0"/>
                <w:sz w:val="22"/>
                <w:lang w:val="af-ZA"/>
              </w:rPr>
              <w:t>- VP</w:t>
            </w:r>
            <w:r w:rsidR="00F11596" w:rsidRPr="00143879">
              <w:rPr>
                <w:rFonts w:cs="Times New Roman"/>
                <w:color w:val="0F02BE"/>
                <w:spacing w:val="0"/>
                <w:sz w:val="22"/>
                <w:lang w:val="af-ZA"/>
              </w:rPr>
              <w:t xml:space="preserve"> </w:t>
            </w:r>
            <w:r w:rsidR="00F11596" w:rsidRPr="00143879">
              <w:rPr>
                <w:rFonts w:cs="Times New Roman"/>
                <w:color w:val="000000"/>
                <w:spacing w:val="0"/>
                <w:sz w:val="22"/>
                <w:lang w:val="af-ZA"/>
              </w:rPr>
              <w:t>UBND tỉnh: LĐVP, TKCT, TH, KT, NC.</w:t>
            </w:r>
            <w:r w:rsidR="00F11596" w:rsidRPr="00143879">
              <w:rPr>
                <w:rFonts w:cs="Times New Roman"/>
                <w:color w:val="000000"/>
                <w:spacing w:val="0"/>
                <w:sz w:val="22"/>
                <w:szCs w:val="22"/>
                <w:lang w:val="af-ZA"/>
              </w:rPr>
              <w:br/>
            </w:r>
            <w:r w:rsidR="00F11596" w:rsidRPr="00143879">
              <w:rPr>
                <w:rFonts w:cs="Times New Roman"/>
                <w:color w:val="000000"/>
                <w:spacing w:val="0"/>
                <w:sz w:val="22"/>
                <w:lang w:val="af-ZA"/>
              </w:rPr>
              <w:t>- Lưu: VT, KGVX.</w:t>
            </w:r>
          </w:p>
        </w:tc>
        <w:tc>
          <w:tcPr>
            <w:tcW w:w="4031" w:type="dxa"/>
            <w:shd w:val="clear" w:color="auto" w:fill="auto"/>
          </w:tcPr>
          <w:p w:rsidR="0023110A" w:rsidRPr="00EA5155" w:rsidRDefault="0023110A" w:rsidP="00730A55">
            <w:pPr>
              <w:jc w:val="center"/>
              <w:rPr>
                <w:rFonts w:eastAsia="Calibri"/>
                <w:b/>
                <w:bCs/>
                <w:color w:val="auto"/>
                <w:highlight w:val="white"/>
                <w:lang w:val="af-ZA"/>
              </w:rPr>
            </w:pPr>
            <w:r w:rsidRPr="00EA5155">
              <w:rPr>
                <w:rFonts w:eastAsia="Calibri"/>
                <w:b/>
                <w:bCs/>
                <w:color w:val="auto"/>
                <w:highlight w:val="white"/>
                <w:lang w:val="af-ZA"/>
              </w:rPr>
              <w:t xml:space="preserve">KT. CHỦ TỊCH </w:t>
            </w:r>
          </w:p>
          <w:p w:rsidR="0023110A" w:rsidRPr="00EA5155" w:rsidRDefault="0023110A" w:rsidP="00730A55">
            <w:pPr>
              <w:jc w:val="center"/>
              <w:rPr>
                <w:rFonts w:eastAsia="Calibri"/>
                <w:b/>
                <w:bCs/>
                <w:color w:val="auto"/>
                <w:highlight w:val="white"/>
                <w:lang w:val="af-ZA"/>
              </w:rPr>
            </w:pPr>
            <w:r w:rsidRPr="00EA5155">
              <w:rPr>
                <w:rFonts w:eastAsia="Calibri"/>
                <w:b/>
                <w:bCs/>
                <w:color w:val="auto"/>
                <w:highlight w:val="white"/>
                <w:lang w:val="af-ZA"/>
              </w:rPr>
              <w:t>PHÓ CHỦ TỊCH</w:t>
            </w:r>
          </w:p>
          <w:p w:rsidR="0023110A" w:rsidRPr="00EA5155" w:rsidRDefault="0023110A" w:rsidP="00730A55">
            <w:pPr>
              <w:jc w:val="center"/>
              <w:rPr>
                <w:rFonts w:eastAsia="Calibri"/>
                <w:b/>
                <w:bCs/>
                <w:color w:val="auto"/>
                <w:highlight w:val="white"/>
                <w:lang w:val="af-ZA"/>
              </w:rPr>
            </w:pPr>
          </w:p>
          <w:p w:rsidR="0023110A" w:rsidRPr="00EA5155" w:rsidRDefault="0023110A" w:rsidP="00730A55">
            <w:pPr>
              <w:jc w:val="center"/>
              <w:rPr>
                <w:rFonts w:eastAsia="Calibri"/>
                <w:b/>
                <w:bCs/>
                <w:color w:val="auto"/>
                <w:highlight w:val="white"/>
                <w:lang w:val="af-ZA"/>
              </w:rPr>
            </w:pPr>
          </w:p>
          <w:p w:rsidR="0023110A" w:rsidRDefault="0023110A" w:rsidP="00730A55">
            <w:pPr>
              <w:jc w:val="center"/>
              <w:rPr>
                <w:rFonts w:eastAsia="Calibri"/>
                <w:b/>
                <w:bCs/>
                <w:color w:val="auto"/>
                <w:sz w:val="32"/>
                <w:highlight w:val="white"/>
                <w:lang w:val="af-ZA"/>
              </w:rPr>
            </w:pPr>
          </w:p>
          <w:p w:rsidR="00F11596" w:rsidRDefault="00F11596" w:rsidP="00730A55">
            <w:pPr>
              <w:jc w:val="center"/>
              <w:rPr>
                <w:rFonts w:eastAsia="Calibri"/>
                <w:b/>
                <w:bCs/>
                <w:color w:val="auto"/>
                <w:sz w:val="32"/>
                <w:highlight w:val="white"/>
                <w:lang w:val="af-ZA"/>
              </w:rPr>
            </w:pPr>
          </w:p>
          <w:p w:rsidR="00F11596" w:rsidRPr="00EA5155" w:rsidRDefault="00F11596" w:rsidP="00730A55">
            <w:pPr>
              <w:jc w:val="center"/>
              <w:rPr>
                <w:rFonts w:eastAsia="Calibri"/>
                <w:b/>
                <w:bCs/>
                <w:color w:val="auto"/>
                <w:sz w:val="32"/>
                <w:highlight w:val="white"/>
                <w:lang w:val="af-ZA"/>
              </w:rPr>
            </w:pPr>
          </w:p>
          <w:p w:rsidR="0023110A" w:rsidRPr="00CF4D9D" w:rsidRDefault="007C2F66" w:rsidP="00730A55">
            <w:pPr>
              <w:jc w:val="center"/>
              <w:rPr>
                <w:rFonts w:eastAsia="Calibri"/>
                <w:b/>
                <w:bCs/>
                <w:color w:val="auto"/>
                <w:sz w:val="14"/>
                <w:highlight w:val="white"/>
                <w:lang w:val="af-ZA"/>
              </w:rPr>
            </w:pPr>
            <w:r w:rsidRPr="00CF4D9D">
              <w:rPr>
                <w:rFonts w:cs="Times New Roman"/>
                <w:b/>
                <w:bCs/>
                <w:color w:val="auto"/>
                <w:spacing w:val="0"/>
              </w:rPr>
              <w:t>Mai Sơn</w:t>
            </w:r>
          </w:p>
          <w:p w:rsidR="0023110A" w:rsidRPr="00EA5155" w:rsidRDefault="0023110A" w:rsidP="00304B87">
            <w:pPr>
              <w:rPr>
                <w:rFonts w:eastAsia="Calibri"/>
                <w:b/>
                <w:color w:val="auto"/>
                <w:highlight w:val="white"/>
                <w:lang w:val="af-ZA"/>
              </w:rPr>
            </w:pPr>
          </w:p>
        </w:tc>
      </w:tr>
    </w:tbl>
    <w:p w:rsidR="00247C8B" w:rsidRPr="006F2BC7" w:rsidRDefault="00247C8B" w:rsidP="00070E1A">
      <w:pPr>
        <w:rPr>
          <w:color w:val="FF0000"/>
          <w:lang w:val="af-ZA"/>
        </w:rPr>
      </w:pPr>
    </w:p>
    <w:sectPr w:rsidR="00247C8B" w:rsidRPr="006F2BC7" w:rsidSect="00257BE7">
      <w:headerReference w:type="default" r:id="rId8"/>
      <w:footerReference w:type="even" r:id="rId9"/>
      <w:footerReference w:type="default" r:id="rId10"/>
      <w:pgSz w:w="11909" w:h="16834" w:code="9"/>
      <w:pgMar w:top="1134" w:right="1134" w:bottom="1134" w:left="1701" w:header="72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2EB" w:rsidRDefault="004142EB" w:rsidP="00464B15">
      <w:r>
        <w:separator/>
      </w:r>
    </w:p>
  </w:endnote>
  <w:endnote w:type="continuationSeparator" w:id="1">
    <w:p w:rsidR="004142EB" w:rsidRDefault="004142EB" w:rsidP="00464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10022FF" w:usb1="C000E47F" w:usb2="00000029" w:usb3="00000000" w:csb0="000001DF" w:csb1="00000000"/>
  </w:font>
  <w:font w:name=".VnArial">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9A" w:rsidRDefault="00330DCD" w:rsidP="00FB3C1E">
    <w:pPr>
      <w:pStyle w:val="Footer"/>
      <w:framePr w:wrap="around" w:vAnchor="text" w:hAnchor="margin" w:xAlign="right" w:y="1"/>
      <w:rPr>
        <w:rStyle w:val="PageNumber"/>
      </w:rPr>
    </w:pPr>
    <w:r>
      <w:rPr>
        <w:rStyle w:val="PageNumber"/>
      </w:rPr>
      <w:fldChar w:fldCharType="begin"/>
    </w:r>
    <w:r w:rsidR="00BD759A">
      <w:rPr>
        <w:rStyle w:val="PageNumber"/>
      </w:rPr>
      <w:instrText xml:space="preserve">PAGE  </w:instrText>
    </w:r>
    <w:r>
      <w:rPr>
        <w:rStyle w:val="PageNumber"/>
      </w:rPr>
      <w:fldChar w:fldCharType="end"/>
    </w:r>
  </w:p>
  <w:p w:rsidR="00BD759A" w:rsidRDefault="00BD759A" w:rsidP="006C28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9A" w:rsidRPr="009C3ABF" w:rsidRDefault="00BD759A" w:rsidP="00781711">
    <w:pPr>
      <w:pStyle w:val="Footer"/>
      <w:tabs>
        <w:tab w:val="clear" w:pos="4680"/>
        <w:tab w:val="clear" w:pos="9360"/>
        <w:tab w:val="left" w:pos="2070"/>
        <w:tab w:val="left" w:pos="4253"/>
        <w:tab w:val="right" w:pos="9074"/>
      </w:tabs>
      <w:spacing w:line="240" w:lineRule="exact"/>
      <w:rPr>
        <w:sz w:val="16"/>
        <w:lang w:val="en-GB"/>
      </w:rPr>
    </w:pPr>
    <w:r>
      <w:tab/>
    </w:r>
    <w:r>
      <w:tab/>
    </w:r>
  </w:p>
  <w:p w:rsidR="00BD759A" w:rsidRDefault="00BD759A" w:rsidP="006C28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2EB" w:rsidRDefault="004142EB" w:rsidP="00464B15">
      <w:r>
        <w:separator/>
      </w:r>
    </w:p>
  </w:footnote>
  <w:footnote w:type="continuationSeparator" w:id="1">
    <w:p w:rsidR="004142EB" w:rsidRDefault="004142EB" w:rsidP="00464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9A" w:rsidRPr="000A1F93" w:rsidRDefault="00330DCD">
    <w:pPr>
      <w:pStyle w:val="Header"/>
      <w:jc w:val="center"/>
      <w:rPr>
        <w:sz w:val="26"/>
        <w:szCs w:val="26"/>
      </w:rPr>
    </w:pPr>
    <w:r w:rsidRPr="000A1F93">
      <w:rPr>
        <w:sz w:val="26"/>
        <w:szCs w:val="26"/>
      </w:rPr>
      <w:fldChar w:fldCharType="begin"/>
    </w:r>
    <w:r w:rsidR="00BD759A" w:rsidRPr="000A1F93">
      <w:rPr>
        <w:sz w:val="26"/>
        <w:szCs w:val="26"/>
      </w:rPr>
      <w:instrText xml:space="preserve"> PAGE   \* MERGEFORMAT </w:instrText>
    </w:r>
    <w:r w:rsidRPr="000A1F93">
      <w:rPr>
        <w:sz w:val="26"/>
        <w:szCs w:val="26"/>
      </w:rPr>
      <w:fldChar w:fldCharType="separate"/>
    </w:r>
    <w:r w:rsidR="004D7815">
      <w:rPr>
        <w:noProof/>
        <w:sz w:val="26"/>
        <w:szCs w:val="26"/>
      </w:rPr>
      <w:t>10</w:t>
    </w:r>
    <w:r w:rsidRPr="000A1F93">
      <w:rPr>
        <w:noProof/>
        <w:sz w:val="26"/>
        <w:szCs w:val="26"/>
      </w:rPr>
      <w:fldChar w:fldCharType="end"/>
    </w:r>
  </w:p>
  <w:p w:rsidR="00BD759A" w:rsidRDefault="00BD75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91B"/>
    <w:multiLevelType w:val="hybridMultilevel"/>
    <w:tmpl w:val="968E51EA"/>
    <w:lvl w:ilvl="0" w:tplc="ADB69DF6">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72608"/>
    <w:multiLevelType w:val="hybridMultilevel"/>
    <w:tmpl w:val="6C848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0151D1"/>
    <w:multiLevelType w:val="hybridMultilevel"/>
    <w:tmpl w:val="76621B84"/>
    <w:lvl w:ilvl="0" w:tplc="AC386EF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AA1E37"/>
    <w:multiLevelType w:val="hybridMultilevel"/>
    <w:tmpl w:val="FAEE429A"/>
    <w:lvl w:ilvl="0" w:tplc="846C95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576A87"/>
    <w:multiLevelType w:val="hybridMultilevel"/>
    <w:tmpl w:val="15F22E72"/>
    <w:lvl w:ilvl="0" w:tplc="20CEF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F908FF"/>
    <w:multiLevelType w:val="hybridMultilevel"/>
    <w:tmpl w:val="014ACDB2"/>
    <w:lvl w:ilvl="0" w:tplc="20DABAA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9605552"/>
    <w:multiLevelType w:val="hybridMultilevel"/>
    <w:tmpl w:val="1132F5B6"/>
    <w:lvl w:ilvl="0" w:tplc="8B98D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A7038E"/>
    <w:multiLevelType w:val="hybridMultilevel"/>
    <w:tmpl w:val="000ACF14"/>
    <w:lvl w:ilvl="0" w:tplc="D5F4682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9B073B"/>
    <w:multiLevelType w:val="hybridMultilevel"/>
    <w:tmpl w:val="7C4615FA"/>
    <w:lvl w:ilvl="0" w:tplc="B07AE5E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1535404"/>
    <w:multiLevelType w:val="hybridMultilevel"/>
    <w:tmpl w:val="46D0E736"/>
    <w:lvl w:ilvl="0" w:tplc="BD1673A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21A18A7"/>
    <w:multiLevelType w:val="hybridMultilevel"/>
    <w:tmpl w:val="D14622A4"/>
    <w:lvl w:ilvl="0" w:tplc="53B826CC">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46A53D2"/>
    <w:multiLevelType w:val="hybridMultilevel"/>
    <w:tmpl w:val="EA3A38B2"/>
    <w:lvl w:ilvl="0" w:tplc="2E14FFC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C021CDB"/>
    <w:multiLevelType w:val="hybridMultilevel"/>
    <w:tmpl w:val="5AE6C63A"/>
    <w:lvl w:ilvl="0" w:tplc="08090001">
      <w:start w:val="1"/>
      <w:numFmt w:val="bullet"/>
      <w:lvlText w:val=""/>
      <w:lvlJc w:val="left"/>
      <w:pPr>
        <w:ind w:left="1417" w:hanging="360"/>
      </w:pPr>
      <w:rPr>
        <w:rFonts w:ascii="Symbol" w:hAnsi="Symbol"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13">
    <w:nsid w:val="251258BF"/>
    <w:multiLevelType w:val="hybridMultilevel"/>
    <w:tmpl w:val="4E6E56B0"/>
    <w:lvl w:ilvl="0" w:tplc="97E49832">
      <w:start w:val="1"/>
      <w:numFmt w:val="upp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5DB7F8D"/>
    <w:multiLevelType w:val="hybridMultilevel"/>
    <w:tmpl w:val="2722CA2C"/>
    <w:lvl w:ilvl="0" w:tplc="C004F6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A948FE"/>
    <w:multiLevelType w:val="hybridMultilevel"/>
    <w:tmpl w:val="289E8366"/>
    <w:lvl w:ilvl="0" w:tplc="1AEAF3F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26B35291"/>
    <w:multiLevelType w:val="hybridMultilevel"/>
    <w:tmpl w:val="A262F9DC"/>
    <w:lvl w:ilvl="0" w:tplc="078A8FAE">
      <w:start w:val="2"/>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nsid w:val="27D54A09"/>
    <w:multiLevelType w:val="hybridMultilevel"/>
    <w:tmpl w:val="26D65626"/>
    <w:lvl w:ilvl="0" w:tplc="791A49E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861391C"/>
    <w:multiLevelType w:val="hybridMultilevel"/>
    <w:tmpl w:val="44946FC4"/>
    <w:lvl w:ilvl="0" w:tplc="190412B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D611B9D"/>
    <w:multiLevelType w:val="hybridMultilevel"/>
    <w:tmpl w:val="B8226538"/>
    <w:lvl w:ilvl="0" w:tplc="FFE47F2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EAB109A"/>
    <w:multiLevelType w:val="hybridMultilevel"/>
    <w:tmpl w:val="5FF24C90"/>
    <w:lvl w:ilvl="0" w:tplc="75D28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3D5C3A"/>
    <w:multiLevelType w:val="hybridMultilevel"/>
    <w:tmpl w:val="D8283022"/>
    <w:lvl w:ilvl="0" w:tplc="94AE6B0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32CB58CF"/>
    <w:multiLevelType w:val="hybridMultilevel"/>
    <w:tmpl w:val="50B20D98"/>
    <w:lvl w:ilvl="0" w:tplc="FC38AB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A0393A"/>
    <w:multiLevelType w:val="hybridMultilevel"/>
    <w:tmpl w:val="8CE0DBD2"/>
    <w:lvl w:ilvl="0" w:tplc="09D6C49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A2243A"/>
    <w:multiLevelType w:val="hybridMultilevel"/>
    <w:tmpl w:val="4BAA0D2C"/>
    <w:lvl w:ilvl="0" w:tplc="1A802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B953B7"/>
    <w:multiLevelType w:val="hybridMultilevel"/>
    <w:tmpl w:val="F9E0B068"/>
    <w:lvl w:ilvl="0" w:tplc="B7CCA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7E6F44"/>
    <w:multiLevelType w:val="hybridMultilevel"/>
    <w:tmpl w:val="9FEC9D20"/>
    <w:lvl w:ilvl="0" w:tplc="2430BE78">
      <w:start w:val="1"/>
      <w:numFmt w:val="bullet"/>
      <w:lvlText w:val="-"/>
      <w:lvlJc w:val="left"/>
      <w:pPr>
        <w:tabs>
          <w:tab w:val="num" w:pos="1040"/>
        </w:tabs>
        <w:ind w:left="1040" w:hanging="360"/>
      </w:pPr>
      <w:rPr>
        <w:rFonts w:ascii="Times New Roman" w:eastAsia="Times New Roman" w:hAnsi="Times New Roman" w:cs="Times New Roman" w:hint="default"/>
        <w:b/>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7">
    <w:nsid w:val="44C739B7"/>
    <w:multiLevelType w:val="hybridMultilevel"/>
    <w:tmpl w:val="B6B245A0"/>
    <w:lvl w:ilvl="0" w:tplc="E6726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9F25F3"/>
    <w:multiLevelType w:val="hybridMultilevel"/>
    <w:tmpl w:val="574A21A4"/>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9">
    <w:nsid w:val="45A63B8F"/>
    <w:multiLevelType w:val="hybridMultilevel"/>
    <w:tmpl w:val="12186A0A"/>
    <w:lvl w:ilvl="0" w:tplc="166EF2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E345E0"/>
    <w:multiLevelType w:val="hybridMultilevel"/>
    <w:tmpl w:val="E6A62540"/>
    <w:lvl w:ilvl="0" w:tplc="175432E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FE42426"/>
    <w:multiLevelType w:val="hybridMultilevel"/>
    <w:tmpl w:val="ED54738A"/>
    <w:lvl w:ilvl="0" w:tplc="46E422D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26AAA"/>
    <w:multiLevelType w:val="hybridMultilevel"/>
    <w:tmpl w:val="447A5B4C"/>
    <w:lvl w:ilvl="0" w:tplc="400EE0A2">
      <w:numFmt w:val="bullet"/>
      <w:lvlText w:val=""/>
      <w:lvlJc w:val="left"/>
      <w:pPr>
        <w:ind w:left="1046" w:hanging="360"/>
      </w:pPr>
      <w:rPr>
        <w:rFonts w:ascii="Wingdings" w:eastAsia="Times New Roman" w:hAnsi="Wingdings" w:cs="Tahoma"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33">
    <w:nsid w:val="50522325"/>
    <w:multiLevelType w:val="hybridMultilevel"/>
    <w:tmpl w:val="BE925BEE"/>
    <w:lvl w:ilvl="0" w:tplc="2726410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12E0EEF"/>
    <w:multiLevelType w:val="hybridMultilevel"/>
    <w:tmpl w:val="C8085634"/>
    <w:lvl w:ilvl="0" w:tplc="77B24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DA6382"/>
    <w:multiLevelType w:val="hybridMultilevel"/>
    <w:tmpl w:val="59324FB8"/>
    <w:lvl w:ilvl="0" w:tplc="3DCC33F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56E02149"/>
    <w:multiLevelType w:val="hybridMultilevel"/>
    <w:tmpl w:val="65D4DF72"/>
    <w:lvl w:ilvl="0" w:tplc="A3D49472">
      <w:start w:val="1"/>
      <w:numFmt w:val="decimal"/>
      <w:lvlText w:val="%1."/>
      <w:lvlJc w:val="left"/>
      <w:pPr>
        <w:tabs>
          <w:tab w:val="num" w:pos="1670"/>
        </w:tabs>
        <w:ind w:left="1670" w:hanging="99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7">
    <w:nsid w:val="59AA0602"/>
    <w:multiLevelType w:val="hybridMultilevel"/>
    <w:tmpl w:val="C81C6B2C"/>
    <w:lvl w:ilvl="0" w:tplc="094E700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04207C7"/>
    <w:multiLevelType w:val="hybridMultilevel"/>
    <w:tmpl w:val="66C04F5C"/>
    <w:lvl w:ilvl="0" w:tplc="E8BAC1F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1E31AF6"/>
    <w:multiLevelType w:val="multilevel"/>
    <w:tmpl w:val="BD6A1D5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cs="Times New Roman" w:hint="default"/>
        <w:b/>
        <w:color w:val="auto"/>
      </w:rPr>
    </w:lvl>
    <w:lvl w:ilvl="2">
      <w:start w:val="1"/>
      <w:numFmt w:val="decimal"/>
      <w:isLgl/>
      <w:lvlText w:val="%1.%2.%3."/>
      <w:lvlJc w:val="left"/>
      <w:pPr>
        <w:ind w:left="1429" w:hanging="720"/>
      </w:pPr>
      <w:rPr>
        <w:rFonts w:cs="Times New Roman" w:hint="default"/>
        <w:b/>
        <w:color w:val="auto"/>
      </w:rPr>
    </w:lvl>
    <w:lvl w:ilvl="3">
      <w:start w:val="1"/>
      <w:numFmt w:val="decimal"/>
      <w:isLgl/>
      <w:lvlText w:val="%1.%2.%3.%4."/>
      <w:lvlJc w:val="left"/>
      <w:pPr>
        <w:ind w:left="1789" w:hanging="1080"/>
      </w:pPr>
      <w:rPr>
        <w:rFonts w:cs="Times New Roman" w:hint="default"/>
        <w:b/>
        <w:color w:val="auto"/>
      </w:rPr>
    </w:lvl>
    <w:lvl w:ilvl="4">
      <w:start w:val="1"/>
      <w:numFmt w:val="decimal"/>
      <w:isLgl/>
      <w:lvlText w:val="%1.%2.%3.%4.%5."/>
      <w:lvlJc w:val="left"/>
      <w:pPr>
        <w:ind w:left="1789" w:hanging="1080"/>
      </w:pPr>
      <w:rPr>
        <w:rFonts w:cs="Times New Roman" w:hint="default"/>
        <w:b/>
        <w:color w:val="auto"/>
      </w:rPr>
    </w:lvl>
    <w:lvl w:ilvl="5">
      <w:start w:val="1"/>
      <w:numFmt w:val="decimal"/>
      <w:isLgl/>
      <w:lvlText w:val="%1.%2.%3.%4.%5.%6."/>
      <w:lvlJc w:val="left"/>
      <w:pPr>
        <w:ind w:left="2149" w:hanging="1440"/>
      </w:pPr>
      <w:rPr>
        <w:rFonts w:cs="Times New Roman" w:hint="default"/>
        <w:b/>
        <w:color w:val="auto"/>
      </w:rPr>
    </w:lvl>
    <w:lvl w:ilvl="6">
      <w:start w:val="1"/>
      <w:numFmt w:val="decimal"/>
      <w:isLgl/>
      <w:lvlText w:val="%1.%2.%3.%4.%5.%6.%7."/>
      <w:lvlJc w:val="left"/>
      <w:pPr>
        <w:ind w:left="2149" w:hanging="1440"/>
      </w:pPr>
      <w:rPr>
        <w:rFonts w:cs="Times New Roman" w:hint="default"/>
        <w:b/>
        <w:color w:val="auto"/>
      </w:rPr>
    </w:lvl>
    <w:lvl w:ilvl="7">
      <w:start w:val="1"/>
      <w:numFmt w:val="decimal"/>
      <w:isLgl/>
      <w:lvlText w:val="%1.%2.%3.%4.%5.%6.%7.%8."/>
      <w:lvlJc w:val="left"/>
      <w:pPr>
        <w:ind w:left="2509" w:hanging="1800"/>
      </w:pPr>
      <w:rPr>
        <w:rFonts w:cs="Times New Roman" w:hint="default"/>
        <w:b/>
        <w:color w:val="auto"/>
      </w:rPr>
    </w:lvl>
    <w:lvl w:ilvl="8">
      <w:start w:val="1"/>
      <w:numFmt w:val="decimal"/>
      <w:isLgl/>
      <w:lvlText w:val="%1.%2.%3.%4.%5.%6.%7.%8.%9."/>
      <w:lvlJc w:val="left"/>
      <w:pPr>
        <w:ind w:left="2509" w:hanging="1800"/>
      </w:pPr>
      <w:rPr>
        <w:rFonts w:cs="Times New Roman" w:hint="default"/>
        <w:b/>
        <w:color w:val="auto"/>
      </w:rPr>
    </w:lvl>
  </w:abstractNum>
  <w:abstractNum w:abstractNumId="40">
    <w:nsid w:val="63DD7015"/>
    <w:multiLevelType w:val="hybridMultilevel"/>
    <w:tmpl w:val="2CA06440"/>
    <w:lvl w:ilvl="0" w:tplc="22846A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497448B"/>
    <w:multiLevelType w:val="hybridMultilevel"/>
    <w:tmpl w:val="D6D8A002"/>
    <w:lvl w:ilvl="0" w:tplc="010464B4">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FA96653"/>
    <w:multiLevelType w:val="hybridMultilevel"/>
    <w:tmpl w:val="3534983C"/>
    <w:lvl w:ilvl="0" w:tplc="0D745D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1120271"/>
    <w:multiLevelType w:val="multilevel"/>
    <w:tmpl w:val="991A10C0"/>
    <w:lvl w:ilvl="0">
      <w:start w:val="1"/>
      <w:numFmt w:val="decimal"/>
      <w:lvlText w:val="%1."/>
      <w:lvlJc w:val="left"/>
      <w:pPr>
        <w:ind w:left="435" w:hanging="435"/>
      </w:pPr>
      <w:rPr>
        <w:rFonts w:cs="Tahoma" w:hint="default"/>
        <w:b/>
        <w:color w:val="auto"/>
      </w:rPr>
    </w:lvl>
    <w:lvl w:ilvl="1">
      <w:start w:val="3"/>
      <w:numFmt w:val="decimal"/>
      <w:lvlText w:val="%1.%2."/>
      <w:lvlJc w:val="left"/>
      <w:pPr>
        <w:ind w:left="1429" w:hanging="720"/>
      </w:pPr>
      <w:rPr>
        <w:rFonts w:cs="Tahoma" w:hint="default"/>
        <w:b/>
        <w:color w:val="auto"/>
      </w:rPr>
    </w:lvl>
    <w:lvl w:ilvl="2">
      <w:start w:val="1"/>
      <w:numFmt w:val="decimal"/>
      <w:lvlText w:val="%1.%2.%3."/>
      <w:lvlJc w:val="left"/>
      <w:pPr>
        <w:ind w:left="2138" w:hanging="720"/>
      </w:pPr>
      <w:rPr>
        <w:rFonts w:cs="Tahoma" w:hint="default"/>
        <w:b/>
        <w:color w:val="auto"/>
      </w:rPr>
    </w:lvl>
    <w:lvl w:ilvl="3">
      <w:start w:val="1"/>
      <w:numFmt w:val="decimal"/>
      <w:lvlText w:val="%1.%2.%3.%4."/>
      <w:lvlJc w:val="left"/>
      <w:pPr>
        <w:ind w:left="3207" w:hanging="1080"/>
      </w:pPr>
      <w:rPr>
        <w:rFonts w:cs="Tahoma" w:hint="default"/>
        <w:b/>
        <w:color w:val="auto"/>
      </w:rPr>
    </w:lvl>
    <w:lvl w:ilvl="4">
      <w:start w:val="1"/>
      <w:numFmt w:val="decimal"/>
      <w:lvlText w:val="%1.%2.%3.%4.%5."/>
      <w:lvlJc w:val="left"/>
      <w:pPr>
        <w:ind w:left="3916" w:hanging="1080"/>
      </w:pPr>
      <w:rPr>
        <w:rFonts w:cs="Tahoma" w:hint="default"/>
        <w:b/>
        <w:color w:val="auto"/>
      </w:rPr>
    </w:lvl>
    <w:lvl w:ilvl="5">
      <w:start w:val="1"/>
      <w:numFmt w:val="decimal"/>
      <w:lvlText w:val="%1.%2.%3.%4.%5.%6."/>
      <w:lvlJc w:val="left"/>
      <w:pPr>
        <w:ind w:left="4985" w:hanging="1440"/>
      </w:pPr>
      <w:rPr>
        <w:rFonts w:cs="Tahoma" w:hint="default"/>
        <w:b/>
        <w:color w:val="auto"/>
      </w:rPr>
    </w:lvl>
    <w:lvl w:ilvl="6">
      <w:start w:val="1"/>
      <w:numFmt w:val="decimal"/>
      <w:lvlText w:val="%1.%2.%3.%4.%5.%6.%7."/>
      <w:lvlJc w:val="left"/>
      <w:pPr>
        <w:ind w:left="5694" w:hanging="1440"/>
      </w:pPr>
      <w:rPr>
        <w:rFonts w:cs="Tahoma" w:hint="default"/>
        <w:b/>
        <w:color w:val="auto"/>
      </w:rPr>
    </w:lvl>
    <w:lvl w:ilvl="7">
      <w:start w:val="1"/>
      <w:numFmt w:val="decimal"/>
      <w:lvlText w:val="%1.%2.%3.%4.%5.%6.%7.%8."/>
      <w:lvlJc w:val="left"/>
      <w:pPr>
        <w:ind w:left="6763" w:hanging="1800"/>
      </w:pPr>
      <w:rPr>
        <w:rFonts w:cs="Tahoma" w:hint="default"/>
        <w:b/>
        <w:color w:val="auto"/>
      </w:rPr>
    </w:lvl>
    <w:lvl w:ilvl="8">
      <w:start w:val="1"/>
      <w:numFmt w:val="decimal"/>
      <w:lvlText w:val="%1.%2.%3.%4.%5.%6.%7.%8.%9."/>
      <w:lvlJc w:val="left"/>
      <w:pPr>
        <w:ind w:left="7472" w:hanging="1800"/>
      </w:pPr>
      <w:rPr>
        <w:rFonts w:cs="Tahoma" w:hint="default"/>
        <w:b/>
        <w:color w:val="auto"/>
      </w:rPr>
    </w:lvl>
  </w:abstractNum>
  <w:abstractNum w:abstractNumId="44">
    <w:nsid w:val="761732E6"/>
    <w:multiLevelType w:val="hybridMultilevel"/>
    <w:tmpl w:val="650E6B32"/>
    <w:lvl w:ilvl="0" w:tplc="EC88A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3876BF"/>
    <w:multiLevelType w:val="hybridMultilevel"/>
    <w:tmpl w:val="B4E40F14"/>
    <w:lvl w:ilvl="0" w:tplc="DC5082D6">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F3134E"/>
    <w:multiLevelType w:val="hybridMultilevel"/>
    <w:tmpl w:val="DD2C63AE"/>
    <w:lvl w:ilvl="0" w:tplc="6D6AFE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BC639F4"/>
    <w:multiLevelType w:val="hybridMultilevel"/>
    <w:tmpl w:val="4ED47CC2"/>
    <w:lvl w:ilvl="0" w:tplc="AF34F186">
      <w:start w:val="1"/>
      <w:numFmt w:val="upp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30"/>
  </w:num>
  <w:num w:numId="3">
    <w:abstractNumId w:val="18"/>
  </w:num>
  <w:num w:numId="4">
    <w:abstractNumId w:val="1"/>
  </w:num>
  <w:num w:numId="5">
    <w:abstractNumId w:val="42"/>
  </w:num>
  <w:num w:numId="6">
    <w:abstractNumId w:val="5"/>
  </w:num>
  <w:num w:numId="7">
    <w:abstractNumId w:val="31"/>
  </w:num>
  <w:num w:numId="8">
    <w:abstractNumId w:val="11"/>
  </w:num>
  <w:num w:numId="9">
    <w:abstractNumId w:val="10"/>
  </w:num>
  <w:num w:numId="10">
    <w:abstractNumId w:val="19"/>
  </w:num>
  <w:num w:numId="11">
    <w:abstractNumId w:val="37"/>
  </w:num>
  <w:num w:numId="12">
    <w:abstractNumId w:val="33"/>
  </w:num>
  <w:num w:numId="13">
    <w:abstractNumId w:val="38"/>
  </w:num>
  <w:num w:numId="14">
    <w:abstractNumId w:val="12"/>
  </w:num>
  <w:num w:numId="15">
    <w:abstractNumId w:val="8"/>
  </w:num>
  <w:num w:numId="16">
    <w:abstractNumId w:val="46"/>
  </w:num>
  <w:num w:numId="17">
    <w:abstractNumId w:val="17"/>
  </w:num>
  <w:num w:numId="18">
    <w:abstractNumId w:val="26"/>
  </w:num>
  <w:num w:numId="19">
    <w:abstractNumId w:val="15"/>
  </w:num>
  <w:num w:numId="20">
    <w:abstractNumId w:val="36"/>
  </w:num>
  <w:num w:numId="21">
    <w:abstractNumId w:val="32"/>
  </w:num>
  <w:num w:numId="22">
    <w:abstractNumId w:val="27"/>
  </w:num>
  <w:num w:numId="23">
    <w:abstractNumId w:val="16"/>
  </w:num>
  <w:num w:numId="24">
    <w:abstractNumId w:val="13"/>
  </w:num>
  <w:num w:numId="25">
    <w:abstractNumId w:val="47"/>
  </w:num>
  <w:num w:numId="26">
    <w:abstractNumId w:val="28"/>
  </w:num>
  <w:num w:numId="27">
    <w:abstractNumId w:val="21"/>
  </w:num>
  <w:num w:numId="28">
    <w:abstractNumId w:val="23"/>
  </w:num>
  <w:num w:numId="29">
    <w:abstractNumId w:val="0"/>
  </w:num>
  <w:num w:numId="30">
    <w:abstractNumId w:val="6"/>
  </w:num>
  <w:num w:numId="31">
    <w:abstractNumId w:val="25"/>
  </w:num>
  <w:num w:numId="32">
    <w:abstractNumId w:val="2"/>
  </w:num>
  <w:num w:numId="33">
    <w:abstractNumId w:val="4"/>
  </w:num>
  <w:num w:numId="34">
    <w:abstractNumId w:val="39"/>
  </w:num>
  <w:num w:numId="35">
    <w:abstractNumId w:val="40"/>
  </w:num>
  <w:num w:numId="36">
    <w:abstractNumId w:val="34"/>
  </w:num>
  <w:num w:numId="37">
    <w:abstractNumId w:val="7"/>
  </w:num>
  <w:num w:numId="38">
    <w:abstractNumId w:val="22"/>
  </w:num>
  <w:num w:numId="39">
    <w:abstractNumId w:val="44"/>
  </w:num>
  <w:num w:numId="40">
    <w:abstractNumId w:val="29"/>
  </w:num>
  <w:num w:numId="41">
    <w:abstractNumId w:val="3"/>
  </w:num>
  <w:num w:numId="42">
    <w:abstractNumId w:val="14"/>
  </w:num>
  <w:num w:numId="43">
    <w:abstractNumId w:val="41"/>
  </w:num>
  <w:num w:numId="44">
    <w:abstractNumId w:val="35"/>
  </w:num>
  <w:num w:numId="45">
    <w:abstractNumId w:val="43"/>
  </w:num>
  <w:num w:numId="46">
    <w:abstractNumId w:val="45"/>
  </w:num>
  <w:num w:numId="47">
    <w:abstractNumId w:val="20"/>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7"/>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BD1A96"/>
    <w:rsid w:val="000000C8"/>
    <w:rsid w:val="00000640"/>
    <w:rsid w:val="00000944"/>
    <w:rsid w:val="00000DF7"/>
    <w:rsid w:val="00000FD0"/>
    <w:rsid w:val="00001CDD"/>
    <w:rsid w:val="00001FD7"/>
    <w:rsid w:val="00002301"/>
    <w:rsid w:val="00002406"/>
    <w:rsid w:val="000032FA"/>
    <w:rsid w:val="00004475"/>
    <w:rsid w:val="000044AD"/>
    <w:rsid w:val="00004587"/>
    <w:rsid w:val="000045E2"/>
    <w:rsid w:val="000051F0"/>
    <w:rsid w:val="00005878"/>
    <w:rsid w:val="00006A17"/>
    <w:rsid w:val="0000736A"/>
    <w:rsid w:val="00010641"/>
    <w:rsid w:val="000107F7"/>
    <w:rsid w:val="00010E3B"/>
    <w:rsid w:val="00010FEB"/>
    <w:rsid w:val="000114E1"/>
    <w:rsid w:val="00011CD0"/>
    <w:rsid w:val="000121A7"/>
    <w:rsid w:val="00012CDA"/>
    <w:rsid w:val="0001332E"/>
    <w:rsid w:val="00013653"/>
    <w:rsid w:val="000136C3"/>
    <w:rsid w:val="0001418F"/>
    <w:rsid w:val="0001537B"/>
    <w:rsid w:val="0001580E"/>
    <w:rsid w:val="00015B5C"/>
    <w:rsid w:val="00016C27"/>
    <w:rsid w:val="00016E2A"/>
    <w:rsid w:val="00017FDC"/>
    <w:rsid w:val="00020025"/>
    <w:rsid w:val="000200F8"/>
    <w:rsid w:val="00021B87"/>
    <w:rsid w:val="000222C3"/>
    <w:rsid w:val="0002439D"/>
    <w:rsid w:val="00024ECD"/>
    <w:rsid w:val="00026051"/>
    <w:rsid w:val="00026337"/>
    <w:rsid w:val="00027169"/>
    <w:rsid w:val="0002733F"/>
    <w:rsid w:val="000274A9"/>
    <w:rsid w:val="00027603"/>
    <w:rsid w:val="00027720"/>
    <w:rsid w:val="000278DD"/>
    <w:rsid w:val="00027C3B"/>
    <w:rsid w:val="00030622"/>
    <w:rsid w:val="00030990"/>
    <w:rsid w:val="00030A45"/>
    <w:rsid w:val="00031762"/>
    <w:rsid w:val="00032889"/>
    <w:rsid w:val="00032B6D"/>
    <w:rsid w:val="000331BA"/>
    <w:rsid w:val="000331E2"/>
    <w:rsid w:val="00033C2E"/>
    <w:rsid w:val="0003435B"/>
    <w:rsid w:val="00034E80"/>
    <w:rsid w:val="0003511F"/>
    <w:rsid w:val="000367A6"/>
    <w:rsid w:val="00036CF7"/>
    <w:rsid w:val="00036D43"/>
    <w:rsid w:val="00037295"/>
    <w:rsid w:val="000405C4"/>
    <w:rsid w:val="0004062F"/>
    <w:rsid w:val="0004088C"/>
    <w:rsid w:val="00040AFD"/>
    <w:rsid w:val="00040D4C"/>
    <w:rsid w:val="00040DEB"/>
    <w:rsid w:val="000417E5"/>
    <w:rsid w:val="00041D1F"/>
    <w:rsid w:val="00041EF3"/>
    <w:rsid w:val="00041F93"/>
    <w:rsid w:val="000420A8"/>
    <w:rsid w:val="0004230F"/>
    <w:rsid w:val="000429E4"/>
    <w:rsid w:val="00043329"/>
    <w:rsid w:val="000438FE"/>
    <w:rsid w:val="00043BED"/>
    <w:rsid w:val="0004415D"/>
    <w:rsid w:val="00044330"/>
    <w:rsid w:val="00044748"/>
    <w:rsid w:val="00044856"/>
    <w:rsid w:val="00045223"/>
    <w:rsid w:val="00045239"/>
    <w:rsid w:val="00045DDE"/>
    <w:rsid w:val="00046414"/>
    <w:rsid w:val="00046C23"/>
    <w:rsid w:val="00046DD6"/>
    <w:rsid w:val="00046F58"/>
    <w:rsid w:val="000474D3"/>
    <w:rsid w:val="000476C1"/>
    <w:rsid w:val="00047F8A"/>
    <w:rsid w:val="00047FA0"/>
    <w:rsid w:val="00050868"/>
    <w:rsid w:val="00050B00"/>
    <w:rsid w:val="00050FF6"/>
    <w:rsid w:val="00051059"/>
    <w:rsid w:val="000511E9"/>
    <w:rsid w:val="00051A4C"/>
    <w:rsid w:val="000521C4"/>
    <w:rsid w:val="00052AA1"/>
    <w:rsid w:val="00053685"/>
    <w:rsid w:val="00053D82"/>
    <w:rsid w:val="00053DE7"/>
    <w:rsid w:val="00053FD6"/>
    <w:rsid w:val="00054446"/>
    <w:rsid w:val="00054AC6"/>
    <w:rsid w:val="00054E90"/>
    <w:rsid w:val="000553FF"/>
    <w:rsid w:val="00055B19"/>
    <w:rsid w:val="00055BEB"/>
    <w:rsid w:val="00056013"/>
    <w:rsid w:val="00056245"/>
    <w:rsid w:val="0005663E"/>
    <w:rsid w:val="000607F5"/>
    <w:rsid w:val="0006134A"/>
    <w:rsid w:val="00061C47"/>
    <w:rsid w:val="00062888"/>
    <w:rsid w:val="00062EBD"/>
    <w:rsid w:val="00063BA1"/>
    <w:rsid w:val="00064409"/>
    <w:rsid w:val="00064974"/>
    <w:rsid w:val="000651C6"/>
    <w:rsid w:val="0006799C"/>
    <w:rsid w:val="00067AD8"/>
    <w:rsid w:val="00067D53"/>
    <w:rsid w:val="00070E1A"/>
    <w:rsid w:val="000717BB"/>
    <w:rsid w:val="0007245E"/>
    <w:rsid w:val="00072748"/>
    <w:rsid w:val="00073D59"/>
    <w:rsid w:val="000740FA"/>
    <w:rsid w:val="0007418A"/>
    <w:rsid w:val="000748C1"/>
    <w:rsid w:val="00074ACF"/>
    <w:rsid w:val="00074D37"/>
    <w:rsid w:val="0007502D"/>
    <w:rsid w:val="000754E8"/>
    <w:rsid w:val="000757F8"/>
    <w:rsid w:val="00075B57"/>
    <w:rsid w:val="00075D7A"/>
    <w:rsid w:val="00076262"/>
    <w:rsid w:val="000766EC"/>
    <w:rsid w:val="00076B69"/>
    <w:rsid w:val="000777D5"/>
    <w:rsid w:val="00077B71"/>
    <w:rsid w:val="00077DB7"/>
    <w:rsid w:val="00077E89"/>
    <w:rsid w:val="00080526"/>
    <w:rsid w:val="00080F27"/>
    <w:rsid w:val="00081546"/>
    <w:rsid w:val="00081627"/>
    <w:rsid w:val="000819ED"/>
    <w:rsid w:val="000825F1"/>
    <w:rsid w:val="000831DF"/>
    <w:rsid w:val="000841B6"/>
    <w:rsid w:val="00084218"/>
    <w:rsid w:val="0008449F"/>
    <w:rsid w:val="000847F2"/>
    <w:rsid w:val="000851EA"/>
    <w:rsid w:val="00085BA6"/>
    <w:rsid w:val="00085D83"/>
    <w:rsid w:val="000861EA"/>
    <w:rsid w:val="00086237"/>
    <w:rsid w:val="0008629D"/>
    <w:rsid w:val="000869D9"/>
    <w:rsid w:val="00086EA1"/>
    <w:rsid w:val="0008788D"/>
    <w:rsid w:val="00087B42"/>
    <w:rsid w:val="00087B4C"/>
    <w:rsid w:val="000906EF"/>
    <w:rsid w:val="000908C5"/>
    <w:rsid w:val="00090A37"/>
    <w:rsid w:val="00091196"/>
    <w:rsid w:val="00092104"/>
    <w:rsid w:val="00093027"/>
    <w:rsid w:val="000930CD"/>
    <w:rsid w:val="000937B2"/>
    <w:rsid w:val="000942C4"/>
    <w:rsid w:val="000945E8"/>
    <w:rsid w:val="00094EAA"/>
    <w:rsid w:val="000955C4"/>
    <w:rsid w:val="000958DA"/>
    <w:rsid w:val="00096969"/>
    <w:rsid w:val="00097635"/>
    <w:rsid w:val="0009763F"/>
    <w:rsid w:val="000979A1"/>
    <w:rsid w:val="000A0D9B"/>
    <w:rsid w:val="000A0E3B"/>
    <w:rsid w:val="000A0E7E"/>
    <w:rsid w:val="000A1696"/>
    <w:rsid w:val="000A1A84"/>
    <w:rsid w:val="000A1F93"/>
    <w:rsid w:val="000A26E5"/>
    <w:rsid w:val="000A2FA0"/>
    <w:rsid w:val="000A344F"/>
    <w:rsid w:val="000A38E1"/>
    <w:rsid w:val="000A455B"/>
    <w:rsid w:val="000A4631"/>
    <w:rsid w:val="000A4FE9"/>
    <w:rsid w:val="000A59D6"/>
    <w:rsid w:val="000A5CFC"/>
    <w:rsid w:val="000A5D01"/>
    <w:rsid w:val="000A6140"/>
    <w:rsid w:val="000A6B56"/>
    <w:rsid w:val="000A6CDD"/>
    <w:rsid w:val="000A6DF1"/>
    <w:rsid w:val="000A71C9"/>
    <w:rsid w:val="000A782B"/>
    <w:rsid w:val="000A7A52"/>
    <w:rsid w:val="000B0383"/>
    <w:rsid w:val="000B0424"/>
    <w:rsid w:val="000B10AC"/>
    <w:rsid w:val="000B11CC"/>
    <w:rsid w:val="000B1249"/>
    <w:rsid w:val="000B152A"/>
    <w:rsid w:val="000B1C00"/>
    <w:rsid w:val="000B1C73"/>
    <w:rsid w:val="000B2333"/>
    <w:rsid w:val="000B27CF"/>
    <w:rsid w:val="000B2AFE"/>
    <w:rsid w:val="000B3FC0"/>
    <w:rsid w:val="000B4094"/>
    <w:rsid w:val="000B4121"/>
    <w:rsid w:val="000B5D79"/>
    <w:rsid w:val="000B66A1"/>
    <w:rsid w:val="000B6785"/>
    <w:rsid w:val="000B6D47"/>
    <w:rsid w:val="000B769E"/>
    <w:rsid w:val="000B7AA6"/>
    <w:rsid w:val="000B7D33"/>
    <w:rsid w:val="000B7EE3"/>
    <w:rsid w:val="000B7F1B"/>
    <w:rsid w:val="000B7F24"/>
    <w:rsid w:val="000C171F"/>
    <w:rsid w:val="000C172E"/>
    <w:rsid w:val="000C28E0"/>
    <w:rsid w:val="000C2AE0"/>
    <w:rsid w:val="000C2EDA"/>
    <w:rsid w:val="000C2FAC"/>
    <w:rsid w:val="000C31C2"/>
    <w:rsid w:val="000C326F"/>
    <w:rsid w:val="000C34EF"/>
    <w:rsid w:val="000C3AB1"/>
    <w:rsid w:val="000C3EAE"/>
    <w:rsid w:val="000C4116"/>
    <w:rsid w:val="000C45AD"/>
    <w:rsid w:val="000C4D1F"/>
    <w:rsid w:val="000C4E0C"/>
    <w:rsid w:val="000C591F"/>
    <w:rsid w:val="000C67B3"/>
    <w:rsid w:val="000C718E"/>
    <w:rsid w:val="000C7684"/>
    <w:rsid w:val="000D08A5"/>
    <w:rsid w:val="000D0A07"/>
    <w:rsid w:val="000D10B7"/>
    <w:rsid w:val="000D19E6"/>
    <w:rsid w:val="000D1DCD"/>
    <w:rsid w:val="000D2109"/>
    <w:rsid w:val="000D400E"/>
    <w:rsid w:val="000D4DE8"/>
    <w:rsid w:val="000D4E08"/>
    <w:rsid w:val="000D53F7"/>
    <w:rsid w:val="000D5506"/>
    <w:rsid w:val="000D6869"/>
    <w:rsid w:val="000D6A89"/>
    <w:rsid w:val="000D6AB5"/>
    <w:rsid w:val="000E075E"/>
    <w:rsid w:val="000E0B84"/>
    <w:rsid w:val="000E1153"/>
    <w:rsid w:val="000E13EB"/>
    <w:rsid w:val="000E1413"/>
    <w:rsid w:val="000E17D4"/>
    <w:rsid w:val="000E1A95"/>
    <w:rsid w:val="000E22A9"/>
    <w:rsid w:val="000E275B"/>
    <w:rsid w:val="000E2A17"/>
    <w:rsid w:val="000E329B"/>
    <w:rsid w:val="000E3919"/>
    <w:rsid w:val="000E4262"/>
    <w:rsid w:val="000E461E"/>
    <w:rsid w:val="000E479E"/>
    <w:rsid w:val="000E58EA"/>
    <w:rsid w:val="000E5D6E"/>
    <w:rsid w:val="000E5E55"/>
    <w:rsid w:val="000E6022"/>
    <w:rsid w:val="000E6086"/>
    <w:rsid w:val="000E6172"/>
    <w:rsid w:val="000E702F"/>
    <w:rsid w:val="000E7ACB"/>
    <w:rsid w:val="000F07F3"/>
    <w:rsid w:val="000F0C88"/>
    <w:rsid w:val="000F0F80"/>
    <w:rsid w:val="000F10D6"/>
    <w:rsid w:val="000F2EC3"/>
    <w:rsid w:val="000F3B73"/>
    <w:rsid w:val="000F4672"/>
    <w:rsid w:val="000F4788"/>
    <w:rsid w:val="000F5532"/>
    <w:rsid w:val="000F578F"/>
    <w:rsid w:val="000F5E16"/>
    <w:rsid w:val="000F5ED8"/>
    <w:rsid w:val="000F6919"/>
    <w:rsid w:val="000F6E3B"/>
    <w:rsid w:val="000F7179"/>
    <w:rsid w:val="000F72F9"/>
    <w:rsid w:val="00101CBE"/>
    <w:rsid w:val="00102124"/>
    <w:rsid w:val="0010234C"/>
    <w:rsid w:val="0010241E"/>
    <w:rsid w:val="00102BC8"/>
    <w:rsid w:val="00102F0F"/>
    <w:rsid w:val="00103BAC"/>
    <w:rsid w:val="00103C71"/>
    <w:rsid w:val="00103F1F"/>
    <w:rsid w:val="0010476F"/>
    <w:rsid w:val="00105033"/>
    <w:rsid w:val="0010561F"/>
    <w:rsid w:val="0010589E"/>
    <w:rsid w:val="001063AC"/>
    <w:rsid w:val="00106CBF"/>
    <w:rsid w:val="00107513"/>
    <w:rsid w:val="001100B4"/>
    <w:rsid w:val="00110A8E"/>
    <w:rsid w:val="00110E8C"/>
    <w:rsid w:val="00110F5E"/>
    <w:rsid w:val="001118A5"/>
    <w:rsid w:val="00111B44"/>
    <w:rsid w:val="0011220A"/>
    <w:rsid w:val="0011352B"/>
    <w:rsid w:val="0011387F"/>
    <w:rsid w:val="001139AC"/>
    <w:rsid w:val="001139EC"/>
    <w:rsid w:val="001144A8"/>
    <w:rsid w:val="00114975"/>
    <w:rsid w:val="00114D58"/>
    <w:rsid w:val="00115B4B"/>
    <w:rsid w:val="00115D0A"/>
    <w:rsid w:val="001164BA"/>
    <w:rsid w:val="001168FB"/>
    <w:rsid w:val="00116E0E"/>
    <w:rsid w:val="001202E8"/>
    <w:rsid w:val="0012093C"/>
    <w:rsid w:val="00120A48"/>
    <w:rsid w:val="00120B28"/>
    <w:rsid w:val="00120D1C"/>
    <w:rsid w:val="00121648"/>
    <w:rsid w:val="001216CE"/>
    <w:rsid w:val="00121DAF"/>
    <w:rsid w:val="00122108"/>
    <w:rsid w:val="00122335"/>
    <w:rsid w:val="001224CB"/>
    <w:rsid w:val="0012273B"/>
    <w:rsid w:val="00122CD5"/>
    <w:rsid w:val="00123CE2"/>
    <w:rsid w:val="00124332"/>
    <w:rsid w:val="00124479"/>
    <w:rsid w:val="00124C7D"/>
    <w:rsid w:val="001254DA"/>
    <w:rsid w:val="00125FC8"/>
    <w:rsid w:val="00126470"/>
    <w:rsid w:val="0012722E"/>
    <w:rsid w:val="0013087D"/>
    <w:rsid w:val="00130F08"/>
    <w:rsid w:val="00131772"/>
    <w:rsid w:val="0013189B"/>
    <w:rsid w:val="00131FA9"/>
    <w:rsid w:val="001322C6"/>
    <w:rsid w:val="001325B7"/>
    <w:rsid w:val="0013284C"/>
    <w:rsid w:val="001337A1"/>
    <w:rsid w:val="001347DC"/>
    <w:rsid w:val="00134D04"/>
    <w:rsid w:val="0013570E"/>
    <w:rsid w:val="00136256"/>
    <w:rsid w:val="001365CA"/>
    <w:rsid w:val="00136698"/>
    <w:rsid w:val="0013689A"/>
    <w:rsid w:val="001370F4"/>
    <w:rsid w:val="001373F8"/>
    <w:rsid w:val="00137E41"/>
    <w:rsid w:val="001405D9"/>
    <w:rsid w:val="00140B0A"/>
    <w:rsid w:val="0014106F"/>
    <w:rsid w:val="0014115F"/>
    <w:rsid w:val="00141A8B"/>
    <w:rsid w:val="001425CB"/>
    <w:rsid w:val="00143241"/>
    <w:rsid w:val="001434E0"/>
    <w:rsid w:val="00143541"/>
    <w:rsid w:val="001436A0"/>
    <w:rsid w:val="00143879"/>
    <w:rsid w:val="00143B93"/>
    <w:rsid w:val="00143C9D"/>
    <w:rsid w:val="00144D56"/>
    <w:rsid w:val="0014524D"/>
    <w:rsid w:val="00145256"/>
    <w:rsid w:val="00146507"/>
    <w:rsid w:val="001471FE"/>
    <w:rsid w:val="0014725A"/>
    <w:rsid w:val="001477B4"/>
    <w:rsid w:val="001479CB"/>
    <w:rsid w:val="001505A5"/>
    <w:rsid w:val="00150ED9"/>
    <w:rsid w:val="00150EF9"/>
    <w:rsid w:val="00151BB7"/>
    <w:rsid w:val="00152496"/>
    <w:rsid w:val="00153E09"/>
    <w:rsid w:val="001548EF"/>
    <w:rsid w:val="00154A9F"/>
    <w:rsid w:val="00155AC7"/>
    <w:rsid w:val="00155E7E"/>
    <w:rsid w:val="001568F7"/>
    <w:rsid w:val="0015716B"/>
    <w:rsid w:val="00157A58"/>
    <w:rsid w:val="00160489"/>
    <w:rsid w:val="001604F9"/>
    <w:rsid w:val="00160F01"/>
    <w:rsid w:val="00160F43"/>
    <w:rsid w:val="00161858"/>
    <w:rsid w:val="00162553"/>
    <w:rsid w:val="00162DAB"/>
    <w:rsid w:val="00165FB0"/>
    <w:rsid w:val="0016652D"/>
    <w:rsid w:val="001668FA"/>
    <w:rsid w:val="00166908"/>
    <w:rsid w:val="00166AF2"/>
    <w:rsid w:val="001671B6"/>
    <w:rsid w:val="001676FA"/>
    <w:rsid w:val="00167829"/>
    <w:rsid w:val="00167D5A"/>
    <w:rsid w:val="00167DA5"/>
    <w:rsid w:val="00171557"/>
    <w:rsid w:val="00171B76"/>
    <w:rsid w:val="001729ED"/>
    <w:rsid w:val="00172C1C"/>
    <w:rsid w:val="00173283"/>
    <w:rsid w:val="001733EE"/>
    <w:rsid w:val="0017346D"/>
    <w:rsid w:val="001738EC"/>
    <w:rsid w:val="00174508"/>
    <w:rsid w:val="001758EE"/>
    <w:rsid w:val="00176B90"/>
    <w:rsid w:val="00176C56"/>
    <w:rsid w:val="001776B1"/>
    <w:rsid w:val="00180179"/>
    <w:rsid w:val="00181BAF"/>
    <w:rsid w:val="00181D47"/>
    <w:rsid w:val="001824AC"/>
    <w:rsid w:val="00183A42"/>
    <w:rsid w:val="00185088"/>
    <w:rsid w:val="001856E0"/>
    <w:rsid w:val="00185791"/>
    <w:rsid w:val="001857DE"/>
    <w:rsid w:val="0018582D"/>
    <w:rsid w:val="00185866"/>
    <w:rsid w:val="00185B99"/>
    <w:rsid w:val="00185DBF"/>
    <w:rsid w:val="0018757F"/>
    <w:rsid w:val="0019207D"/>
    <w:rsid w:val="00192174"/>
    <w:rsid w:val="00192523"/>
    <w:rsid w:val="00193768"/>
    <w:rsid w:val="00193CA6"/>
    <w:rsid w:val="0019419A"/>
    <w:rsid w:val="00194957"/>
    <w:rsid w:val="00195067"/>
    <w:rsid w:val="00195199"/>
    <w:rsid w:val="0019565B"/>
    <w:rsid w:val="00195E91"/>
    <w:rsid w:val="00195F33"/>
    <w:rsid w:val="00195FA5"/>
    <w:rsid w:val="00195FC9"/>
    <w:rsid w:val="001960EC"/>
    <w:rsid w:val="00196C6A"/>
    <w:rsid w:val="0019789A"/>
    <w:rsid w:val="001A020A"/>
    <w:rsid w:val="001A033A"/>
    <w:rsid w:val="001A060C"/>
    <w:rsid w:val="001A0D7F"/>
    <w:rsid w:val="001A175F"/>
    <w:rsid w:val="001A220B"/>
    <w:rsid w:val="001A2B2B"/>
    <w:rsid w:val="001A2D92"/>
    <w:rsid w:val="001A38A5"/>
    <w:rsid w:val="001A3DD3"/>
    <w:rsid w:val="001A3FFC"/>
    <w:rsid w:val="001A4029"/>
    <w:rsid w:val="001A409B"/>
    <w:rsid w:val="001A43B1"/>
    <w:rsid w:val="001A4E49"/>
    <w:rsid w:val="001A4EB5"/>
    <w:rsid w:val="001A5337"/>
    <w:rsid w:val="001A5C62"/>
    <w:rsid w:val="001A6021"/>
    <w:rsid w:val="001A61D0"/>
    <w:rsid w:val="001A6933"/>
    <w:rsid w:val="001A6BA8"/>
    <w:rsid w:val="001A6BE0"/>
    <w:rsid w:val="001A7290"/>
    <w:rsid w:val="001A762B"/>
    <w:rsid w:val="001A78DD"/>
    <w:rsid w:val="001B0382"/>
    <w:rsid w:val="001B0AF5"/>
    <w:rsid w:val="001B130A"/>
    <w:rsid w:val="001B1867"/>
    <w:rsid w:val="001B18FC"/>
    <w:rsid w:val="001B1C47"/>
    <w:rsid w:val="001B21C0"/>
    <w:rsid w:val="001B254C"/>
    <w:rsid w:val="001B3E24"/>
    <w:rsid w:val="001B41B2"/>
    <w:rsid w:val="001B46CF"/>
    <w:rsid w:val="001B49CC"/>
    <w:rsid w:val="001B5EB1"/>
    <w:rsid w:val="001B5F2F"/>
    <w:rsid w:val="001B6129"/>
    <w:rsid w:val="001B65F8"/>
    <w:rsid w:val="001B662F"/>
    <w:rsid w:val="001B67BD"/>
    <w:rsid w:val="001B6BF7"/>
    <w:rsid w:val="001B6F51"/>
    <w:rsid w:val="001C13A9"/>
    <w:rsid w:val="001C14CF"/>
    <w:rsid w:val="001C26E2"/>
    <w:rsid w:val="001C2AE9"/>
    <w:rsid w:val="001C2D21"/>
    <w:rsid w:val="001C2EAE"/>
    <w:rsid w:val="001C33EE"/>
    <w:rsid w:val="001C34F7"/>
    <w:rsid w:val="001C62A2"/>
    <w:rsid w:val="001C64BC"/>
    <w:rsid w:val="001C670D"/>
    <w:rsid w:val="001C718A"/>
    <w:rsid w:val="001D05D9"/>
    <w:rsid w:val="001D07D3"/>
    <w:rsid w:val="001D2123"/>
    <w:rsid w:val="001D2761"/>
    <w:rsid w:val="001D2C07"/>
    <w:rsid w:val="001D2F65"/>
    <w:rsid w:val="001D327B"/>
    <w:rsid w:val="001D46C8"/>
    <w:rsid w:val="001D46DA"/>
    <w:rsid w:val="001D4EF7"/>
    <w:rsid w:val="001D5AF0"/>
    <w:rsid w:val="001D6968"/>
    <w:rsid w:val="001D7023"/>
    <w:rsid w:val="001D73C6"/>
    <w:rsid w:val="001D7A7B"/>
    <w:rsid w:val="001D7B39"/>
    <w:rsid w:val="001D7CDE"/>
    <w:rsid w:val="001D7DCC"/>
    <w:rsid w:val="001D7EA0"/>
    <w:rsid w:val="001E0040"/>
    <w:rsid w:val="001E0181"/>
    <w:rsid w:val="001E04E2"/>
    <w:rsid w:val="001E0F31"/>
    <w:rsid w:val="001E15F3"/>
    <w:rsid w:val="001E1C25"/>
    <w:rsid w:val="001E1FC4"/>
    <w:rsid w:val="001E27A0"/>
    <w:rsid w:val="001E3C6D"/>
    <w:rsid w:val="001E40D6"/>
    <w:rsid w:val="001E438B"/>
    <w:rsid w:val="001E4F8B"/>
    <w:rsid w:val="001E502F"/>
    <w:rsid w:val="001E54EB"/>
    <w:rsid w:val="001E5C27"/>
    <w:rsid w:val="001E6183"/>
    <w:rsid w:val="001F0E69"/>
    <w:rsid w:val="001F0FAE"/>
    <w:rsid w:val="001F13C4"/>
    <w:rsid w:val="001F19B1"/>
    <w:rsid w:val="001F218B"/>
    <w:rsid w:val="001F22A8"/>
    <w:rsid w:val="001F3B85"/>
    <w:rsid w:val="001F4308"/>
    <w:rsid w:val="001F4C23"/>
    <w:rsid w:val="001F4EC1"/>
    <w:rsid w:val="001F4FB6"/>
    <w:rsid w:val="001F52EF"/>
    <w:rsid w:val="001F58F8"/>
    <w:rsid w:val="001F63A6"/>
    <w:rsid w:val="001F6452"/>
    <w:rsid w:val="001F6491"/>
    <w:rsid w:val="001F68F4"/>
    <w:rsid w:val="001F6AEB"/>
    <w:rsid w:val="001F7212"/>
    <w:rsid w:val="001F7E20"/>
    <w:rsid w:val="002001CC"/>
    <w:rsid w:val="00200622"/>
    <w:rsid w:val="002014B3"/>
    <w:rsid w:val="002016C6"/>
    <w:rsid w:val="00201D52"/>
    <w:rsid w:val="002033D9"/>
    <w:rsid w:val="00204175"/>
    <w:rsid w:val="00204C9F"/>
    <w:rsid w:val="00205902"/>
    <w:rsid w:val="00205E7B"/>
    <w:rsid w:val="002063CF"/>
    <w:rsid w:val="002067C6"/>
    <w:rsid w:val="00206904"/>
    <w:rsid w:val="00207F16"/>
    <w:rsid w:val="00210303"/>
    <w:rsid w:val="002107B1"/>
    <w:rsid w:val="00210DC4"/>
    <w:rsid w:val="002110DA"/>
    <w:rsid w:val="00211277"/>
    <w:rsid w:val="002112F1"/>
    <w:rsid w:val="0021193E"/>
    <w:rsid w:val="00211F7F"/>
    <w:rsid w:val="0021230A"/>
    <w:rsid w:val="0021288A"/>
    <w:rsid w:val="002129A8"/>
    <w:rsid w:val="00212C21"/>
    <w:rsid w:val="00212D9D"/>
    <w:rsid w:val="00212F82"/>
    <w:rsid w:val="002132CB"/>
    <w:rsid w:val="00213DF8"/>
    <w:rsid w:val="00213F27"/>
    <w:rsid w:val="0021457D"/>
    <w:rsid w:val="00214A46"/>
    <w:rsid w:val="002152F7"/>
    <w:rsid w:val="0021571B"/>
    <w:rsid w:val="002159E8"/>
    <w:rsid w:val="002172C9"/>
    <w:rsid w:val="0022054E"/>
    <w:rsid w:val="00220563"/>
    <w:rsid w:val="002205FC"/>
    <w:rsid w:val="00220BB3"/>
    <w:rsid w:val="00220EAD"/>
    <w:rsid w:val="00220FF3"/>
    <w:rsid w:val="002213AC"/>
    <w:rsid w:val="0022191D"/>
    <w:rsid w:val="00221EDA"/>
    <w:rsid w:val="00222EE0"/>
    <w:rsid w:val="00223343"/>
    <w:rsid w:val="00223692"/>
    <w:rsid w:val="0022466A"/>
    <w:rsid w:val="00224EDD"/>
    <w:rsid w:val="002251CB"/>
    <w:rsid w:val="00225537"/>
    <w:rsid w:val="002255F8"/>
    <w:rsid w:val="00225E0F"/>
    <w:rsid w:val="00225E32"/>
    <w:rsid w:val="00225E62"/>
    <w:rsid w:val="00226082"/>
    <w:rsid w:val="0022619C"/>
    <w:rsid w:val="0022685F"/>
    <w:rsid w:val="00230841"/>
    <w:rsid w:val="0023110A"/>
    <w:rsid w:val="0023184E"/>
    <w:rsid w:val="00231BA4"/>
    <w:rsid w:val="002325CB"/>
    <w:rsid w:val="00235001"/>
    <w:rsid w:val="00235149"/>
    <w:rsid w:val="00235362"/>
    <w:rsid w:val="00235E4B"/>
    <w:rsid w:val="002367D1"/>
    <w:rsid w:val="00236AB0"/>
    <w:rsid w:val="00236DC8"/>
    <w:rsid w:val="0023721B"/>
    <w:rsid w:val="0023725D"/>
    <w:rsid w:val="00237C7F"/>
    <w:rsid w:val="00237E46"/>
    <w:rsid w:val="00240044"/>
    <w:rsid w:val="002404C6"/>
    <w:rsid w:val="0024073D"/>
    <w:rsid w:val="00240754"/>
    <w:rsid w:val="00241CE2"/>
    <w:rsid w:val="00244B06"/>
    <w:rsid w:val="0024560F"/>
    <w:rsid w:val="0024582C"/>
    <w:rsid w:val="00245FCA"/>
    <w:rsid w:val="00246462"/>
    <w:rsid w:val="00247388"/>
    <w:rsid w:val="00247689"/>
    <w:rsid w:val="002478BD"/>
    <w:rsid w:val="00247C8B"/>
    <w:rsid w:val="00247DE7"/>
    <w:rsid w:val="00247FC7"/>
    <w:rsid w:val="002504B2"/>
    <w:rsid w:val="00250B74"/>
    <w:rsid w:val="00250E20"/>
    <w:rsid w:val="00251BCB"/>
    <w:rsid w:val="0025256A"/>
    <w:rsid w:val="00252ECE"/>
    <w:rsid w:val="0025480F"/>
    <w:rsid w:val="002549CC"/>
    <w:rsid w:val="00256280"/>
    <w:rsid w:val="002564BA"/>
    <w:rsid w:val="00257459"/>
    <w:rsid w:val="00257BE7"/>
    <w:rsid w:val="00260565"/>
    <w:rsid w:val="0026157E"/>
    <w:rsid w:val="00261859"/>
    <w:rsid w:val="002619B1"/>
    <w:rsid w:val="002620BA"/>
    <w:rsid w:val="00262837"/>
    <w:rsid w:val="002645F9"/>
    <w:rsid w:val="0026489E"/>
    <w:rsid w:val="002649D1"/>
    <w:rsid w:val="002650A8"/>
    <w:rsid w:val="002661F4"/>
    <w:rsid w:val="0026666D"/>
    <w:rsid w:val="00266C57"/>
    <w:rsid w:val="00266FCC"/>
    <w:rsid w:val="00267140"/>
    <w:rsid w:val="00267342"/>
    <w:rsid w:val="002677B5"/>
    <w:rsid w:val="00270648"/>
    <w:rsid w:val="00270BBA"/>
    <w:rsid w:val="00270E76"/>
    <w:rsid w:val="00272932"/>
    <w:rsid w:val="00273F52"/>
    <w:rsid w:val="002747FD"/>
    <w:rsid w:val="00274ABC"/>
    <w:rsid w:val="00274F25"/>
    <w:rsid w:val="00275C59"/>
    <w:rsid w:val="0027602D"/>
    <w:rsid w:val="00276F46"/>
    <w:rsid w:val="002773B3"/>
    <w:rsid w:val="002774F0"/>
    <w:rsid w:val="00277E7B"/>
    <w:rsid w:val="00277F50"/>
    <w:rsid w:val="002808E3"/>
    <w:rsid w:val="00281578"/>
    <w:rsid w:val="0028241A"/>
    <w:rsid w:val="00282763"/>
    <w:rsid w:val="0028314C"/>
    <w:rsid w:val="0028349B"/>
    <w:rsid w:val="00283619"/>
    <w:rsid w:val="00283D42"/>
    <w:rsid w:val="00284266"/>
    <w:rsid w:val="00284531"/>
    <w:rsid w:val="0028472A"/>
    <w:rsid w:val="00284A7D"/>
    <w:rsid w:val="00284C5D"/>
    <w:rsid w:val="00284D6F"/>
    <w:rsid w:val="00285758"/>
    <w:rsid w:val="00285C30"/>
    <w:rsid w:val="00286700"/>
    <w:rsid w:val="00286964"/>
    <w:rsid w:val="00286E06"/>
    <w:rsid w:val="00287AA9"/>
    <w:rsid w:val="00290BEA"/>
    <w:rsid w:val="002910E6"/>
    <w:rsid w:val="0029175D"/>
    <w:rsid w:val="00291FCA"/>
    <w:rsid w:val="002923FC"/>
    <w:rsid w:val="0029287E"/>
    <w:rsid w:val="00292DA4"/>
    <w:rsid w:val="0029339C"/>
    <w:rsid w:val="00293D5C"/>
    <w:rsid w:val="002941E1"/>
    <w:rsid w:val="00294927"/>
    <w:rsid w:val="00294BF2"/>
    <w:rsid w:val="00294D01"/>
    <w:rsid w:val="002951D1"/>
    <w:rsid w:val="00295828"/>
    <w:rsid w:val="00295A08"/>
    <w:rsid w:val="00295C77"/>
    <w:rsid w:val="00295CF8"/>
    <w:rsid w:val="0029620A"/>
    <w:rsid w:val="002965A1"/>
    <w:rsid w:val="002965B3"/>
    <w:rsid w:val="00296F93"/>
    <w:rsid w:val="00296FA4"/>
    <w:rsid w:val="002A0C37"/>
    <w:rsid w:val="002A0FDA"/>
    <w:rsid w:val="002A1B7D"/>
    <w:rsid w:val="002A1FB8"/>
    <w:rsid w:val="002A22C2"/>
    <w:rsid w:val="002A2417"/>
    <w:rsid w:val="002A3271"/>
    <w:rsid w:val="002A3697"/>
    <w:rsid w:val="002A378E"/>
    <w:rsid w:val="002A3833"/>
    <w:rsid w:val="002A43C7"/>
    <w:rsid w:val="002A4DE0"/>
    <w:rsid w:val="002A514D"/>
    <w:rsid w:val="002A5F84"/>
    <w:rsid w:val="002A7896"/>
    <w:rsid w:val="002A7D09"/>
    <w:rsid w:val="002B0081"/>
    <w:rsid w:val="002B06B2"/>
    <w:rsid w:val="002B0E4C"/>
    <w:rsid w:val="002B14EE"/>
    <w:rsid w:val="002B2C90"/>
    <w:rsid w:val="002B36C0"/>
    <w:rsid w:val="002B4AC5"/>
    <w:rsid w:val="002B5E86"/>
    <w:rsid w:val="002B64AF"/>
    <w:rsid w:val="002B66A7"/>
    <w:rsid w:val="002B69E4"/>
    <w:rsid w:val="002C00F2"/>
    <w:rsid w:val="002C02FD"/>
    <w:rsid w:val="002C0C60"/>
    <w:rsid w:val="002C0EDD"/>
    <w:rsid w:val="002C11EE"/>
    <w:rsid w:val="002C1A80"/>
    <w:rsid w:val="002C23FD"/>
    <w:rsid w:val="002C2CA4"/>
    <w:rsid w:val="002C3719"/>
    <w:rsid w:val="002C38BC"/>
    <w:rsid w:val="002C3EE6"/>
    <w:rsid w:val="002C403D"/>
    <w:rsid w:val="002C5442"/>
    <w:rsid w:val="002C5463"/>
    <w:rsid w:val="002C5650"/>
    <w:rsid w:val="002C5A94"/>
    <w:rsid w:val="002C5C5B"/>
    <w:rsid w:val="002C5DD4"/>
    <w:rsid w:val="002C6D70"/>
    <w:rsid w:val="002C71DF"/>
    <w:rsid w:val="002C7392"/>
    <w:rsid w:val="002C7750"/>
    <w:rsid w:val="002D06A7"/>
    <w:rsid w:val="002D09AB"/>
    <w:rsid w:val="002D1906"/>
    <w:rsid w:val="002D1AAB"/>
    <w:rsid w:val="002D1AE8"/>
    <w:rsid w:val="002D1CA5"/>
    <w:rsid w:val="002D3072"/>
    <w:rsid w:val="002D331E"/>
    <w:rsid w:val="002D36FB"/>
    <w:rsid w:val="002D3AB7"/>
    <w:rsid w:val="002D3C8C"/>
    <w:rsid w:val="002D60BB"/>
    <w:rsid w:val="002D622C"/>
    <w:rsid w:val="002D6C8A"/>
    <w:rsid w:val="002D7C71"/>
    <w:rsid w:val="002E0187"/>
    <w:rsid w:val="002E0BA6"/>
    <w:rsid w:val="002E184D"/>
    <w:rsid w:val="002E19DA"/>
    <w:rsid w:val="002E1BCD"/>
    <w:rsid w:val="002E1E0A"/>
    <w:rsid w:val="002E1EE4"/>
    <w:rsid w:val="002E2002"/>
    <w:rsid w:val="002E264F"/>
    <w:rsid w:val="002E29E3"/>
    <w:rsid w:val="002E2AC2"/>
    <w:rsid w:val="002E2CFD"/>
    <w:rsid w:val="002E2F61"/>
    <w:rsid w:val="002E3B6C"/>
    <w:rsid w:val="002E3FFA"/>
    <w:rsid w:val="002E66D2"/>
    <w:rsid w:val="002E6B8B"/>
    <w:rsid w:val="002E6DF3"/>
    <w:rsid w:val="002E768F"/>
    <w:rsid w:val="002F04CD"/>
    <w:rsid w:val="002F06C1"/>
    <w:rsid w:val="002F0EF4"/>
    <w:rsid w:val="002F19B3"/>
    <w:rsid w:val="002F1B40"/>
    <w:rsid w:val="002F1F8A"/>
    <w:rsid w:val="002F26F4"/>
    <w:rsid w:val="002F34D8"/>
    <w:rsid w:val="002F3CDD"/>
    <w:rsid w:val="002F3EE2"/>
    <w:rsid w:val="002F4F92"/>
    <w:rsid w:val="002F52A9"/>
    <w:rsid w:val="002F5F17"/>
    <w:rsid w:val="002F705B"/>
    <w:rsid w:val="002F7974"/>
    <w:rsid w:val="003008D8"/>
    <w:rsid w:val="003010B5"/>
    <w:rsid w:val="00301135"/>
    <w:rsid w:val="003015C6"/>
    <w:rsid w:val="0030188A"/>
    <w:rsid w:val="0030193A"/>
    <w:rsid w:val="00302600"/>
    <w:rsid w:val="00302832"/>
    <w:rsid w:val="0030462A"/>
    <w:rsid w:val="003046EE"/>
    <w:rsid w:val="00304B87"/>
    <w:rsid w:val="0030526C"/>
    <w:rsid w:val="003055A7"/>
    <w:rsid w:val="00305BB1"/>
    <w:rsid w:val="00306354"/>
    <w:rsid w:val="0030655D"/>
    <w:rsid w:val="003067DE"/>
    <w:rsid w:val="0030727E"/>
    <w:rsid w:val="00307A8C"/>
    <w:rsid w:val="00307C14"/>
    <w:rsid w:val="0031125E"/>
    <w:rsid w:val="00311EF4"/>
    <w:rsid w:val="003120AB"/>
    <w:rsid w:val="003129D2"/>
    <w:rsid w:val="00312BDC"/>
    <w:rsid w:val="00313A80"/>
    <w:rsid w:val="00314297"/>
    <w:rsid w:val="003152F2"/>
    <w:rsid w:val="00315A2F"/>
    <w:rsid w:val="00315A65"/>
    <w:rsid w:val="00315E35"/>
    <w:rsid w:val="003162E8"/>
    <w:rsid w:val="003166E1"/>
    <w:rsid w:val="003167AF"/>
    <w:rsid w:val="003172DF"/>
    <w:rsid w:val="003177EA"/>
    <w:rsid w:val="0031798C"/>
    <w:rsid w:val="00320EE2"/>
    <w:rsid w:val="00321277"/>
    <w:rsid w:val="003222EA"/>
    <w:rsid w:val="00322F23"/>
    <w:rsid w:val="003233B2"/>
    <w:rsid w:val="003234B0"/>
    <w:rsid w:val="00323603"/>
    <w:rsid w:val="00323E73"/>
    <w:rsid w:val="0032420A"/>
    <w:rsid w:val="0032498A"/>
    <w:rsid w:val="00327390"/>
    <w:rsid w:val="00327743"/>
    <w:rsid w:val="003277FB"/>
    <w:rsid w:val="0032791C"/>
    <w:rsid w:val="0033027D"/>
    <w:rsid w:val="00330DCD"/>
    <w:rsid w:val="00331B47"/>
    <w:rsid w:val="00332707"/>
    <w:rsid w:val="00332962"/>
    <w:rsid w:val="00333101"/>
    <w:rsid w:val="0033339A"/>
    <w:rsid w:val="00333507"/>
    <w:rsid w:val="00333611"/>
    <w:rsid w:val="00333725"/>
    <w:rsid w:val="00333907"/>
    <w:rsid w:val="00334505"/>
    <w:rsid w:val="003352C9"/>
    <w:rsid w:val="00336EA3"/>
    <w:rsid w:val="00337202"/>
    <w:rsid w:val="0034005D"/>
    <w:rsid w:val="003400A4"/>
    <w:rsid w:val="003402C7"/>
    <w:rsid w:val="003410D8"/>
    <w:rsid w:val="003414C0"/>
    <w:rsid w:val="00342D85"/>
    <w:rsid w:val="003436ED"/>
    <w:rsid w:val="00343EAC"/>
    <w:rsid w:val="0034430D"/>
    <w:rsid w:val="003449B2"/>
    <w:rsid w:val="0034578D"/>
    <w:rsid w:val="00345B4A"/>
    <w:rsid w:val="00346E39"/>
    <w:rsid w:val="003471BC"/>
    <w:rsid w:val="00347EE0"/>
    <w:rsid w:val="003500D3"/>
    <w:rsid w:val="00350AB2"/>
    <w:rsid w:val="00350ED7"/>
    <w:rsid w:val="0035139B"/>
    <w:rsid w:val="003513D3"/>
    <w:rsid w:val="003530E1"/>
    <w:rsid w:val="00353646"/>
    <w:rsid w:val="003537F8"/>
    <w:rsid w:val="00353E11"/>
    <w:rsid w:val="003546EF"/>
    <w:rsid w:val="0035629E"/>
    <w:rsid w:val="00356D9C"/>
    <w:rsid w:val="0035728F"/>
    <w:rsid w:val="00357B40"/>
    <w:rsid w:val="00360150"/>
    <w:rsid w:val="00360197"/>
    <w:rsid w:val="00360333"/>
    <w:rsid w:val="00360A76"/>
    <w:rsid w:val="00360CCC"/>
    <w:rsid w:val="003619CE"/>
    <w:rsid w:val="00361D7A"/>
    <w:rsid w:val="003620D6"/>
    <w:rsid w:val="003625F6"/>
    <w:rsid w:val="00362699"/>
    <w:rsid w:val="00362BF0"/>
    <w:rsid w:val="00362CDF"/>
    <w:rsid w:val="003630F0"/>
    <w:rsid w:val="003647F7"/>
    <w:rsid w:val="003649E9"/>
    <w:rsid w:val="00364D5F"/>
    <w:rsid w:val="00365E2C"/>
    <w:rsid w:val="003660C9"/>
    <w:rsid w:val="003663EB"/>
    <w:rsid w:val="003676DE"/>
    <w:rsid w:val="00367791"/>
    <w:rsid w:val="00367835"/>
    <w:rsid w:val="00367C6E"/>
    <w:rsid w:val="00370230"/>
    <w:rsid w:val="003718AC"/>
    <w:rsid w:val="00371DFF"/>
    <w:rsid w:val="00372150"/>
    <w:rsid w:val="003721AD"/>
    <w:rsid w:val="00372732"/>
    <w:rsid w:val="0037285C"/>
    <w:rsid w:val="00373195"/>
    <w:rsid w:val="00373A0C"/>
    <w:rsid w:val="00373B7B"/>
    <w:rsid w:val="00373E60"/>
    <w:rsid w:val="00374172"/>
    <w:rsid w:val="003743D5"/>
    <w:rsid w:val="00374596"/>
    <w:rsid w:val="003745D5"/>
    <w:rsid w:val="00374F9D"/>
    <w:rsid w:val="003759A5"/>
    <w:rsid w:val="00376215"/>
    <w:rsid w:val="0037661C"/>
    <w:rsid w:val="00377D79"/>
    <w:rsid w:val="00377ED3"/>
    <w:rsid w:val="0038096C"/>
    <w:rsid w:val="003809B4"/>
    <w:rsid w:val="00380F8D"/>
    <w:rsid w:val="003816DE"/>
    <w:rsid w:val="00381822"/>
    <w:rsid w:val="00381FBC"/>
    <w:rsid w:val="00382FE1"/>
    <w:rsid w:val="003836B6"/>
    <w:rsid w:val="00383736"/>
    <w:rsid w:val="003851D9"/>
    <w:rsid w:val="00385248"/>
    <w:rsid w:val="00385B60"/>
    <w:rsid w:val="00385BC4"/>
    <w:rsid w:val="0038625C"/>
    <w:rsid w:val="0038701B"/>
    <w:rsid w:val="00387078"/>
    <w:rsid w:val="0039038E"/>
    <w:rsid w:val="00390D93"/>
    <w:rsid w:val="00391302"/>
    <w:rsid w:val="0039197F"/>
    <w:rsid w:val="0039206F"/>
    <w:rsid w:val="00393256"/>
    <w:rsid w:val="0039412A"/>
    <w:rsid w:val="00395059"/>
    <w:rsid w:val="00395283"/>
    <w:rsid w:val="0039583D"/>
    <w:rsid w:val="0039594A"/>
    <w:rsid w:val="00395BEE"/>
    <w:rsid w:val="00395D54"/>
    <w:rsid w:val="00395D73"/>
    <w:rsid w:val="00396161"/>
    <w:rsid w:val="00396CAC"/>
    <w:rsid w:val="00396FFC"/>
    <w:rsid w:val="003970C1"/>
    <w:rsid w:val="00397159"/>
    <w:rsid w:val="003973D3"/>
    <w:rsid w:val="003A0D9B"/>
    <w:rsid w:val="003A19EC"/>
    <w:rsid w:val="003A1AC2"/>
    <w:rsid w:val="003A2348"/>
    <w:rsid w:val="003A2A6D"/>
    <w:rsid w:val="003A2B14"/>
    <w:rsid w:val="003A307C"/>
    <w:rsid w:val="003A3A76"/>
    <w:rsid w:val="003A3C60"/>
    <w:rsid w:val="003A49A2"/>
    <w:rsid w:val="003A540F"/>
    <w:rsid w:val="003A5B04"/>
    <w:rsid w:val="003A63B6"/>
    <w:rsid w:val="003A652E"/>
    <w:rsid w:val="003A70F0"/>
    <w:rsid w:val="003A7A53"/>
    <w:rsid w:val="003A7A7F"/>
    <w:rsid w:val="003A7D75"/>
    <w:rsid w:val="003B0B93"/>
    <w:rsid w:val="003B147D"/>
    <w:rsid w:val="003B19E4"/>
    <w:rsid w:val="003B1BD8"/>
    <w:rsid w:val="003B266B"/>
    <w:rsid w:val="003B27D4"/>
    <w:rsid w:val="003B47C3"/>
    <w:rsid w:val="003B490C"/>
    <w:rsid w:val="003B52C3"/>
    <w:rsid w:val="003B5804"/>
    <w:rsid w:val="003B5F9E"/>
    <w:rsid w:val="003B6379"/>
    <w:rsid w:val="003B689F"/>
    <w:rsid w:val="003B6C63"/>
    <w:rsid w:val="003B6DBB"/>
    <w:rsid w:val="003B730D"/>
    <w:rsid w:val="003B7858"/>
    <w:rsid w:val="003C0D25"/>
    <w:rsid w:val="003C1F20"/>
    <w:rsid w:val="003C226D"/>
    <w:rsid w:val="003C44D0"/>
    <w:rsid w:val="003C4B40"/>
    <w:rsid w:val="003C5D48"/>
    <w:rsid w:val="003C5FCB"/>
    <w:rsid w:val="003C738D"/>
    <w:rsid w:val="003C73C4"/>
    <w:rsid w:val="003C7D79"/>
    <w:rsid w:val="003C7D8A"/>
    <w:rsid w:val="003D008B"/>
    <w:rsid w:val="003D2033"/>
    <w:rsid w:val="003D257D"/>
    <w:rsid w:val="003D2A80"/>
    <w:rsid w:val="003D2F98"/>
    <w:rsid w:val="003D3554"/>
    <w:rsid w:val="003D3F43"/>
    <w:rsid w:val="003D4A0C"/>
    <w:rsid w:val="003D4C04"/>
    <w:rsid w:val="003D55F2"/>
    <w:rsid w:val="003D5990"/>
    <w:rsid w:val="003D7EA8"/>
    <w:rsid w:val="003D7F12"/>
    <w:rsid w:val="003D7F6B"/>
    <w:rsid w:val="003E1FF9"/>
    <w:rsid w:val="003E20E5"/>
    <w:rsid w:val="003E2BCD"/>
    <w:rsid w:val="003E36B5"/>
    <w:rsid w:val="003E41A9"/>
    <w:rsid w:val="003E4494"/>
    <w:rsid w:val="003E4BC0"/>
    <w:rsid w:val="003E4BF5"/>
    <w:rsid w:val="003E5852"/>
    <w:rsid w:val="003E5B43"/>
    <w:rsid w:val="003E5E58"/>
    <w:rsid w:val="003E6549"/>
    <w:rsid w:val="003E728B"/>
    <w:rsid w:val="003E760B"/>
    <w:rsid w:val="003E76D2"/>
    <w:rsid w:val="003F033B"/>
    <w:rsid w:val="003F05F5"/>
    <w:rsid w:val="003F0710"/>
    <w:rsid w:val="003F0B21"/>
    <w:rsid w:val="003F17E3"/>
    <w:rsid w:val="003F22BF"/>
    <w:rsid w:val="003F2701"/>
    <w:rsid w:val="003F2986"/>
    <w:rsid w:val="003F2F94"/>
    <w:rsid w:val="003F3BB2"/>
    <w:rsid w:val="003F42F1"/>
    <w:rsid w:val="003F581B"/>
    <w:rsid w:val="003F5879"/>
    <w:rsid w:val="003F62A6"/>
    <w:rsid w:val="003F65BB"/>
    <w:rsid w:val="003F6C61"/>
    <w:rsid w:val="003F6CFB"/>
    <w:rsid w:val="003F751F"/>
    <w:rsid w:val="003F790E"/>
    <w:rsid w:val="003F7BD7"/>
    <w:rsid w:val="003F7E70"/>
    <w:rsid w:val="004012F4"/>
    <w:rsid w:val="0040196B"/>
    <w:rsid w:val="004020E1"/>
    <w:rsid w:val="00402983"/>
    <w:rsid w:val="00402E6A"/>
    <w:rsid w:val="004033B7"/>
    <w:rsid w:val="00404295"/>
    <w:rsid w:val="00404C03"/>
    <w:rsid w:val="00405939"/>
    <w:rsid w:val="00405F7C"/>
    <w:rsid w:val="004066B9"/>
    <w:rsid w:val="004068B7"/>
    <w:rsid w:val="004070C3"/>
    <w:rsid w:val="0041045F"/>
    <w:rsid w:val="00410AA4"/>
    <w:rsid w:val="00410D82"/>
    <w:rsid w:val="0041190D"/>
    <w:rsid w:val="00411FCA"/>
    <w:rsid w:val="004124CB"/>
    <w:rsid w:val="004125F4"/>
    <w:rsid w:val="00412B60"/>
    <w:rsid w:val="00412EEE"/>
    <w:rsid w:val="0041426A"/>
    <w:rsid w:val="004142EB"/>
    <w:rsid w:val="00415C99"/>
    <w:rsid w:val="00416017"/>
    <w:rsid w:val="00416524"/>
    <w:rsid w:val="00416A03"/>
    <w:rsid w:val="0041712C"/>
    <w:rsid w:val="004176BD"/>
    <w:rsid w:val="00417FE9"/>
    <w:rsid w:val="00420539"/>
    <w:rsid w:val="00420939"/>
    <w:rsid w:val="00420FD6"/>
    <w:rsid w:val="00421EB0"/>
    <w:rsid w:val="00421F28"/>
    <w:rsid w:val="00421F31"/>
    <w:rsid w:val="0042208D"/>
    <w:rsid w:val="00422747"/>
    <w:rsid w:val="00422D85"/>
    <w:rsid w:val="0042360C"/>
    <w:rsid w:val="00423630"/>
    <w:rsid w:val="00423D8B"/>
    <w:rsid w:val="00423E0A"/>
    <w:rsid w:val="004249C8"/>
    <w:rsid w:val="00425C13"/>
    <w:rsid w:val="00425EDA"/>
    <w:rsid w:val="004260D4"/>
    <w:rsid w:val="00427198"/>
    <w:rsid w:val="00427797"/>
    <w:rsid w:val="00430EAB"/>
    <w:rsid w:val="004317C6"/>
    <w:rsid w:val="004318CD"/>
    <w:rsid w:val="004321E1"/>
    <w:rsid w:val="004323F8"/>
    <w:rsid w:val="004332B9"/>
    <w:rsid w:val="0043358B"/>
    <w:rsid w:val="0043368E"/>
    <w:rsid w:val="0043402B"/>
    <w:rsid w:val="004340C3"/>
    <w:rsid w:val="004343D4"/>
    <w:rsid w:val="004357FE"/>
    <w:rsid w:val="0043735D"/>
    <w:rsid w:val="0043785D"/>
    <w:rsid w:val="00437B57"/>
    <w:rsid w:val="00440065"/>
    <w:rsid w:val="004405D7"/>
    <w:rsid w:val="00440B0C"/>
    <w:rsid w:val="00440C38"/>
    <w:rsid w:val="004410B4"/>
    <w:rsid w:val="00441759"/>
    <w:rsid w:val="004418A1"/>
    <w:rsid w:val="004423E0"/>
    <w:rsid w:val="00442C73"/>
    <w:rsid w:val="004430E5"/>
    <w:rsid w:val="00443322"/>
    <w:rsid w:val="00444B23"/>
    <w:rsid w:val="00445BFC"/>
    <w:rsid w:val="00445C65"/>
    <w:rsid w:val="00446061"/>
    <w:rsid w:val="004460DF"/>
    <w:rsid w:val="004464CB"/>
    <w:rsid w:val="00446B87"/>
    <w:rsid w:val="00446E1F"/>
    <w:rsid w:val="00447019"/>
    <w:rsid w:val="004478E5"/>
    <w:rsid w:val="00447B27"/>
    <w:rsid w:val="00450FB0"/>
    <w:rsid w:val="004512C0"/>
    <w:rsid w:val="00451687"/>
    <w:rsid w:val="004528B2"/>
    <w:rsid w:val="004529E8"/>
    <w:rsid w:val="00452C77"/>
    <w:rsid w:val="00452C9A"/>
    <w:rsid w:val="00452CEB"/>
    <w:rsid w:val="00452E73"/>
    <w:rsid w:val="0045321A"/>
    <w:rsid w:val="00453D66"/>
    <w:rsid w:val="00454310"/>
    <w:rsid w:val="004546C4"/>
    <w:rsid w:val="004550F3"/>
    <w:rsid w:val="0045523F"/>
    <w:rsid w:val="00455280"/>
    <w:rsid w:val="004557BF"/>
    <w:rsid w:val="00456039"/>
    <w:rsid w:val="00456838"/>
    <w:rsid w:val="00456C96"/>
    <w:rsid w:val="00456D9D"/>
    <w:rsid w:val="00456E01"/>
    <w:rsid w:val="004572E3"/>
    <w:rsid w:val="0045730A"/>
    <w:rsid w:val="004573C1"/>
    <w:rsid w:val="0045790E"/>
    <w:rsid w:val="00457918"/>
    <w:rsid w:val="00461426"/>
    <w:rsid w:val="004619FA"/>
    <w:rsid w:val="00461C7C"/>
    <w:rsid w:val="00462164"/>
    <w:rsid w:val="0046226C"/>
    <w:rsid w:val="0046363D"/>
    <w:rsid w:val="00463CC8"/>
    <w:rsid w:val="00464B15"/>
    <w:rsid w:val="00465050"/>
    <w:rsid w:val="00465881"/>
    <w:rsid w:val="00465AA2"/>
    <w:rsid w:val="00466347"/>
    <w:rsid w:val="004665C6"/>
    <w:rsid w:val="00467485"/>
    <w:rsid w:val="00471046"/>
    <w:rsid w:val="00472DA7"/>
    <w:rsid w:val="004736B6"/>
    <w:rsid w:val="00473D32"/>
    <w:rsid w:val="00473F9A"/>
    <w:rsid w:val="00474B4C"/>
    <w:rsid w:val="00474E6E"/>
    <w:rsid w:val="0047536A"/>
    <w:rsid w:val="00475389"/>
    <w:rsid w:val="00475A3B"/>
    <w:rsid w:val="0047695C"/>
    <w:rsid w:val="00477105"/>
    <w:rsid w:val="00477B27"/>
    <w:rsid w:val="004805FB"/>
    <w:rsid w:val="00480C65"/>
    <w:rsid w:val="00480EB1"/>
    <w:rsid w:val="00482289"/>
    <w:rsid w:val="0048273E"/>
    <w:rsid w:val="00482A07"/>
    <w:rsid w:val="00483B7E"/>
    <w:rsid w:val="0048438C"/>
    <w:rsid w:val="00484E75"/>
    <w:rsid w:val="004853C1"/>
    <w:rsid w:val="004856FC"/>
    <w:rsid w:val="00486C1B"/>
    <w:rsid w:val="004873CF"/>
    <w:rsid w:val="004873EB"/>
    <w:rsid w:val="0048743B"/>
    <w:rsid w:val="004905C3"/>
    <w:rsid w:val="00490BF1"/>
    <w:rsid w:val="00490C1B"/>
    <w:rsid w:val="00491535"/>
    <w:rsid w:val="00491811"/>
    <w:rsid w:val="00491DE7"/>
    <w:rsid w:val="0049235C"/>
    <w:rsid w:val="0049257E"/>
    <w:rsid w:val="00492868"/>
    <w:rsid w:val="00492A44"/>
    <w:rsid w:val="0049310A"/>
    <w:rsid w:val="00493176"/>
    <w:rsid w:val="00493213"/>
    <w:rsid w:val="00493492"/>
    <w:rsid w:val="004939A3"/>
    <w:rsid w:val="00495610"/>
    <w:rsid w:val="00495905"/>
    <w:rsid w:val="004965DB"/>
    <w:rsid w:val="004966F1"/>
    <w:rsid w:val="0049742D"/>
    <w:rsid w:val="0049784D"/>
    <w:rsid w:val="004A1343"/>
    <w:rsid w:val="004A149F"/>
    <w:rsid w:val="004A1C1B"/>
    <w:rsid w:val="004A1F17"/>
    <w:rsid w:val="004A22F8"/>
    <w:rsid w:val="004A28C8"/>
    <w:rsid w:val="004A2B09"/>
    <w:rsid w:val="004A2C54"/>
    <w:rsid w:val="004A2D5B"/>
    <w:rsid w:val="004A2FBD"/>
    <w:rsid w:val="004A49BD"/>
    <w:rsid w:val="004A4B5B"/>
    <w:rsid w:val="004A4B6D"/>
    <w:rsid w:val="004A4ECD"/>
    <w:rsid w:val="004A6207"/>
    <w:rsid w:val="004A6447"/>
    <w:rsid w:val="004A70CA"/>
    <w:rsid w:val="004A7212"/>
    <w:rsid w:val="004B00C7"/>
    <w:rsid w:val="004B0947"/>
    <w:rsid w:val="004B0BC5"/>
    <w:rsid w:val="004B17E9"/>
    <w:rsid w:val="004B23AA"/>
    <w:rsid w:val="004B2862"/>
    <w:rsid w:val="004B3356"/>
    <w:rsid w:val="004B38BE"/>
    <w:rsid w:val="004B3A25"/>
    <w:rsid w:val="004B3A4E"/>
    <w:rsid w:val="004B3BCC"/>
    <w:rsid w:val="004B50F0"/>
    <w:rsid w:val="004B5682"/>
    <w:rsid w:val="004B5F8E"/>
    <w:rsid w:val="004B6040"/>
    <w:rsid w:val="004C0079"/>
    <w:rsid w:val="004C125F"/>
    <w:rsid w:val="004C14A1"/>
    <w:rsid w:val="004C21F3"/>
    <w:rsid w:val="004C2895"/>
    <w:rsid w:val="004C2979"/>
    <w:rsid w:val="004C2F7F"/>
    <w:rsid w:val="004C42EA"/>
    <w:rsid w:val="004C4630"/>
    <w:rsid w:val="004C47A0"/>
    <w:rsid w:val="004C4A44"/>
    <w:rsid w:val="004C4B13"/>
    <w:rsid w:val="004C4C5C"/>
    <w:rsid w:val="004C588E"/>
    <w:rsid w:val="004C5CB6"/>
    <w:rsid w:val="004C6562"/>
    <w:rsid w:val="004C689F"/>
    <w:rsid w:val="004C6F2C"/>
    <w:rsid w:val="004C79E9"/>
    <w:rsid w:val="004D0584"/>
    <w:rsid w:val="004D075C"/>
    <w:rsid w:val="004D0BBF"/>
    <w:rsid w:val="004D21B8"/>
    <w:rsid w:val="004D2927"/>
    <w:rsid w:val="004D39BD"/>
    <w:rsid w:val="004D3DE9"/>
    <w:rsid w:val="004D4058"/>
    <w:rsid w:val="004D5667"/>
    <w:rsid w:val="004D6522"/>
    <w:rsid w:val="004D6C4D"/>
    <w:rsid w:val="004D75A4"/>
    <w:rsid w:val="004D7815"/>
    <w:rsid w:val="004E03F8"/>
    <w:rsid w:val="004E0B5A"/>
    <w:rsid w:val="004E1B70"/>
    <w:rsid w:val="004E2A5E"/>
    <w:rsid w:val="004E3B8E"/>
    <w:rsid w:val="004E4262"/>
    <w:rsid w:val="004E4AAF"/>
    <w:rsid w:val="004E4E6A"/>
    <w:rsid w:val="004E59BD"/>
    <w:rsid w:val="004E5E15"/>
    <w:rsid w:val="004E5F01"/>
    <w:rsid w:val="004E5F6E"/>
    <w:rsid w:val="004E6125"/>
    <w:rsid w:val="004E67AC"/>
    <w:rsid w:val="004E68A0"/>
    <w:rsid w:val="004E73F0"/>
    <w:rsid w:val="004E7CF1"/>
    <w:rsid w:val="004E7F71"/>
    <w:rsid w:val="004F0D16"/>
    <w:rsid w:val="004F0DE5"/>
    <w:rsid w:val="004F15FF"/>
    <w:rsid w:val="004F17B7"/>
    <w:rsid w:val="004F23EF"/>
    <w:rsid w:val="004F244A"/>
    <w:rsid w:val="004F2753"/>
    <w:rsid w:val="004F2B83"/>
    <w:rsid w:val="004F3478"/>
    <w:rsid w:val="004F49D3"/>
    <w:rsid w:val="004F4CC5"/>
    <w:rsid w:val="004F5174"/>
    <w:rsid w:val="004F5C34"/>
    <w:rsid w:val="004F5C84"/>
    <w:rsid w:val="004F6509"/>
    <w:rsid w:val="004F65F0"/>
    <w:rsid w:val="004F6641"/>
    <w:rsid w:val="004F6A2E"/>
    <w:rsid w:val="004F6F36"/>
    <w:rsid w:val="004F7D8A"/>
    <w:rsid w:val="005005CA"/>
    <w:rsid w:val="005007FD"/>
    <w:rsid w:val="00501139"/>
    <w:rsid w:val="00501B5E"/>
    <w:rsid w:val="0050259D"/>
    <w:rsid w:val="0050326D"/>
    <w:rsid w:val="005043BB"/>
    <w:rsid w:val="00504B75"/>
    <w:rsid w:val="00504BE3"/>
    <w:rsid w:val="005056C3"/>
    <w:rsid w:val="00505DC0"/>
    <w:rsid w:val="00505F45"/>
    <w:rsid w:val="00506010"/>
    <w:rsid w:val="005061A4"/>
    <w:rsid w:val="0050669A"/>
    <w:rsid w:val="005068A1"/>
    <w:rsid w:val="0050737C"/>
    <w:rsid w:val="005073C6"/>
    <w:rsid w:val="00507E09"/>
    <w:rsid w:val="00510801"/>
    <w:rsid w:val="00512B15"/>
    <w:rsid w:val="0051311D"/>
    <w:rsid w:val="005131B6"/>
    <w:rsid w:val="005134A7"/>
    <w:rsid w:val="005148F4"/>
    <w:rsid w:val="005151A4"/>
    <w:rsid w:val="00515596"/>
    <w:rsid w:val="0051753A"/>
    <w:rsid w:val="00520759"/>
    <w:rsid w:val="00521936"/>
    <w:rsid w:val="00522945"/>
    <w:rsid w:val="00523ADE"/>
    <w:rsid w:val="0052599F"/>
    <w:rsid w:val="00525A22"/>
    <w:rsid w:val="00525B81"/>
    <w:rsid w:val="0052611D"/>
    <w:rsid w:val="005261F5"/>
    <w:rsid w:val="0052641D"/>
    <w:rsid w:val="005272EB"/>
    <w:rsid w:val="005274E6"/>
    <w:rsid w:val="005277CE"/>
    <w:rsid w:val="00531B2D"/>
    <w:rsid w:val="00531F2A"/>
    <w:rsid w:val="00533068"/>
    <w:rsid w:val="00533DB4"/>
    <w:rsid w:val="00533F97"/>
    <w:rsid w:val="0053493D"/>
    <w:rsid w:val="00535170"/>
    <w:rsid w:val="0053537F"/>
    <w:rsid w:val="005357B3"/>
    <w:rsid w:val="00536581"/>
    <w:rsid w:val="00536C59"/>
    <w:rsid w:val="005370DF"/>
    <w:rsid w:val="00537204"/>
    <w:rsid w:val="005373DE"/>
    <w:rsid w:val="005376AE"/>
    <w:rsid w:val="00537731"/>
    <w:rsid w:val="005377B3"/>
    <w:rsid w:val="00537B7E"/>
    <w:rsid w:val="0054094B"/>
    <w:rsid w:val="00540CD1"/>
    <w:rsid w:val="00541FD0"/>
    <w:rsid w:val="005424DD"/>
    <w:rsid w:val="005428C1"/>
    <w:rsid w:val="00542D05"/>
    <w:rsid w:val="00543301"/>
    <w:rsid w:val="00543B0D"/>
    <w:rsid w:val="00544AA8"/>
    <w:rsid w:val="00545655"/>
    <w:rsid w:val="0054614F"/>
    <w:rsid w:val="00546751"/>
    <w:rsid w:val="005475EB"/>
    <w:rsid w:val="0055026E"/>
    <w:rsid w:val="00550B1E"/>
    <w:rsid w:val="00551112"/>
    <w:rsid w:val="005516AB"/>
    <w:rsid w:val="005517B9"/>
    <w:rsid w:val="00551913"/>
    <w:rsid w:val="00552D1B"/>
    <w:rsid w:val="00552DD7"/>
    <w:rsid w:val="00553A1F"/>
    <w:rsid w:val="00553B0F"/>
    <w:rsid w:val="00554579"/>
    <w:rsid w:val="00554DDB"/>
    <w:rsid w:val="005551CD"/>
    <w:rsid w:val="00555577"/>
    <w:rsid w:val="00555605"/>
    <w:rsid w:val="00555A29"/>
    <w:rsid w:val="00555BE6"/>
    <w:rsid w:val="00556364"/>
    <w:rsid w:val="0055646A"/>
    <w:rsid w:val="00556D3D"/>
    <w:rsid w:val="00556F91"/>
    <w:rsid w:val="005575DE"/>
    <w:rsid w:val="00557AAA"/>
    <w:rsid w:val="005606A1"/>
    <w:rsid w:val="00560D19"/>
    <w:rsid w:val="00560E2B"/>
    <w:rsid w:val="0056108D"/>
    <w:rsid w:val="00561DB2"/>
    <w:rsid w:val="00562954"/>
    <w:rsid w:val="005629D6"/>
    <w:rsid w:val="00564091"/>
    <w:rsid w:val="005640A7"/>
    <w:rsid w:val="00565513"/>
    <w:rsid w:val="0056595C"/>
    <w:rsid w:val="00565AB6"/>
    <w:rsid w:val="00565ADE"/>
    <w:rsid w:val="00566252"/>
    <w:rsid w:val="00566360"/>
    <w:rsid w:val="005666AB"/>
    <w:rsid w:val="005672E5"/>
    <w:rsid w:val="00567399"/>
    <w:rsid w:val="005676FA"/>
    <w:rsid w:val="0056770D"/>
    <w:rsid w:val="0057214A"/>
    <w:rsid w:val="0057226F"/>
    <w:rsid w:val="00573230"/>
    <w:rsid w:val="0057349F"/>
    <w:rsid w:val="005734DE"/>
    <w:rsid w:val="00573E57"/>
    <w:rsid w:val="00574436"/>
    <w:rsid w:val="005745BD"/>
    <w:rsid w:val="00574CF6"/>
    <w:rsid w:val="00575B89"/>
    <w:rsid w:val="00575C05"/>
    <w:rsid w:val="0057679B"/>
    <w:rsid w:val="00577024"/>
    <w:rsid w:val="0057707D"/>
    <w:rsid w:val="005778F7"/>
    <w:rsid w:val="00577CD3"/>
    <w:rsid w:val="00580343"/>
    <w:rsid w:val="00581415"/>
    <w:rsid w:val="005815BB"/>
    <w:rsid w:val="0058305A"/>
    <w:rsid w:val="00583380"/>
    <w:rsid w:val="005836C8"/>
    <w:rsid w:val="00583A65"/>
    <w:rsid w:val="00584696"/>
    <w:rsid w:val="0058566E"/>
    <w:rsid w:val="00585BE1"/>
    <w:rsid w:val="005866C3"/>
    <w:rsid w:val="00586926"/>
    <w:rsid w:val="00587E60"/>
    <w:rsid w:val="00587EE6"/>
    <w:rsid w:val="005913BB"/>
    <w:rsid w:val="00591728"/>
    <w:rsid w:val="00591ACE"/>
    <w:rsid w:val="00591DD9"/>
    <w:rsid w:val="005921F1"/>
    <w:rsid w:val="00592A40"/>
    <w:rsid w:val="00592FB6"/>
    <w:rsid w:val="00592FF5"/>
    <w:rsid w:val="005931F9"/>
    <w:rsid w:val="005932A5"/>
    <w:rsid w:val="00593C02"/>
    <w:rsid w:val="0059414B"/>
    <w:rsid w:val="00594309"/>
    <w:rsid w:val="00594674"/>
    <w:rsid w:val="00594A64"/>
    <w:rsid w:val="00595087"/>
    <w:rsid w:val="00595411"/>
    <w:rsid w:val="00595F4C"/>
    <w:rsid w:val="0059634E"/>
    <w:rsid w:val="00596A23"/>
    <w:rsid w:val="00597816"/>
    <w:rsid w:val="00597D76"/>
    <w:rsid w:val="005A056B"/>
    <w:rsid w:val="005A0921"/>
    <w:rsid w:val="005A0AB3"/>
    <w:rsid w:val="005A16B4"/>
    <w:rsid w:val="005A1D8D"/>
    <w:rsid w:val="005A1D98"/>
    <w:rsid w:val="005A2A2D"/>
    <w:rsid w:val="005A2BBB"/>
    <w:rsid w:val="005A3D88"/>
    <w:rsid w:val="005A45AD"/>
    <w:rsid w:val="005A5220"/>
    <w:rsid w:val="005A7585"/>
    <w:rsid w:val="005B01D6"/>
    <w:rsid w:val="005B03F2"/>
    <w:rsid w:val="005B098E"/>
    <w:rsid w:val="005B0A5D"/>
    <w:rsid w:val="005B151F"/>
    <w:rsid w:val="005B1C47"/>
    <w:rsid w:val="005B1F42"/>
    <w:rsid w:val="005B2679"/>
    <w:rsid w:val="005B30E0"/>
    <w:rsid w:val="005B3409"/>
    <w:rsid w:val="005B3D9B"/>
    <w:rsid w:val="005B4AA0"/>
    <w:rsid w:val="005B4BDA"/>
    <w:rsid w:val="005B5048"/>
    <w:rsid w:val="005B5CB7"/>
    <w:rsid w:val="005B5F2D"/>
    <w:rsid w:val="005B68D9"/>
    <w:rsid w:val="005B6FC6"/>
    <w:rsid w:val="005B7924"/>
    <w:rsid w:val="005C0260"/>
    <w:rsid w:val="005C0424"/>
    <w:rsid w:val="005C120D"/>
    <w:rsid w:val="005C1817"/>
    <w:rsid w:val="005C2023"/>
    <w:rsid w:val="005C26B2"/>
    <w:rsid w:val="005C2E25"/>
    <w:rsid w:val="005C3257"/>
    <w:rsid w:val="005C3E6C"/>
    <w:rsid w:val="005C3EB0"/>
    <w:rsid w:val="005C516A"/>
    <w:rsid w:val="005C5542"/>
    <w:rsid w:val="005C5710"/>
    <w:rsid w:val="005C640D"/>
    <w:rsid w:val="005C65EC"/>
    <w:rsid w:val="005C6A50"/>
    <w:rsid w:val="005C6B95"/>
    <w:rsid w:val="005D0A05"/>
    <w:rsid w:val="005D1163"/>
    <w:rsid w:val="005D14BC"/>
    <w:rsid w:val="005D21DE"/>
    <w:rsid w:val="005D2273"/>
    <w:rsid w:val="005D2964"/>
    <w:rsid w:val="005D2B89"/>
    <w:rsid w:val="005D2ED1"/>
    <w:rsid w:val="005D32D2"/>
    <w:rsid w:val="005D3E8F"/>
    <w:rsid w:val="005D4086"/>
    <w:rsid w:val="005D409D"/>
    <w:rsid w:val="005D41DB"/>
    <w:rsid w:val="005D4D21"/>
    <w:rsid w:val="005D52ED"/>
    <w:rsid w:val="005D5364"/>
    <w:rsid w:val="005D63F2"/>
    <w:rsid w:val="005D66E0"/>
    <w:rsid w:val="005D66FF"/>
    <w:rsid w:val="005D6B34"/>
    <w:rsid w:val="005D753A"/>
    <w:rsid w:val="005D774B"/>
    <w:rsid w:val="005D7769"/>
    <w:rsid w:val="005D7D21"/>
    <w:rsid w:val="005D7D4B"/>
    <w:rsid w:val="005D7DB5"/>
    <w:rsid w:val="005E011A"/>
    <w:rsid w:val="005E0313"/>
    <w:rsid w:val="005E0653"/>
    <w:rsid w:val="005E0A42"/>
    <w:rsid w:val="005E178E"/>
    <w:rsid w:val="005E2ADF"/>
    <w:rsid w:val="005E3EE4"/>
    <w:rsid w:val="005E43F8"/>
    <w:rsid w:val="005E4535"/>
    <w:rsid w:val="005E4768"/>
    <w:rsid w:val="005E4BDD"/>
    <w:rsid w:val="005E5449"/>
    <w:rsid w:val="005E58D2"/>
    <w:rsid w:val="005E6A07"/>
    <w:rsid w:val="005E6A38"/>
    <w:rsid w:val="005E6B01"/>
    <w:rsid w:val="005E6DDD"/>
    <w:rsid w:val="005E6F7C"/>
    <w:rsid w:val="005E73DF"/>
    <w:rsid w:val="005E762C"/>
    <w:rsid w:val="005E7681"/>
    <w:rsid w:val="005E76DB"/>
    <w:rsid w:val="005E7A2E"/>
    <w:rsid w:val="005E7DDF"/>
    <w:rsid w:val="005F0DBC"/>
    <w:rsid w:val="005F1050"/>
    <w:rsid w:val="005F19F8"/>
    <w:rsid w:val="005F1BF5"/>
    <w:rsid w:val="005F23BA"/>
    <w:rsid w:val="005F2724"/>
    <w:rsid w:val="005F285F"/>
    <w:rsid w:val="005F317E"/>
    <w:rsid w:val="005F3A00"/>
    <w:rsid w:val="005F4F10"/>
    <w:rsid w:val="005F667B"/>
    <w:rsid w:val="005F7328"/>
    <w:rsid w:val="005F73A3"/>
    <w:rsid w:val="005F7837"/>
    <w:rsid w:val="005F798A"/>
    <w:rsid w:val="00600062"/>
    <w:rsid w:val="006006A4"/>
    <w:rsid w:val="006008B6"/>
    <w:rsid w:val="00600AFC"/>
    <w:rsid w:val="00601020"/>
    <w:rsid w:val="006012A3"/>
    <w:rsid w:val="006023CC"/>
    <w:rsid w:val="0060272E"/>
    <w:rsid w:val="0060287F"/>
    <w:rsid w:val="00603B48"/>
    <w:rsid w:val="00604256"/>
    <w:rsid w:val="00604999"/>
    <w:rsid w:val="00604CDB"/>
    <w:rsid w:val="00605426"/>
    <w:rsid w:val="00605752"/>
    <w:rsid w:val="006068AE"/>
    <w:rsid w:val="00606E83"/>
    <w:rsid w:val="00607396"/>
    <w:rsid w:val="006077DA"/>
    <w:rsid w:val="00610175"/>
    <w:rsid w:val="0061064E"/>
    <w:rsid w:val="00610CF4"/>
    <w:rsid w:val="00612155"/>
    <w:rsid w:val="0061289E"/>
    <w:rsid w:val="00613078"/>
    <w:rsid w:val="006136B8"/>
    <w:rsid w:val="00613B78"/>
    <w:rsid w:val="00613FA6"/>
    <w:rsid w:val="0061467C"/>
    <w:rsid w:val="006150B3"/>
    <w:rsid w:val="00615918"/>
    <w:rsid w:val="00615988"/>
    <w:rsid w:val="00615BCE"/>
    <w:rsid w:val="0061755A"/>
    <w:rsid w:val="00620895"/>
    <w:rsid w:val="00620A18"/>
    <w:rsid w:val="0062172F"/>
    <w:rsid w:val="00621A55"/>
    <w:rsid w:val="0062259B"/>
    <w:rsid w:val="00622A14"/>
    <w:rsid w:val="00623142"/>
    <w:rsid w:val="00623C73"/>
    <w:rsid w:val="00623CE1"/>
    <w:rsid w:val="00623D5C"/>
    <w:rsid w:val="006241E9"/>
    <w:rsid w:val="00624265"/>
    <w:rsid w:val="00625E8C"/>
    <w:rsid w:val="006261E7"/>
    <w:rsid w:val="00626253"/>
    <w:rsid w:val="00626998"/>
    <w:rsid w:val="00626DFA"/>
    <w:rsid w:val="006273C5"/>
    <w:rsid w:val="00627500"/>
    <w:rsid w:val="00627A0F"/>
    <w:rsid w:val="00630826"/>
    <w:rsid w:val="00631836"/>
    <w:rsid w:val="00632427"/>
    <w:rsid w:val="00632ED9"/>
    <w:rsid w:val="0063310C"/>
    <w:rsid w:val="0063382C"/>
    <w:rsid w:val="0063394E"/>
    <w:rsid w:val="006345AD"/>
    <w:rsid w:val="0063478C"/>
    <w:rsid w:val="006352C7"/>
    <w:rsid w:val="006352EE"/>
    <w:rsid w:val="00636072"/>
    <w:rsid w:val="00636B74"/>
    <w:rsid w:val="006372D9"/>
    <w:rsid w:val="0063792A"/>
    <w:rsid w:val="00637FEB"/>
    <w:rsid w:val="0064042A"/>
    <w:rsid w:val="00641064"/>
    <w:rsid w:val="00641090"/>
    <w:rsid w:val="006413F2"/>
    <w:rsid w:val="00641B23"/>
    <w:rsid w:val="0064234C"/>
    <w:rsid w:val="00642640"/>
    <w:rsid w:val="00642F02"/>
    <w:rsid w:val="006430EA"/>
    <w:rsid w:val="0064327B"/>
    <w:rsid w:val="006435F9"/>
    <w:rsid w:val="006436EE"/>
    <w:rsid w:val="00643A84"/>
    <w:rsid w:val="00644421"/>
    <w:rsid w:val="00644637"/>
    <w:rsid w:val="00644986"/>
    <w:rsid w:val="00644B4E"/>
    <w:rsid w:val="00644D32"/>
    <w:rsid w:val="006457EB"/>
    <w:rsid w:val="00645C62"/>
    <w:rsid w:val="00646532"/>
    <w:rsid w:val="00646AE3"/>
    <w:rsid w:val="00646DA8"/>
    <w:rsid w:val="00647A63"/>
    <w:rsid w:val="00647ACC"/>
    <w:rsid w:val="00650405"/>
    <w:rsid w:val="00650422"/>
    <w:rsid w:val="00650CE5"/>
    <w:rsid w:val="00651CD1"/>
    <w:rsid w:val="0065286A"/>
    <w:rsid w:val="00652E34"/>
    <w:rsid w:val="006533DE"/>
    <w:rsid w:val="00653D84"/>
    <w:rsid w:val="006549A0"/>
    <w:rsid w:val="00654A75"/>
    <w:rsid w:val="00655F83"/>
    <w:rsid w:val="00656416"/>
    <w:rsid w:val="00656F5B"/>
    <w:rsid w:val="00657609"/>
    <w:rsid w:val="00657D84"/>
    <w:rsid w:val="006601C5"/>
    <w:rsid w:val="00660FA2"/>
    <w:rsid w:val="0066106F"/>
    <w:rsid w:val="0066146E"/>
    <w:rsid w:val="00661FBE"/>
    <w:rsid w:val="006627AD"/>
    <w:rsid w:val="00662D3C"/>
    <w:rsid w:val="00662FB3"/>
    <w:rsid w:val="00665333"/>
    <w:rsid w:val="00665584"/>
    <w:rsid w:val="00665828"/>
    <w:rsid w:val="00665BFD"/>
    <w:rsid w:val="0066655B"/>
    <w:rsid w:val="0066671B"/>
    <w:rsid w:val="006667BD"/>
    <w:rsid w:val="00666B4C"/>
    <w:rsid w:val="00667BD1"/>
    <w:rsid w:val="00667C1D"/>
    <w:rsid w:val="00667EDD"/>
    <w:rsid w:val="00670716"/>
    <w:rsid w:val="00671598"/>
    <w:rsid w:val="00671B61"/>
    <w:rsid w:val="00671BA6"/>
    <w:rsid w:val="00671D14"/>
    <w:rsid w:val="00672317"/>
    <w:rsid w:val="00672C4A"/>
    <w:rsid w:val="006735A7"/>
    <w:rsid w:val="006740FA"/>
    <w:rsid w:val="00674805"/>
    <w:rsid w:val="00674900"/>
    <w:rsid w:val="00674F5D"/>
    <w:rsid w:val="00675446"/>
    <w:rsid w:val="006758B5"/>
    <w:rsid w:val="00675A7E"/>
    <w:rsid w:val="00675A87"/>
    <w:rsid w:val="0067620C"/>
    <w:rsid w:val="00676710"/>
    <w:rsid w:val="00680084"/>
    <w:rsid w:val="00680335"/>
    <w:rsid w:val="00680BFE"/>
    <w:rsid w:val="00681670"/>
    <w:rsid w:val="0068177C"/>
    <w:rsid w:val="0068355A"/>
    <w:rsid w:val="00683A33"/>
    <w:rsid w:val="006847A9"/>
    <w:rsid w:val="006855A3"/>
    <w:rsid w:val="0068577C"/>
    <w:rsid w:val="006863F5"/>
    <w:rsid w:val="00686E3A"/>
    <w:rsid w:val="00686F01"/>
    <w:rsid w:val="00686FC8"/>
    <w:rsid w:val="00690E92"/>
    <w:rsid w:val="0069115F"/>
    <w:rsid w:val="00691484"/>
    <w:rsid w:val="006921B4"/>
    <w:rsid w:val="006921E1"/>
    <w:rsid w:val="0069351E"/>
    <w:rsid w:val="006936A0"/>
    <w:rsid w:val="00694536"/>
    <w:rsid w:val="00695474"/>
    <w:rsid w:val="00695D48"/>
    <w:rsid w:val="006969A9"/>
    <w:rsid w:val="006A012C"/>
    <w:rsid w:val="006A05EF"/>
    <w:rsid w:val="006A1D54"/>
    <w:rsid w:val="006A20B9"/>
    <w:rsid w:val="006A268C"/>
    <w:rsid w:val="006A3356"/>
    <w:rsid w:val="006A3466"/>
    <w:rsid w:val="006A3991"/>
    <w:rsid w:val="006A3A0B"/>
    <w:rsid w:val="006A42E0"/>
    <w:rsid w:val="006A4E21"/>
    <w:rsid w:val="006A56CD"/>
    <w:rsid w:val="006A5913"/>
    <w:rsid w:val="006A5CF5"/>
    <w:rsid w:val="006A61E0"/>
    <w:rsid w:val="006A697F"/>
    <w:rsid w:val="006A6F5A"/>
    <w:rsid w:val="006A7982"/>
    <w:rsid w:val="006A7C00"/>
    <w:rsid w:val="006B01D3"/>
    <w:rsid w:val="006B0C1E"/>
    <w:rsid w:val="006B112A"/>
    <w:rsid w:val="006B145D"/>
    <w:rsid w:val="006B277E"/>
    <w:rsid w:val="006B27A5"/>
    <w:rsid w:val="006B2D29"/>
    <w:rsid w:val="006B2E13"/>
    <w:rsid w:val="006B2F7B"/>
    <w:rsid w:val="006B3400"/>
    <w:rsid w:val="006B353D"/>
    <w:rsid w:val="006B3A23"/>
    <w:rsid w:val="006B4390"/>
    <w:rsid w:val="006B440F"/>
    <w:rsid w:val="006B4429"/>
    <w:rsid w:val="006B5354"/>
    <w:rsid w:val="006B57AC"/>
    <w:rsid w:val="006B59F9"/>
    <w:rsid w:val="006B5A28"/>
    <w:rsid w:val="006B6895"/>
    <w:rsid w:val="006B691E"/>
    <w:rsid w:val="006B6D17"/>
    <w:rsid w:val="006B6DC1"/>
    <w:rsid w:val="006B6EB2"/>
    <w:rsid w:val="006B6FB5"/>
    <w:rsid w:val="006B70D7"/>
    <w:rsid w:val="006B7A4B"/>
    <w:rsid w:val="006C283F"/>
    <w:rsid w:val="006C30C1"/>
    <w:rsid w:val="006C3754"/>
    <w:rsid w:val="006C4959"/>
    <w:rsid w:val="006C5A1D"/>
    <w:rsid w:val="006C79F1"/>
    <w:rsid w:val="006D1157"/>
    <w:rsid w:val="006D1347"/>
    <w:rsid w:val="006D177C"/>
    <w:rsid w:val="006D1AB5"/>
    <w:rsid w:val="006D229A"/>
    <w:rsid w:val="006D29B8"/>
    <w:rsid w:val="006D2E89"/>
    <w:rsid w:val="006D467B"/>
    <w:rsid w:val="006D4CE0"/>
    <w:rsid w:val="006D506E"/>
    <w:rsid w:val="006D545D"/>
    <w:rsid w:val="006D55DD"/>
    <w:rsid w:val="006D5F29"/>
    <w:rsid w:val="006D7D81"/>
    <w:rsid w:val="006D7D84"/>
    <w:rsid w:val="006E02A2"/>
    <w:rsid w:val="006E0365"/>
    <w:rsid w:val="006E0B44"/>
    <w:rsid w:val="006E0BAC"/>
    <w:rsid w:val="006E19D0"/>
    <w:rsid w:val="006E1C67"/>
    <w:rsid w:val="006E20D0"/>
    <w:rsid w:val="006E31D8"/>
    <w:rsid w:val="006E3909"/>
    <w:rsid w:val="006E392A"/>
    <w:rsid w:val="006E3AB2"/>
    <w:rsid w:val="006E3E46"/>
    <w:rsid w:val="006E466C"/>
    <w:rsid w:val="006E472F"/>
    <w:rsid w:val="006E4A05"/>
    <w:rsid w:val="006E5410"/>
    <w:rsid w:val="006E5D39"/>
    <w:rsid w:val="006E5E61"/>
    <w:rsid w:val="006E5F8F"/>
    <w:rsid w:val="006E63DF"/>
    <w:rsid w:val="006E676E"/>
    <w:rsid w:val="006E6B6E"/>
    <w:rsid w:val="006E6F13"/>
    <w:rsid w:val="006E797B"/>
    <w:rsid w:val="006E7D1C"/>
    <w:rsid w:val="006F0593"/>
    <w:rsid w:val="006F06A3"/>
    <w:rsid w:val="006F0C41"/>
    <w:rsid w:val="006F111E"/>
    <w:rsid w:val="006F147E"/>
    <w:rsid w:val="006F1506"/>
    <w:rsid w:val="006F1AE7"/>
    <w:rsid w:val="006F2BC7"/>
    <w:rsid w:val="006F2BFE"/>
    <w:rsid w:val="006F2FD3"/>
    <w:rsid w:val="006F4D2F"/>
    <w:rsid w:val="006F4DA0"/>
    <w:rsid w:val="006F4FFF"/>
    <w:rsid w:val="006F5102"/>
    <w:rsid w:val="006F5728"/>
    <w:rsid w:val="006F5946"/>
    <w:rsid w:val="006F6008"/>
    <w:rsid w:val="006F66D1"/>
    <w:rsid w:val="006F6769"/>
    <w:rsid w:val="006F6AEC"/>
    <w:rsid w:val="006F7173"/>
    <w:rsid w:val="006F79FE"/>
    <w:rsid w:val="007007EC"/>
    <w:rsid w:val="007014AA"/>
    <w:rsid w:val="007018D6"/>
    <w:rsid w:val="007018FA"/>
    <w:rsid w:val="00701A45"/>
    <w:rsid w:val="0070205C"/>
    <w:rsid w:val="007020AC"/>
    <w:rsid w:val="00703156"/>
    <w:rsid w:val="00703A1E"/>
    <w:rsid w:val="00703CA8"/>
    <w:rsid w:val="007041A9"/>
    <w:rsid w:val="00706ABD"/>
    <w:rsid w:val="00706B75"/>
    <w:rsid w:val="00706DC1"/>
    <w:rsid w:val="007070D6"/>
    <w:rsid w:val="007073C8"/>
    <w:rsid w:val="00707B00"/>
    <w:rsid w:val="00707D11"/>
    <w:rsid w:val="00710447"/>
    <w:rsid w:val="007118D8"/>
    <w:rsid w:val="007128A0"/>
    <w:rsid w:val="00713ED2"/>
    <w:rsid w:val="007145A9"/>
    <w:rsid w:val="0071661C"/>
    <w:rsid w:val="007168F0"/>
    <w:rsid w:val="00716F6E"/>
    <w:rsid w:val="00717406"/>
    <w:rsid w:val="007175FE"/>
    <w:rsid w:val="007176A9"/>
    <w:rsid w:val="00717BBC"/>
    <w:rsid w:val="00720142"/>
    <w:rsid w:val="007205C2"/>
    <w:rsid w:val="00721291"/>
    <w:rsid w:val="00721563"/>
    <w:rsid w:val="00721742"/>
    <w:rsid w:val="00721887"/>
    <w:rsid w:val="007218F1"/>
    <w:rsid w:val="007224B9"/>
    <w:rsid w:val="00722EC4"/>
    <w:rsid w:val="0072320A"/>
    <w:rsid w:val="0072381D"/>
    <w:rsid w:val="007238B5"/>
    <w:rsid w:val="00723CA7"/>
    <w:rsid w:val="00723DB7"/>
    <w:rsid w:val="00724502"/>
    <w:rsid w:val="00724797"/>
    <w:rsid w:val="00725334"/>
    <w:rsid w:val="0072586C"/>
    <w:rsid w:val="00726AF9"/>
    <w:rsid w:val="00726E39"/>
    <w:rsid w:val="00727019"/>
    <w:rsid w:val="0072735C"/>
    <w:rsid w:val="00727CD4"/>
    <w:rsid w:val="00727D6F"/>
    <w:rsid w:val="0073035C"/>
    <w:rsid w:val="007308DB"/>
    <w:rsid w:val="00730A55"/>
    <w:rsid w:val="00730DC8"/>
    <w:rsid w:val="0073100C"/>
    <w:rsid w:val="0073119C"/>
    <w:rsid w:val="0073149A"/>
    <w:rsid w:val="007315B9"/>
    <w:rsid w:val="007325B1"/>
    <w:rsid w:val="00732BB4"/>
    <w:rsid w:val="00732D32"/>
    <w:rsid w:val="007338CE"/>
    <w:rsid w:val="00733B52"/>
    <w:rsid w:val="007356E0"/>
    <w:rsid w:val="00735887"/>
    <w:rsid w:val="00735B8C"/>
    <w:rsid w:val="00735DEB"/>
    <w:rsid w:val="00736292"/>
    <w:rsid w:val="007365B4"/>
    <w:rsid w:val="007368C8"/>
    <w:rsid w:val="0073771A"/>
    <w:rsid w:val="0074123D"/>
    <w:rsid w:val="00741C54"/>
    <w:rsid w:val="00741FBF"/>
    <w:rsid w:val="0074273B"/>
    <w:rsid w:val="00742D4F"/>
    <w:rsid w:val="007434C3"/>
    <w:rsid w:val="00743CA2"/>
    <w:rsid w:val="00744317"/>
    <w:rsid w:val="00745ACA"/>
    <w:rsid w:val="0074675D"/>
    <w:rsid w:val="007470F8"/>
    <w:rsid w:val="00747EE1"/>
    <w:rsid w:val="007509D9"/>
    <w:rsid w:val="00750B3C"/>
    <w:rsid w:val="00751062"/>
    <w:rsid w:val="007513CE"/>
    <w:rsid w:val="00751ED9"/>
    <w:rsid w:val="0075269B"/>
    <w:rsid w:val="007534DF"/>
    <w:rsid w:val="00753C30"/>
    <w:rsid w:val="0075425A"/>
    <w:rsid w:val="007546E8"/>
    <w:rsid w:val="00754A2C"/>
    <w:rsid w:val="007556BD"/>
    <w:rsid w:val="00755C31"/>
    <w:rsid w:val="00756031"/>
    <w:rsid w:val="00756059"/>
    <w:rsid w:val="00756473"/>
    <w:rsid w:val="00756762"/>
    <w:rsid w:val="007568BB"/>
    <w:rsid w:val="00756CCC"/>
    <w:rsid w:val="00757227"/>
    <w:rsid w:val="00757583"/>
    <w:rsid w:val="0075764A"/>
    <w:rsid w:val="007577DE"/>
    <w:rsid w:val="00757E8A"/>
    <w:rsid w:val="0076170B"/>
    <w:rsid w:val="00761842"/>
    <w:rsid w:val="0076251B"/>
    <w:rsid w:val="007626E1"/>
    <w:rsid w:val="00762AB5"/>
    <w:rsid w:val="00763082"/>
    <w:rsid w:val="00763120"/>
    <w:rsid w:val="007636DC"/>
    <w:rsid w:val="00764239"/>
    <w:rsid w:val="0076470F"/>
    <w:rsid w:val="00764F56"/>
    <w:rsid w:val="0076524D"/>
    <w:rsid w:val="00766EE3"/>
    <w:rsid w:val="00767580"/>
    <w:rsid w:val="0076798B"/>
    <w:rsid w:val="00767ADE"/>
    <w:rsid w:val="00767BD9"/>
    <w:rsid w:val="00767F05"/>
    <w:rsid w:val="007702E6"/>
    <w:rsid w:val="0077041E"/>
    <w:rsid w:val="00770C7F"/>
    <w:rsid w:val="007712D6"/>
    <w:rsid w:val="007712D7"/>
    <w:rsid w:val="007724F4"/>
    <w:rsid w:val="007725F9"/>
    <w:rsid w:val="00773970"/>
    <w:rsid w:val="0077453E"/>
    <w:rsid w:val="0077494B"/>
    <w:rsid w:val="00774FBA"/>
    <w:rsid w:val="00775022"/>
    <w:rsid w:val="00775070"/>
    <w:rsid w:val="00775440"/>
    <w:rsid w:val="00775592"/>
    <w:rsid w:val="007755DA"/>
    <w:rsid w:val="00775763"/>
    <w:rsid w:val="00775993"/>
    <w:rsid w:val="007759BE"/>
    <w:rsid w:val="00775BA9"/>
    <w:rsid w:val="00776B00"/>
    <w:rsid w:val="00776E8E"/>
    <w:rsid w:val="00777ACD"/>
    <w:rsid w:val="00780B56"/>
    <w:rsid w:val="007813D1"/>
    <w:rsid w:val="00781647"/>
    <w:rsid w:val="00781711"/>
    <w:rsid w:val="00783A9F"/>
    <w:rsid w:val="00783C1B"/>
    <w:rsid w:val="007842D3"/>
    <w:rsid w:val="00784708"/>
    <w:rsid w:val="00784B43"/>
    <w:rsid w:val="00785017"/>
    <w:rsid w:val="00785031"/>
    <w:rsid w:val="007852B0"/>
    <w:rsid w:val="00785C04"/>
    <w:rsid w:val="00785CE7"/>
    <w:rsid w:val="00785DA3"/>
    <w:rsid w:val="007863EC"/>
    <w:rsid w:val="00787C0F"/>
    <w:rsid w:val="0079056D"/>
    <w:rsid w:val="007905FF"/>
    <w:rsid w:val="0079087D"/>
    <w:rsid w:val="007917CB"/>
    <w:rsid w:val="00791B61"/>
    <w:rsid w:val="00791C16"/>
    <w:rsid w:val="00791E19"/>
    <w:rsid w:val="0079201E"/>
    <w:rsid w:val="0079362C"/>
    <w:rsid w:val="00793990"/>
    <w:rsid w:val="0079440D"/>
    <w:rsid w:val="007944F6"/>
    <w:rsid w:val="00794982"/>
    <w:rsid w:val="00794A56"/>
    <w:rsid w:val="00794DA2"/>
    <w:rsid w:val="00795972"/>
    <w:rsid w:val="00795D97"/>
    <w:rsid w:val="00797527"/>
    <w:rsid w:val="007A0C07"/>
    <w:rsid w:val="007A0EDB"/>
    <w:rsid w:val="007A2120"/>
    <w:rsid w:val="007A21D3"/>
    <w:rsid w:val="007A2395"/>
    <w:rsid w:val="007A3664"/>
    <w:rsid w:val="007A38CB"/>
    <w:rsid w:val="007A3C0C"/>
    <w:rsid w:val="007A3D28"/>
    <w:rsid w:val="007A48DB"/>
    <w:rsid w:val="007A67B6"/>
    <w:rsid w:val="007A70AC"/>
    <w:rsid w:val="007A7714"/>
    <w:rsid w:val="007A7C5E"/>
    <w:rsid w:val="007B02B3"/>
    <w:rsid w:val="007B127B"/>
    <w:rsid w:val="007B13A9"/>
    <w:rsid w:val="007B27FC"/>
    <w:rsid w:val="007B3202"/>
    <w:rsid w:val="007B39EA"/>
    <w:rsid w:val="007B4585"/>
    <w:rsid w:val="007B4761"/>
    <w:rsid w:val="007B4793"/>
    <w:rsid w:val="007B5844"/>
    <w:rsid w:val="007B6463"/>
    <w:rsid w:val="007B6795"/>
    <w:rsid w:val="007B6797"/>
    <w:rsid w:val="007C0524"/>
    <w:rsid w:val="007C220F"/>
    <w:rsid w:val="007C2A97"/>
    <w:rsid w:val="007C2F66"/>
    <w:rsid w:val="007C3174"/>
    <w:rsid w:val="007C3296"/>
    <w:rsid w:val="007C3311"/>
    <w:rsid w:val="007C33B0"/>
    <w:rsid w:val="007C34E8"/>
    <w:rsid w:val="007C3AFD"/>
    <w:rsid w:val="007C3B2B"/>
    <w:rsid w:val="007C3F39"/>
    <w:rsid w:val="007C4D83"/>
    <w:rsid w:val="007C5354"/>
    <w:rsid w:val="007C5443"/>
    <w:rsid w:val="007C55EE"/>
    <w:rsid w:val="007C572F"/>
    <w:rsid w:val="007C6EED"/>
    <w:rsid w:val="007D0A16"/>
    <w:rsid w:val="007D13E1"/>
    <w:rsid w:val="007D20F4"/>
    <w:rsid w:val="007D2292"/>
    <w:rsid w:val="007D2585"/>
    <w:rsid w:val="007D2C21"/>
    <w:rsid w:val="007D2F83"/>
    <w:rsid w:val="007D3916"/>
    <w:rsid w:val="007D3B2A"/>
    <w:rsid w:val="007D3D36"/>
    <w:rsid w:val="007D4A30"/>
    <w:rsid w:val="007D5073"/>
    <w:rsid w:val="007D5EB5"/>
    <w:rsid w:val="007D5FD7"/>
    <w:rsid w:val="007D67BF"/>
    <w:rsid w:val="007D6AAC"/>
    <w:rsid w:val="007D6FBA"/>
    <w:rsid w:val="007D709E"/>
    <w:rsid w:val="007D77C9"/>
    <w:rsid w:val="007D7D2F"/>
    <w:rsid w:val="007D7EB7"/>
    <w:rsid w:val="007D7EE6"/>
    <w:rsid w:val="007E0111"/>
    <w:rsid w:val="007E108E"/>
    <w:rsid w:val="007E14F2"/>
    <w:rsid w:val="007E1CC3"/>
    <w:rsid w:val="007E2AAE"/>
    <w:rsid w:val="007E40FB"/>
    <w:rsid w:val="007E4B87"/>
    <w:rsid w:val="007E4B94"/>
    <w:rsid w:val="007E4C58"/>
    <w:rsid w:val="007E4CD3"/>
    <w:rsid w:val="007E6C42"/>
    <w:rsid w:val="007F01E5"/>
    <w:rsid w:val="007F0998"/>
    <w:rsid w:val="007F0D32"/>
    <w:rsid w:val="007F0E6D"/>
    <w:rsid w:val="007F19B9"/>
    <w:rsid w:val="007F1A5B"/>
    <w:rsid w:val="007F260B"/>
    <w:rsid w:val="007F27EA"/>
    <w:rsid w:val="007F2E4F"/>
    <w:rsid w:val="007F3CFF"/>
    <w:rsid w:val="007F3DDA"/>
    <w:rsid w:val="007F44EC"/>
    <w:rsid w:val="007F4D14"/>
    <w:rsid w:val="007F4E0F"/>
    <w:rsid w:val="007F5274"/>
    <w:rsid w:val="007F62FA"/>
    <w:rsid w:val="007F64E7"/>
    <w:rsid w:val="007F657F"/>
    <w:rsid w:val="007F65DA"/>
    <w:rsid w:val="007F72C6"/>
    <w:rsid w:val="007F75AF"/>
    <w:rsid w:val="007F769C"/>
    <w:rsid w:val="007F7A13"/>
    <w:rsid w:val="007F7D3D"/>
    <w:rsid w:val="008003E7"/>
    <w:rsid w:val="008003E8"/>
    <w:rsid w:val="00800422"/>
    <w:rsid w:val="00800464"/>
    <w:rsid w:val="00800481"/>
    <w:rsid w:val="008007DA"/>
    <w:rsid w:val="008014F7"/>
    <w:rsid w:val="0080250A"/>
    <w:rsid w:val="00802C0F"/>
    <w:rsid w:val="0080321F"/>
    <w:rsid w:val="0080360C"/>
    <w:rsid w:val="0080459A"/>
    <w:rsid w:val="008046BC"/>
    <w:rsid w:val="008047C6"/>
    <w:rsid w:val="00804C23"/>
    <w:rsid w:val="008056BA"/>
    <w:rsid w:val="0081012B"/>
    <w:rsid w:val="00810B9F"/>
    <w:rsid w:val="00810CB1"/>
    <w:rsid w:val="00811B0F"/>
    <w:rsid w:val="00812951"/>
    <w:rsid w:val="00812B74"/>
    <w:rsid w:val="00812F23"/>
    <w:rsid w:val="00814581"/>
    <w:rsid w:val="00814B31"/>
    <w:rsid w:val="008150BE"/>
    <w:rsid w:val="00815320"/>
    <w:rsid w:val="00815365"/>
    <w:rsid w:val="0081640F"/>
    <w:rsid w:val="00816768"/>
    <w:rsid w:val="00817348"/>
    <w:rsid w:val="00817D89"/>
    <w:rsid w:val="00820BFB"/>
    <w:rsid w:val="00820E2F"/>
    <w:rsid w:val="008212B2"/>
    <w:rsid w:val="00821C2E"/>
    <w:rsid w:val="00823043"/>
    <w:rsid w:val="008233E3"/>
    <w:rsid w:val="00823677"/>
    <w:rsid w:val="00823726"/>
    <w:rsid w:val="0082389A"/>
    <w:rsid w:val="00823C75"/>
    <w:rsid w:val="00824C2B"/>
    <w:rsid w:val="00826217"/>
    <w:rsid w:val="00826571"/>
    <w:rsid w:val="00826647"/>
    <w:rsid w:val="008268DE"/>
    <w:rsid w:val="00826B10"/>
    <w:rsid w:val="00826BA5"/>
    <w:rsid w:val="00826EEF"/>
    <w:rsid w:val="00827672"/>
    <w:rsid w:val="008276C0"/>
    <w:rsid w:val="00827AD7"/>
    <w:rsid w:val="00827D57"/>
    <w:rsid w:val="00827FD4"/>
    <w:rsid w:val="00830009"/>
    <w:rsid w:val="00831C6C"/>
    <w:rsid w:val="00831E78"/>
    <w:rsid w:val="008321C9"/>
    <w:rsid w:val="00832809"/>
    <w:rsid w:val="00832C51"/>
    <w:rsid w:val="00833D10"/>
    <w:rsid w:val="00836C9C"/>
    <w:rsid w:val="0083781C"/>
    <w:rsid w:val="00837E4D"/>
    <w:rsid w:val="00840B31"/>
    <w:rsid w:val="00841311"/>
    <w:rsid w:val="0084253E"/>
    <w:rsid w:val="008425F5"/>
    <w:rsid w:val="008429FC"/>
    <w:rsid w:val="00842C10"/>
    <w:rsid w:val="0084301F"/>
    <w:rsid w:val="00843674"/>
    <w:rsid w:val="00843BD5"/>
    <w:rsid w:val="00843C4F"/>
    <w:rsid w:val="00844080"/>
    <w:rsid w:val="00844792"/>
    <w:rsid w:val="00844B74"/>
    <w:rsid w:val="00844F11"/>
    <w:rsid w:val="00845092"/>
    <w:rsid w:val="008457EA"/>
    <w:rsid w:val="00845835"/>
    <w:rsid w:val="00846509"/>
    <w:rsid w:val="0084658E"/>
    <w:rsid w:val="00846B3B"/>
    <w:rsid w:val="00846B42"/>
    <w:rsid w:val="00847801"/>
    <w:rsid w:val="00847EB6"/>
    <w:rsid w:val="0085013D"/>
    <w:rsid w:val="008503CA"/>
    <w:rsid w:val="0085073F"/>
    <w:rsid w:val="00851146"/>
    <w:rsid w:val="0085142D"/>
    <w:rsid w:val="008518A1"/>
    <w:rsid w:val="00851A07"/>
    <w:rsid w:val="00851E23"/>
    <w:rsid w:val="008525E9"/>
    <w:rsid w:val="00853329"/>
    <w:rsid w:val="00853797"/>
    <w:rsid w:val="00854D3A"/>
    <w:rsid w:val="00855F14"/>
    <w:rsid w:val="00855FF8"/>
    <w:rsid w:val="008572AA"/>
    <w:rsid w:val="0085744B"/>
    <w:rsid w:val="00857789"/>
    <w:rsid w:val="00857AA6"/>
    <w:rsid w:val="00857D1F"/>
    <w:rsid w:val="0086050E"/>
    <w:rsid w:val="00860AF6"/>
    <w:rsid w:val="00861938"/>
    <w:rsid w:val="0086201E"/>
    <w:rsid w:val="0086233B"/>
    <w:rsid w:val="008632B7"/>
    <w:rsid w:val="00863FE9"/>
    <w:rsid w:val="0086439E"/>
    <w:rsid w:val="00864B6C"/>
    <w:rsid w:val="00864C90"/>
    <w:rsid w:val="00866C2A"/>
    <w:rsid w:val="008679AA"/>
    <w:rsid w:val="00867C91"/>
    <w:rsid w:val="0087070A"/>
    <w:rsid w:val="00870EA9"/>
    <w:rsid w:val="00870EB7"/>
    <w:rsid w:val="00871E14"/>
    <w:rsid w:val="00872A2D"/>
    <w:rsid w:val="00872EAE"/>
    <w:rsid w:val="0087382A"/>
    <w:rsid w:val="0087443F"/>
    <w:rsid w:val="00874458"/>
    <w:rsid w:val="0087477C"/>
    <w:rsid w:val="00874DA3"/>
    <w:rsid w:val="00875E01"/>
    <w:rsid w:val="00876336"/>
    <w:rsid w:val="008765FE"/>
    <w:rsid w:val="0087668C"/>
    <w:rsid w:val="0087711D"/>
    <w:rsid w:val="00877241"/>
    <w:rsid w:val="00877744"/>
    <w:rsid w:val="00880087"/>
    <w:rsid w:val="00880B68"/>
    <w:rsid w:val="00880DA2"/>
    <w:rsid w:val="00880FFD"/>
    <w:rsid w:val="0088134A"/>
    <w:rsid w:val="00881B95"/>
    <w:rsid w:val="0088255A"/>
    <w:rsid w:val="00884004"/>
    <w:rsid w:val="00884156"/>
    <w:rsid w:val="0088449C"/>
    <w:rsid w:val="008844C1"/>
    <w:rsid w:val="00884B97"/>
    <w:rsid w:val="0088505B"/>
    <w:rsid w:val="008872F6"/>
    <w:rsid w:val="00887864"/>
    <w:rsid w:val="00890B63"/>
    <w:rsid w:val="00890CFA"/>
    <w:rsid w:val="00892144"/>
    <w:rsid w:val="0089254E"/>
    <w:rsid w:val="008926D8"/>
    <w:rsid w:val="00892BBA"/>
    <w:rsid w:val="00892D75"/>
    <w:rsid w:val="00893308"/>
    <w:rsid w:val="008938EC"/>
    <w:rsid w:val="0089413D"/>
    <w:rsid w:val="008942CF"/>
    <w:rsid w:val="008958E3"/>
    <w:rsid w:val="00895A42"/>
    <w:rsid w:val="00896FB2"/>
    <w:rsid w:val="00897A32"/>
    <w:rsid w:val="008A06AA"/>
    <w:rsid w:val="008A197C"/>
    <w:rsid w:val="008A2116"/>
    <w:rsid w:val="008A22E3"/>
    <w:rsid w:val="008A329C"/>
    <w:rsid w:val="008A3FAC"/>
    <w:rsid w:val="008A45D1"/>
    <w:rsid w:val="008A4C2C"/>
    <w:rsid w:val="008A5147"/>
    <w:rsid w:val="008A57A9"/>
    <w:rsid w:val="008A6326"/>
    <w:rsid w:val="008A6680"/>
    <w:rsid w:val="008A688D"/>
    <w:rsid w:val="008A6DC8"/>
    <w:rsid w:val="008A6F58"/>
    <w:rsid w:val="008A7380"/>
    <w:rsid w:val="008B0737"/>
    <w:rsid w:val="008B0897"/>
    <w:rsid w:val="008B0D42"/>
    <w:rsid w:val="008B1509"/>
    <w:rsid w:val="008B2A69"/>
    <w:rsid w:val="008B350F"/>
    <w:rsid w:val="008B38CD"/>
    <w:rsid w:val="008B3A1D"/>
    <w:rsid w:val="008B3D89"/>
    <w:rsid w:val="008B512F"/>
    <w:rsid w:val="008B56C5"/>
    <w:rsid w:val="008B5CFE"/>
    <w:rsid w:val="008B64B9"/>
    <w:rsid w:val="008B7159"/>
    <w:rsid w:val="008C08D8"/>
    <w:rsid w:val="008C0D2C"/>
    <w:rsid w:val="008C0E3A"/>
    <w:rsid w:val="008C20BA"/>
    <w:rsid w:val="008C2D4B"/>
    <w:rsid w:val="008C338D"/>
    <w:rsid w:val="008C33AE"/>
    <w:rsid w:val="008C4E4B"/>
    <w:rsid w:val="008C57BB"/>
    <w:rsid w:val="008C641D"/>
    <w:rsid w:val="008C65DB"/>
    <w:rsid w:val="008C69A0"/>
    <w:rsid w:val="008C750F"/>
    <w:rsid w:val="008D0417"/>
    <w:rsid w:val="008D0C09"/>
    <w:rsid w:val="008D1035"/>
    <w:rsid w:val="008D16FB"/>
    <w:rsid w:val="008D18B0"/>
    <w:rsid w:val="008D1DDD"/>
    <w:rsid w:val="008D2028"/>
    <w:rsid w:val="008D2292"/>
    <w:rsid w:val="008D2416"/>
    <w:rsid w:val="008D27E2"/>
    <w:rsid w:val="008D28C6"/>
    <w:rsid w:val="008D3310"/>
    <w:rsid w:val="008D37AD"/>
    <w:rsid w:val="008D4582"/>
    <w:rsid w:val="008D45EF"/>
    <w:rsid w:val="008D4A5C"/>
    <w:rsid w:val="008D529E"/>
    <w:rsid w:val="008D543B"/>
    <w:rsid w:val="008D5751"/>
    <w:rsid w:val="008D642A"/>
    <w:rsid w:val="008D6A25"/>
    <w:rsid w:val="008D77FF"/>
    <w:rsid w:val="008E01EA"/>
    <w:rsid w:val="008E0A55"/>
    <w:rsid w:val="008E1300"/>
    <w:rsid w:val="008E1E5E"/>
    <w:rsid w:val="008E2431"/>
    <w:rsid w:val="008E264D"/>
    <w:rsid w:val="008E350E"/>
    <w:rsid w:val="008E35A6"/>
    <w:rsid w:val="008E511C"/>
    <w:rsid w:val="008E5310"/>
    <w:rsid w:val="008E54B5"/>
    <w:rsid w:val="008E566C"/>
    <w:rsid w:val="008E5B10"/>
    <w:rsid w:val="008E5E09"/>
    <w:rsid w:val="008E5FCD"/>
    <w:rsid w:val="008E6839"/>
    <w:rsid w:val="008E6F48"/>
    <w:rsid w:val="008E746A"/>
    <w:rsid w:val="008F0632"/>
    <w:rsid w:val="008F08B5"/>
    <w:rsid w:val="008F0CE6"/>
    <w:rsid w:val="008F0F52"/>
    <w:rsid w:val="008F12E2"/>
    <w:rsid w:val="008F1A80"/>
    <w:rsid w:val="008F1CDE"/>
    <w:rsid w:val="008F24D9"/>
    <w:rsid w:val="008F2664"/>
    <w:rsid w:val="008F27CE"/>
    <w:rsid w:val="008F2A1D"/>
    <w:rsid w:val="008F32F3"/>
    <w:rsid w:val="008F3370"/>
    <w:rsid w:val="008F3416"/>
    <w:rsid w:val="008F378B"/>
    <w:rsid w:val="008F39A0"/>
    <w:rsid w:val="008F545F"/>
    <w:rsid w:val="008F55F4"/>
    <w:rsid w:val="008F5A74"/>
    <w:rsid w:val="008F5CDF"/>
    <w:rsid w:val="008F5D64"/>
    <w:rsid w:val="00900072"/>
    <w:rsid w:val="009003A6"/>
    <w:rsid w:val="009004A9"/>
    <w:rsid w:val="00900BA8"/>
    <w:rsid w:val="00900F4C"/>
    <w:rsid w:val="0090172F"/>
    <w:rsid w:val="00901A79"/>
    <w:rsid w:val="009025C6"/>
    <w:rsid w:val="00903B30"/>
    <w:rsid w:val="00903B6A"/>
    <w:rsid w:val="009044B9"/>
    <w:rsid w:val="00906471"/>
    <w:rsid w:val="00906A5E"/>
    <w:rsid w:val="00907609"/>
    <w:rsid w:val="00907806"/>
    <w:rsid w:val="00907895"/>
    <w:rsid w:val="009107E6"/>
    <w:rsid w:val="00912B6D"/>
    <w:rsid w:val="00912BC6"/>
    <w:rsid w:val="00912BFA"/>
    <w:rsid w:val="00912D4F"/>
    <w:rsid w:val="009134B6"/>
    <w:rsid w:val="00913707"/>
    <w:rsid w:val="00913F59"/>
    <w:rsid w:val="00914428"/>
    <w:rsid w:val="0091468E"/>
    <w:rsid w:val="009151A9"/>
    <w:rsid w:val="009154E3"/>
    <w:rsid w:val="0091550E"/>
    <w:rsid w:val="0091644C"/>
    <w:rsid w:val="00916477"/>
    <w:rsid w:val="009168A3"/>
    <w:rsid w:val="00916E3A"/>
    <w:rsid w:val="00916F2D"/>
    <w:rsid w:val="00920651"/>
    <w:rsid w:val="00920709"/>
    <w:rsid w:val="0092073D"/>
    <w:rsid w:val="0092075F"/>
    <w:rsid w:val="00920825"/>
    <w:rsid w:val="00920C6D"/>
    <w:rsid w:val="0092141D"/>
    <w:rsid w:val="009215DB"/>
    <w:rsid w:val="00921C56"/>
    <w:rsid w:val="00921D32"/>
    <w:rsid w:val="009226D9"/>
    <w:rsid w:val="0092273F"/>
    <w:rsid w:val="00923582"/>
    <w:rsid w:val="00923A2B"/>
    <w:rsid w:val="00923CC9"/>
    <w:rsid w:val="00924860"/>
    <w:rsid w:val="009256DD"/>
    <w:rsid w:val="00925DD3"/>
    <w:rsid w:val="00925ECE"/>
    <w:rsid w:val="00926F5C"/>
    <w:rsid w:val="009270FA"/>
    <w:rsid w:val="009279C5"/>
    <w:rsid w:val="00930F45"/>
    <w:rsid w:val="009312D3"/>
    <w:rsid w:val="00931A9A"/>
    <w:rsid w:val="0093209B"/>
    <w:rsid w:val="00933B7C"/>
    <w:rsid w:val="009344F5"/>
    <w:rsid w:val="009348E6"/>
    <w:rsid w:val="00934A3B"/>
    <w:rsid w:val="00935DA6"/>
    <w:rsid w:val="00936A84"/>
    <w:rsid w:val="00936D99"/>
    <w:rsid w:val="009375E0"/>
    <w:rsid w:val="009377AA"/>
    <w:rsid w:val="00940CAC"/>
    <w:rsid w:val="0094159F"/>
    <w:rsid w:val="00941815"/>
    <w:rsid w:val="00941D11"/>
    <w:rsid w:val="00941E65"/>
    <w:rsid w:val="00941F3C"/>
    <w:rsid w:val="0094218F"/>
    <w:rsid w:val="0094227E"/>
    <w:rsid w:val="00942667"/>
    <w:rsid w:val="0094350F"/>
    <w:rsid w:val="00944112"/>
    <w:rsid w:val="0094445D"/>
    <w:rsid w:val="00944B16"/>
    <w:rsid w:val="00944B37"/>
    <w:rsid w:val="00945EF7"/>
    <w:rsid w:val="009478E6"/>
    <w:rsid w:val="0095171D"/>
    <w:rsid w:val="0095195C"/>
    <w:rsid w:val="009529E3"/>
    <w:rsid w:val="00952ABE"/>
    <w:rsid w:val="009539AB"/>
    <w:rsid w:val="00953A38"/>
    <w:rsid w:val="00953CBF"/>
    <w:rsid w:val="0095540B"/>
    <w:rsid w:val="009556BF"/>
    <w:rsid w:val="00955C90"/>
    <w:rsid w:val="009565B8"/>
    <w:rsid w:val="00960403"/>
    <w:rsid w:val="00960626"/>
    <w:rsid w:val="0096074D"/>
    <w:rsid w:val="00960A51"/>
    <w:rsid w:val="00960FA2"/>
    <w:rsid w:val="0096105A"/>
    <w:rsid w:val="0096122B"/>
    <w:rsid w:val="00961AFD"/>
    <w:rsid w:val="00961CAC"/>
    <w:rsid w:val="00962139"/>
    <w:rsid w:val="00962756"/>
    <w:rsid w:val="00962F6E"/>
    <w:rsid w:val="009632C0"/>
    <w:rsid w:val="00963AA5"/>
    <w:rsid w:val="00964763"/>
    <w:rsid w:val="0096505D"/>
    <w:rsid w:val="009656A3"/>
    <w:rsid w:val="009664C7"/>
    <w:rsid w:val="00966553"/>
    <w:rsid w:val="00966C8C"/>
    <w:rsid w:val="00966E8D"/>
    <w:rsid w:val="009671D1"/>
    <w:rsid w:val="0096786E"/>
    <w:rsid w:val="00967A27"/>
    <w:rsid w:val="00967C38"/>
    <w:rsid w:val="00967E10"/>
    <w:rsid w:val="00970330"/>
    <w:rsid w:val="00970F54"/>
    <w:rsid w:val="00971257"/>
    <w:rsid w:val="00971BE3"/>
    <w:rsid w:val="009739CC"/>
    <w:rsid w:val="00973F10"/>
    <w:rsid w:val="00974161"/>
    <w:rsid w:val="00974F22"/>
    <w:rsid w:val="009755A3"/>
    <w:rsid w:val="00975BB3"/>
    <w:rsid w:val="009761DC"/>
    <w:rsid w:val="0097621F"/>
    <w:rsid w:val="00976555"/>
    <w:rsid w:val="009765F4"/>
    <w:rsid w:val="00976900"/>
    <w:rsid w:val="00976A16"/>
    <w:rsid w:val="00976C8A"/>
    <w:rsid w:val="00976FEA"/>
    <w:rsid w:val="0097739E"/>
    <w:rsid w:val="009777F1"/>
    <w:rsid w:val="00977864"/>
    <w:rsid w:val="00980044"/>
    <w:rsid w:val="00980075"/>
    <w:rsid w:val="00980C81"/>
    <w:rsid w:val="00980D92"/>
    <w:rsid w:val="00981135"/>
    <w:rsid w:val="00982461"/>
    <w:rsid w:val="00982471"/>
    <w:rsid w:val="009824B2"/>
    <w:rsid w:val="00982F05"/>
    <w:rsid w:val="00983C9A"/>
    <w:rsid w:val="00984A54"/>
    <w:rsid w:val="00985022"/>
    <w:rsid w:val="00985B98"/>
    <w:rsid w:val="00985CA1"/>
    <w:rsid w:val="0098676B"/>
    <w:rsid w:val="00986843"/>
    <w:rsid w:val="00986DC9"/>
    <w:rsid w:val="00986F41"/>
    <w:rsid w:val="0098747B"/>
    <w:rsid w:val="0098756A"/>
    <w:rsid w:val="00990084"/>
    <w:rsid w:val="009900A9"/>
    <w:rsid w:val="0099030A"/>
    <w:rsid w:val="00990817"/>
    <w:rsid w:val="00990B5B"/>
    <w:rsid w:val="00990F25"/>
    <w:rsid w:val="00991758"/>
    <w:rsid w:val="00991A5D"/>
    <w:rsid w:val="00992BC1"/>
    <w:rsid w:val="009930EB"/>
    <w:rsid w:val="0099374E"/>
    <w:rsid w:val="00993E68"/>
    <w:rsid w:val="009943C7"/>
    <w:rsid w:val="00994620"/>
    <w:rsid w:val="00994679"/>
    <w:rsid w:val="00994DDC"/>
    <w:rsid w:val="00994F5A"/>
    <w:rsid w:val="0099575F"/>
    <w:rsid w:val="00995D8E"/>
    <w:rsid w:val="00995DAD"/>
    <w:rsid w:val="00996305"/>
    <w:rsid w:val="009964F4"/>
    <w:rsid w:val="00996BA3"/>
    <w:rsid w:val="00997191"/>
    <w:rsid w:val="009A1343"/>
    <w:rsid w:val="009A1599"/>
    <w:rsid w:val="009A18CA"/>
    <w:rsid w:val="009A1A21"/>
    <w:rsid w:val="009A2A89"/>
    <w:rsid w:val="009A2C49"/>
    <w:rsid w:val="009A2EF2"/>
    <w:rsid w:val="009A4214"/>
    <w:rsid w:val="009A4F39"/>
    <w:rsid w:val="009A6140"/>
    <w:rsid w:val="009A6968"/>
    <w:rsid w:val="009A7F28"/>
    <w:rsid w:val="009A7F38"/>
    <w:rsid w:val="009B048D"/>
    <w:rsid w:val="009B063C"/>
    <w:rsid w:val="009B0BCF"/>
    <w:rsid w:val="009B0C8D"/>
    <w:rsid w:val="009B0DD0"/>
    <w:rsid w:val="009B0F73"/>
    <w:rsid w:val="009B12DC"/>
    <w:rsid w:val="009B135C"/>
    <w:rsid w:val="009B14AF"/>
    <w:rsid w:val="009B1B17"/>
    <w:rsid w:val="009B2897"/>
    <w:rsid w:val="009B2983"/>
    <w:rsid w:val="009B2F2C"/>
    <w:rsid w:val="009B32B0"/>
    <w:rsid w:val="009B342C"/>
    <w:rsid w:val="009B3D7C"/>
    <w:rsid w:val="009B407A"/>
    <w:rsid w:val="009B4343"/>
    <w:rsid w:val="009B5AFE"/>
    <w:rsid w:val="009B5DCE"/>
    <w:rsid w:val="009B6625"/>
    <w:rsid w:val="009B67DD"/>
    <w:rsid w:val="009B6928"/>
    <w:rsid w:val="009B72F3"/>
    <w:rsid w:val="009B74AC"/>
    <w:rsid w:val="009B74EA"/>
    <w:rsid w:val="009B77DD"/>
    <w:rsid w:val="009C02AC"/>
    <w:rsid w:val="009C04A6"/>
    <w:rsid w:val="009C0838"/>
    <w:rsid w:val="009C0C91"/>
    <w:rsid w:val="009C0F78"/>
    <w:rsid w:val="009C0FA5"/>
    <w:rsid w:val="009C12F5"/>
    <w:rsid w:val="009C159B"/>
    <w:rsid w:val="009C1D3A"/>
    <w:rsid w:val="009C298A"/>
    <w:rsid w:val="009C2B54"/>
    <w:rsid w:val="009C2D58"/>
    <w:rsid w:val="009C2D65"/>
    <w:rsid w:val="009C2EEB"/>
    <w:rsid w:val="009C3184"/>
    <w:rsid w:val="009C38A1"/>
    <w:rsid w:val="009C3ABF"/>
    <w:rsid w:val="009C4209"/>
    <w:rsid w:val="009C56D0"/>
    <w:rsid w:val="009C63AC"/>
    <w:rsid w:val="009C6BF0"/>
    <w:rsid w:val="009D0241"/>
    <w:rsid w:val="009D0312"/>
    <w:rsid w:val="009D2B0A"/>
    <w:rsid w:val="009D3564"/>
    <w:rsid w:val="009D3AA2"/>
    <w:rsid w:val="009D4773"/>
    <w:rsid w:val="009D477D"/>
    <w:rsid w:val="009D490A"/>
    <w:rsid w:val="009D50FF"/>
    <w:rsid w:val="009D5322"/>
    <w:rsid w:val="009D5564"/>
    <w:rsid w:val="009D65CB"/>
    <w:rsid w:val="009D7647"/>
    <w:rsid w:val="009E0051"/>
    <w:rsid w:val="009E0673"/>
    <w:rsid w:val="009E0EDE"/>
    <w:rsid w:val="009E15D1"/>
    <w:rsid w:val="009E18D4"/>
    <w:rsid w:val="009E1E95"/>
    <w:rsid w:val="009E2881"/>
    <w:rsid w:val="009E2913"/>
    <w:rsid w:val="009E297A"/>
    <w:rsid w:val="009E2FDA"/>
    <w:rsid w:val="009E3B1D"/>
    <w:rsid w:val="009E3FC4"/>
    <w:rsid w:val="009E4622"/>
    <w:rsid w:val="009E463D"/>
    <w:rsid w:val="009E4A64"/>
    <w:rsid w:val="009E539C"/>
    <w:rsid w:val="009E602A"/>
    <w:rsid w:val="009E615C"/>
    <w:rsid w:val="009E65EE"/>
    <w:rsid w:val="009E796C"/>
    <w:rsid w:val="009E7FAA"/>
    <w:rsid w:val="009F0440"/>
    <w:rsid w:val="009F045E"/>
    <w:rsid w:val="009F0466"/>
    <w:rsid w:val="009F08EA"/>
    <w:rsid w:val="009F0DF3"/>
    <w:rsid w:val="009F135C"/>
    <w:rsid w:val="009F1690"/>
    <w:rsid w:val="009F19FF"/>
    <w:rsid w:val="009F1B9E"/>
    <w:rsid w:val="009F3D24"/>
    <w:rsid w:val="009F4052"/>
    <w:rsid w:val="009F5716"/>
    <w:rsid w:val="009F57F2"/>
    <w:rsid w:val="009F595E"/>
    <w:rsid w:val="009F65E3"/>
    <w:rsid w:val="009F66DD"/>
    <w:rsid w:val="009F7B23"/>
    <w:rsid w:val="009F7C0A"/>
    <w:rsid w:val="009F7C1D"/>
    <w:rsid w:val="009F7CBB"/>
    <w:rsid w:val="00A0024C"/>
    <w:rsid w:val="00A004EF"/>
    <w:rsid w:val="00A019FA"/>
    <w:rsid w:val="00A01C53"/>
    <w:rsid w:val="00A01C8E"/>
    <w:rsid w:val="00A01D57"/>
    <w:rsid w:val="00A02C65"/>
    <w:rsid w:val="00A03327"/>
    <w:rsid w:val="00A03DF9"/>
    <w:rsid w:val="00A03FA6"/>
    <w:rsid w:val="00A04729"/>
    <w:rsid w:val="00A04F5C"/>
    <w:rsid w:val="00A054E9"/>
    <w:rsid w:val="00A05991"/>
    <w:rsid w:val="00A0642C"/>
    <w:rsid w:val="00A07DD4"/>
    <w:rsid w:val="00A10436"/>
    <w:rsid w:val="00A10D1B"/>
    <w:rsid w:val="00A11606"/>
    <w:rsid w:val="00A1175E"/>
    <w:rsid w:val="00A11B91"/>
    <w:rsid w:val="00A11BAB"/>
    <w:rsid w:val="00A11DDB"/>
    <w:rsid w:val="00A11EA3"/>
    <w:rsid w:val="00A12209"/>
    <w:rsid w:val="00A1226B"/>
    <w:rsid w:val="00A1232E"/>
    <w:rsid w:val="00A12391"/>
    <w:rsid w:val="00A123E9"/>
    <w:rsid w:val="00A131D1"/>
    <w:rsid w:val="00A148B7"/>
    <w:rsid w:val="00A151A8"/>
    <w:rsid w:val="00A15AA4"/>
    <w:rsid w:val="00A15B02"/>
    <w:rsid w:val="00A15F0C"/>
    <w:rsid w:val="00A1621D"/>
    <w:rsid w:val="00A20AAC"/>
    <w:rsid w:val="00A20CBF"/>
    <w:rsid w:val="00A21067"/>
    <w:rsid w:val="00A21169"/>
    <w:rsid w:val="00A216D1"/>
    <w:rsid w:val="00A21EC2"/>
    <w:rsid w:val="00A2212F"/>
    <w:rsid w:val="00A23140"/>
    <w:rsid w:val="00A2357D"/>
    <w:rsid w:val="00A237F7"/>
    <w:rsid w:val="00A2395C"/>
    <w:rsid w:val="00A239BF"/>
    <w:rsid w:val="00A23DFB"/>
    <w:rsid w:val="00A2420C"/>
    <w:rsid w:val="00A26196"/>
    <w:rsid w:val="00A2679D"/>
    <w:rsid w:val="00A26A0B"/>
    <w:rsid w:val="00A27549"/>
    <w:rsid w:val="00A307EB"/>
    <w:rsid w:val="00A3080F"/>
    <w:rsid w:val="00A30835"/>
    <w:rsid w:val="00A30EBE"/>
    <w:rsid w:val="00A31224"/>
    <w:rsid w:val="00A32C70"/>
    <w:rsid w:val="00A330EA"/>
    <w:rsid w:val="00A357F9"/>
    <w:rsid w:val="00A35A2E"/>
    <w:rsid w:val="00A35DAB"/>
    <w:rsid w:val="00A363AF"/>
    <w:rsid w:val="00A37283"/>
    <w:rsid w:val="00A37AF1"/>
    <w:rsid w:val="00A37E04"/>
    <w:rsid w:val="00A408DF"/>
    <w:rsid w:val="00A40FE6"/>
    <w:rsid w:val="00A4115E"/>
    <w:rsid w:val="00A42B60"/>
    <w:rsid w:val="00A42C3A"/>
    <w:rsid w:val="00A43206"/>
    <w:rsid w:val="00A43F47"/>
    <w:rsid w:val="00A441FE"/>
    <w:rsid w:val="00A4420B"/>
    <w:rsid w:val="00A44743"/>
    <w:rsid w:val="00A460B3"/>
    <w:rsid w:val="00A46495"/>
    <w:rsid w:val="00A4702B"/>
    <w:rsid w:val="00A47652"/>
    <w:rsid w:val="00A47D40"/>
    <w:rsid w:val="00A503B4"/>
    <w:rsid w:val="00A50828"/>
    <w:rsid w:val="00A509BC"/>
    <w:rsid w:val="00A512CB"/>
    <w:rsid w:val="00A51A30"/>
    <w:rsid w:val="00A52AA0"/>
    <w:rsid w:val="00A52CF2"/>
    <w:rsid w:val="00A52F88"/>
    <w:rsid w:val="00A55483"/>
    <w:rsid w:val="00A5596B"/>
    <w:rsid w:val="00A57D0B"/>
    <w:rsid w:val="00A57D96"/>
    <w:rsid w:val="00A60709"/>
    <w:rsid w:val="00A60C12"/>
    <w:rsid w:val="00A60F13"/>
    <w:rsid w:val="00A61D1F"/>
    <w:rsid w:val="00A623B5"/>
    <w:rsid w:val="00A62487"/>
    <w:rsid w:val="00A631EC"/>
    <w:rsid w:val="00A63346"/>
    <w:rsid w:val="00A635B2"/>
    <w:rsid w:val="00A642E6"/>
    <w:rsid w:val="00A65EF5"/>
    <w:rsid w:val="00A66EBE"/>
    <w:rsid w:val="00A67360"/>
    <w:rsid w:val="00A700AE"/>
    <w:rsid w:val="00A72005"/>
    <w:rsid w:val="00A72045"/>
    <w:rsid w:val="00A72888"/>
    <w:rsid w:val="00A72BE9"/>
    <w:rsid w:val="00A744C5"/>
    <w:rsid w:val="00A74D06"/>
    <w:rsid w:val="00A75209"/>
    <w:rsid w:val="00A75BEA"/>
    <w:rsid w:val="00A75F07"/>
    <w:rsid w:val="00A760ED"/>
    <w:rsid w:val="00A76580"/>
    <w:rsid w:val="00A76E5D"/>
    <w:rsid w:val="00A77B5E"/>
    <w:rsid w:val="00A77EA7"/>
    <w:rsid w:val="00A8099A"/>
    <w:rsid w:val="00A80B76"/>
    <w:rsid w:val="00A8114F"/>
    <w:rsid w:val="00A81C82"/>
    <w:rsid w:val="00A83291"/>
    <w:rsid w:val="00A8380F"/>
    <w:rsid w:val="00A839EA"/>
    <w:rsid w:val="00A85929"/>
    <w:rsid w:val="00A86045"/>
    <w:rsid w:val="00A86B03"/>
    <w:rsid w:val="00A87646"/>
    <w:rsid w:val="00A9081A"/>
    <w:rsid w:val="00A9083F"/>
    <w:rsid w:val="00A90C7E"/>
    <w:rsid w:val="00A90E32"/>
    <w:rsid w:val="00A90EB0"/>
    <w:rsid w:val="00A91796"/>
    <w:rsid w:val="00A91CCD"/>
    <w:rsid w:val="00A931AD"/>
    <w:rsid w:val="00A9473E"/>
    <w:rsid w:val="00A94D7C"/>
    <w:rsid w:val="00A954DF"/>
    <w:rsid w:val="00A957EC"/>
    <w:rsid w:val="00A9616C"/>
    <w:rsid w:val="00A96820"/>
    <w:rsid w:val="00A96B15"/>
    <w:rsid w:val="00A96B81"/>
    <w:rsid w:val="00A97466"/>
    <w:rsid w:val="00A977B1"/>
    <w:rsid w:val="00AA045B"/>
    <w:rsid w:val="00AA06B1"/>
    <w:rsid w:val="00AA0B5F"/>
    <w:rsid w:val="00AA15BA"/>
    <w:rsid w:val="00AA1707"/>
    <w:rsid w:val="00AA17BB"/>
    <w:rsid w:val="00AA1C36"/>
    <w:rsid w:val="00AA2F25"/>
    <w:rsid w:val="00AA2F65"/>
    <w:rsid w:val="00AA4030"/>
    <w:rsid w:val="00AA4988"/>
    <w:rsid w:val="00AA519B"/>
    <w:rsid w:val="00AA559B"/>
    <w:rsid w:val="00AA65D4"/>
    <w:rsid w:val="00AA663A"/>
    <w:rsid w:val="00AA6EE7"/>
    <w:rsid w:val="00AB017B"/>
    <w:rsid w:val="00AB0EA7"/>
    <w:rsid w:val="00AB27AF"/>
    <w:rsid w:val="00AB2A1A"/>
    <w:rsid w:val="00AB2D6B"/>
    <w:rsid w:val="00AB2DB4"/>
    <w:rsid w:val="00AB3297"/>
    <w:rsid w:val="00AB3567"/>
    <w:rsid w:val="00AB37DD"/>
    <w:rsid w:val="00AB3987"/>
    <w:rsid w:val="00AB4288"/>
    <w:rsid w:val="00AB4E17"/>
    <w:rsid w:val="00AB5657"/>
    <w:rsid w:val="00AB56A5"/>
    <w:rsid w:val="00AB5A40"/>
    <w:rsid w:val="00AB5C5D"/>
    <w:rsid w:val="00AB659A"/>
    <w:rsid w:val="00AB68E4"/>
    <w:rsid w:val="00AB6EDF"/>
    <w:rsid w:val="00AC067E"/>
    <w:rsid w:val="00AC08E3"/>
    <w:rsid w:val="00AC10AD"/>
    <w:rsid w:val="00AC1101"/>
    <w:rsid w:val="00AC119C"/>
    <w:rsid w:val="00AC1921"/>
    <w:rsid w:val="00AC1A40"/>
    <w:rsid w:val="00AC1C49"/>
    <w:rsid w:val="00AC1FB8"/>
    <w:rsid w:val="00AC2271"/>
    <w:rsid w:val="00AC2307"/>
    <w:rsid w:val="00AC2650"/>
    <w:rsid w:val="00AC2A69"/>
    <w:rsid w:val="00AC36AE"/>
    <w:rsid w:val="00AC3790"/>
    <w:rsid w:val="00AC47A6"/>
    <w:rsid w:val="00AC4E12"/>
    <w:rsid w:val="00AC522D"/>
    <w:rsid w:val="00AC5C69"/>
    <w:rsid w:val="00AC5F2F"/>
    <w:rsid w:val="00AC6123"/>
    <w:rsid w:val="00AC696B"/>
    <w:rsid w:val="00AC6B9B"/>
    <w:rsid w:val="00AC6CAB"/>
    <w:rsid w:val="00AD00FA"/>
    <w:rsid w:val="00AD0567"/>
    <w:rsid w:val="00AD1DCF"/>
    <w:rsid w:val="00AD24E4"/>
    <w:rsid w:val="00AD2B62"/>
    <w:rsid w:val="00AD2D3F"/>
    <w:rsid w:val="00AD30A5"/>
    <w:rsid w:val="00AD344B"/>
    <w:rsid w:val="00AD38EE"/>
    <w:rsid w:val="00AD6A1A"/>
    <w:rsid w:val="00AD6B23"/>
    <w:rsid w:val="00AD6D3C"/>
    <w:rsid w:val="00AD6D7B"/>
    <w:rsid w:val="00AD70FD"/>
    <w:rsid w:val="00AD79EE"/>
    <w:rsid w:val="00AD7FD7"/>
    <w:rsid w:val="00AE04A0"/>
    <w:rsid w:val="00AE0668"/>
    <w:rsid w:val="00AE09DE"/>
    <w:rsid w:val="00AE2606"/>
    <w:rsid w:val="00AE2E93"/>
    <w:rsid w:val="00AE39C5"/>
    <w:rsid w:val="00AE3D50"/>
    <w:rsid w:val="00AE4087"/>
    <w:rsid w:val="00AE4613"/>
    <w:rsid w:val="00AE4E6A"/>
    <w:rsid w:val="00AE4F36"/>
    <w:rsid w:val="00AE5177"/>
    <w:rsid w:val="00AE59B9"/>
    <w:rsid w:val="00AE6176"/>
    <w:rsid w:val="00AE71F7"/>
    <w:rsid w:val="00AE7516"/>
    <w:rsid w:val="00AF0261"/>
    <w:rsid w:val="00AF32BE"/>
    <w:rsid w:val="00AF330D"/>
    <w:rsid w:val="00AF375C"/>
    <w:rsid w:val="00AF3DE6"/>
    <w:rsid w:val="00AF46D5"/>
    <w:rsid w:val="00AF4BC0"/>
    <w:rsid w:val="00AF5331"/>
    <w:rsid w:val="00AF6280"/>
    <w:rsid w:val="00AF643E"/>
    <w:rsid w:val="00AF6C4E"/>
    <w:rsid w:val="00AF6EBC"/>
    <w:rsid w:val="00AF7B93"/>
    <w:rsid w:val="00B00026"/>
    <w:rsid w:val="00B00213"/>
    <w:rsid w:val="00B0050C"/>
    <w:rsid w:val="00B00942"/>
    <w:rsid w:val="00B00EDE"/>
    <w:rsid w:val="00B00FB3"/>
    <w:rsid w:val="00B01225"/>
    <w:rsid w:val="00B015D5"/>
    <w:rsid w:val="00B01CA7"/>
    <w:rsid w:val="00B02342"/>
    <w:rsid w:val="00B0292D"/>
    <w:rsid w:val="00B04A3C"/>
    <w:rsid w:val="00B04CC9"/>
    <w:rsid w:val="00B0504C"/>
    <w:rsid w:val="00B05265"/>
    <w:rsid w:val="00B06502"/>
    <w:rsid w:val="00B070EA"/>
    <w:rsid w:val="00B0746C"/>
    <w:rsid w:val="00B07E56"/>
    <w:rsid w:val="00B10046"/>
    <w:rsid w:val="00B10D90"/>
    <w:rsid w:val="00B1152C"/>
    <w:rsid w:val="00B11736"/>
    <w:rsid w:val="00B11ADC"/>
    <w:rsid w:val="00B11EB9"/>
    <w:rsid w:val="00B121D8"/>
    <w:rsid w:val="00B12956"/>
    <w:rsid w:val="00B1351A"/>
    <w:rsid w:val="00B13842"/>
    <w:rsid w:val="00B13FF2"/>
    <w:rsid w:val="00B159BD"/>
    <w:rsid w:val="00B15A26"/>
    <w:rsid w:val="00B15D53"/>
    <w:rsid w:val="00B16508"/>
    <w:rsid w:val="00B16AEF"/>
    <w:rsid w:val="00B1739E"/>
    <w:rsid w:val="00B1775E"/>
    <w:rsid w:val="00B179C2"/>
    <w:rsid w:val="00B17FE0"/>
    <w:rsid w:val="00B21010"/>
    <w:rsid w:val="00B2163D"/>
    <w:rsid w:val="00B21903"/>
    <w:rsid w:val="00B21CF4"/>
    <w:rsid w:val="00B21D09"/>
    <w:rsid w:val="00B225E3"/>
    <w:rsid w:val="00B2295A"/>
    <w:rsid w:val="00B23BD3"/>
    <w:rsid w:val="00B2498B"/>
    <w:rsid w:val="00B24C5C"/>
    <w:rsid w:val="00B26884"/>
    <w:rsid w:val="00B26A56"/>
    <w:rsid w:val="00B2720E"/>
    <w:rsid w:val="00B27471"/>
    <w:rsid w:val="00B2766E"/>
    <w:rsid w:val="00B30143"/>
    <w:rsid w:val="00B30DD0"/>
    <w:rsid w:val="00B31275"/>
    <w:rsid w:val="00B320D8"/>
    <w:rsid w:val="00B324A0"/>
    <w:rsid w:val="00B327F5"/>
    <w:rsid w:val="00B32942"/>
    <w:rsid w:val="00B32DC2"/>
    <w:rsid w:val="00B32E08"/>
    <w:rsid w:val="00B32EB6"/>
    <w:rsid w:val="00B33177"/>
    <w:rsid w:val="00B331DD"/>
    <w:rsid w:val="00B3361F"/>
    <w:rsid w:val="00B33B55"/>
    <w:rsid w:val="00B3400A"/>
    <w:rsid w:val="00B341C1"/>
    <w:rsid w:val="00B34708"/>
    <w:rsid w:val="00B34898"/>
    <w:rsid w:val="00B34F55"/>
    <w:rsid w:val="00B35A66"/>
    <w:rsid w:val="00B35A89"/>
    <w:rsid w:val="00B36940"/>
    <w:rsid w:val="00B36E26"/>
    <w:rsid w:val="00B3796D"/>
    <w:rsid w:val="00B37C10"/>
    <w:rsid w:val="00B40939"/>
    <w:rsid w:val="00B4122F"/>
    <w:rsid w:val="00B416F4"/>
    <w:rsid w:val="00B41963"/>
    <w:rsid w:val="00B420A7"/>
    <w:rsid w:val="00B426CF"/>
    <w:rsid w:val="00B428E1"/>
    <w:rsid w:val="00B42CBE"/>
    <w:rsid w:val="00B42EA9"/>
    <w:rsid w:val="00B438CF"/>
    <w:rsid w:val="00B43C48"/>
    <w:rsid w:val="00B4432F"/>
    <w:rsid w:val="00B44DDC"/>
    <w:rsid w:val="00B45435"/>
    <w:rsid w:val="00B45582"/>
    <w:rsid w:val="00B45923"/>
    <w:rsid w:val="00B45F6D"/>
    <w:rsid w:val="00B500C9"/>
    <w:rsid w:val="00B503C1"/>
    <w:rsid w:val="00B506BC"/>
    <w:rsid w:val="00B50756"/>
    <w:rsid w:val="00B50B00"/>
    <w:rsid w:val="00B50E12"/>
    <w:rsid w:val="00B5155F"/>
    <w:rsid w:val="00B51620"/>
    <w:rsid w:val="00B518EC"/>
    <w:rsid w:val="00B52327"/>
    <w:rsid w:val="00B531C5"/>
    <w:rsid w:val="00B53BDA"/>
    <w:rsid w:val="00B53DBA"/>
    <w:rsid w:val="00B5494E"/>
    <w:rsid w:val="00B54F90"/>
    <w:rsid w:val="00B556E9"/>
    <w:rsid w:val="00B55CAC"/>
    <w:rsid w:val="00B5671E"/>
    <w:rsid w:val="00B57789"/>
    <w:rsid w:val="00B57A6B"/>
    <w:rsid w:val="00B57FF7"/>
    <w:rsid w:val="00B601AC"/>
    <w:rsid w:val="00B60585"/>
    <w:rsid w:val="00B607C2"/>
    <w:rsid w:val="00B60BEB"/>
    <w:rsid w:val="00B613F7"/>
    <w:rsid w:val="00B614A3"/>
    <w:rsid w:val="00B628D2"/>
    <w:rsid w:val="00B634AD"/>
    <w:rsid w:val="00B6373B"/>
    <w:rsid w:val="00B64F88"/>
    <w:rsid w:val="00B65AE1"/>
    <w:rsid w:val="00B65E54"/>
    <w:rsid w:val="00B66F86"/>
    <w:rsid w:val="00B673EC"/>
    <w:rsid w:val="00B67D77"/>
    <w:rsid w:val="00B701F0"/>
    <w:rsid w:val="00B70FE9"/>
    <w:rsid w:val="00B7140C"/>
    <w:rsid w:val="00B721D8"/>
    <w:rsid w:val="00B72C5D"/>
    <w:rsid w:val="00B735EB"/>
    <w:rsid w:val="00B73C8B"/>
    <w:rsid w:val="00B73F9B"/>
    <w:rsid w:val="00B74E70"/>
    <w:rsid w:val="00B75333"/>
    <w:rsid w:val="00B75691"/>
    <w:rsid w:val="00B757ED"/>
    <w:rsid w:val="00B75BF7"/>
    <w:rsid w:val="00B75E81"/>
    <w:rsid w:val="00B76158"/>
    <w:rsid w:val="00B7726A"/>
    <w:rsid w:val="00B77474"/>
    <w:rsid w:val="00B774AF"/>
    <w:rsid w:val="00B77B9E"/>
    <w:rsid w:val="00B77C6E"/>
    <w:rsid w:val="00B80178"/>
    <w:rsid w:val="00B8053B"/>
    <w:rsid w:val="00B805B8"/>
    <w:rsid w:val="00B81036"/>
    <w:rsid w:val="00B811C9"/>
    <w:rsid w:val="00B813AC"/>
    <w:rsid w:val="00B81C2B"/>
    <w:rsid w:val="00B82763"/>
    <w:rsid w:val="00B8386B"/>
    <w:rsid w:val="00B83B1E"/>
    <w:rsid w:val="00B84645"/>
    <w:rsid w:val="00B8486D"/>
    <w:rsid w:val="00B84C3A"/>
    <w:rsid w:val="00B84CAF"/>
    <w:rsid w:val="00B85A88"/>
    <w:rsid w:val="00B860CA"/>
    <w:rsid w:val="00B860EB"/>
    <w:rsid w:val="00B86223"/>
    <w:rsid w:val="00B863DB"/>
    <w:rsid w:val="00B8654C"/>
    <w:rsid w:val="00B87C50"/>
    <w:rsid w:val="00B87D30"/>
    <w:rsid w:val="00B90741"/>
    <w:rsid w:val="00B919C1"/>
    <w:rsid w:val="00B91EBF"/>
    <w:rsid w:val="00B930CE"/>
    <w:rsid w:val="00B933CE"/>
    <w:rsid w:val="00B934EA"/>
    <w:rsid w:val="00B94EFE"/>
    <w:rsid w:val="00B94F50"/>
    <w:rsid w:val="00B951BE"/>
    <w:rsid w:val="00B9562B"/>
    <w:rsid w:val="00B95734"/>
    <w:rsid w:val="00B9754A"/>
    <w:rsid w:val="00BA18E9"/>
    <w:rsid w:val="00BA19CC"/>
    <w:rsid w:val="00BA1B85"/>
    <w:rsid w:val="00BA211B"/>
    <w:rsid w:val="00BA2BBD"/>
    <w:rsid w:val="00BA2CD3"/>
    <w:rsid w:val="00BA4043"/>
    <w:rsid w:val="00BA42D3"/>
    <w:rsid w:val="00BA42F4"/>
    <w:rsid w:val="00BA4580"/>
    <w:rsid w:val="00BA4940"/>
    <w:rsid w:val="00BA4CB3"/>
    <w:rsid w:val="00BA514B"/>
    <w:rsid w:val="00BA5309"/>
    <w:rsid w:val="00BA6AB5"/>
    <w:rsid w:val="00BA6D51"/>
    <w:rsid w:val="00BB0780"/>
    <w:rsid w:val="00BB1CFF"/>
    <w:rsid w:val="00BB278B"/>
    <w:rsid w:val="00BB350B"/>
    <w:rsid w:val="00BB39E4"/>
    <w:rsid w:val="00BB4517"/>
    <w:rsid w:val="00BB5654"/>
    <w:rsid w:val="00BB5A8A"/>
    <w:rsid w:val="00BB5B02"/>
    <w:rsid w:val="00BB5CD0"/>
    <w:rsid w:val="00BB5D0F"/>
    <w:rsid w:val="00BB6B83"/>
    <w:rsid w:val="00BB77DD"/>
    <w:rsid w:val="00BB7914"/>
    <w:rsid w:val="00BC0F4B"/>
    <w:rsid w:val="00BC0FE4"/>
    <w:rsid w:val="00BC1883"/>
    <w:rsid w:val="00BC29BA"/>
    <w:rsid w:val="00BC3E1F"/>
    <w:rsid w:val="00BC3FB5"/>
    <w:rsid w:val="00BC40E5"/>
    <w:rsid w:val="00BC42EC"/>
    <w:rsid w:val="00BC4484"/>
    <w:rsid w:val="00BC47D8"/>
    <w:rsid w:val="00BC4A12"/>
    <w:rsid w:val="00BC4C28"/>
    <w:rsid w:val="00BC5677"/>
    <w:rsid w:val="00BC5CEE"/>
    <w:rsid w:val="00BC661E"/>
    <w:rsid w:val="00BC6701"/>
    <w:rsid w:val="00BC76C2"/>
    <w:rsid w:val="00BC7C3E"/>
    <w:rsid w:val="00BD0939"/>
    <w:rsid w:val="00BD0F21"/>
    <w:rsid w:val="00BD11E0"/>
    <w:rsid w:val="00BD147F"/>
    <w:rsid w:val="00BD19A5"/>
    <w:rsid w:val="00BD1A96"/>
    <w:rsid w:val="00BD1DDC"/>
    <w:rsid w:val="00BD2369"/>
    <w:rsid w:val="00BD2886"/>
    <w:rsid w:val="00BD3F1B"/>
    <w:rsid w:val="00BD4591"/>
    <w:rsid w:val="00BD4FDF"/>
    <w:rsid w:val="00BD5200"/>
    <w:rsid w:val="00BD5B94"/>
    <w:rsid w:val="00BD5E55"/>
    <w:rsid w:val="00BD61F8"/>
    <w:rsid w:val="00BD64F3"/>
    <w:rsid w:val="00BD66AB"/>
    <w:rsid w:val="00BD68E6"/>
    <w:rsid w:val="00BD691A"/>
    <w:rsid w:val="00BD6BCC"/>
    <w:rsid w:val="00BD7572"/>
    <w:rsid w:val="00BD759A"/>
    <w:rsid w:val="00BD76B3"/>
    <w:rsid w:val="00BE029E"/>
    <w:rsid w:val="00BE02B1"/>
    <w:rsid w:val="00BE0A8F"/>
    <w:rsid w:val="00BE0AB1"/>
    <w:rsid w:val="00BE0EBC"/>
    <w:rsid w:val="00BE0FE8"/>
    <w:rsid w:val="00BE10B9"/>
    <w:rsid w:val="00BE1E8E"/>
    <w:rsid w:val="00BE2662"/>
    <w:rsid w:val="00BE33ED"/>
    <w:rsid w:val="00BE3576"/>
    <w:rsid w:val="00BE3BEB"/>
    <w:rsid w:val="00BE3D2E"/>
    <w:rsid w:val="00BE51B8"/>
    <w:rsid w:val="00BE5833"/>
    <w:rsid w:val="00BE5AAB"/>
    <w:rsid w:val="00BE69CF"/>
    <w:rsid w:val="00BE7A98"/>
    <w:rsid w:val="00BF01FF"/>
    <w:rsid w:val="00BF0234"/>
    <w:rsid w:val="00BF180F"/>
    <w:rsid w:val="00BF1895"/>
    <w:rsid w:val="00BF1ABB"/>
    <w:rsid w:val="00BF23A4"/>
    <w:rsid w:val="00BF2A8B"/>
    <w:rsid w:val="00BF2EB2"/>
    <w:rsid w:val="00BF3021"/>
    <w:rsid w:val="00BF381E"/>
    <w:rsid w:val="00BF39F8"/>
    <w:rsid w:val="00BF3B39"/>
    <w:rsid w:val="00BF3BA3"/>
    <w:rsid w:val="00BF5932"/>
    <w:rsid w:val="00BF5DDC"/>
    <w:rsid w:val="00BF6220"/>
    <w:rsid w:val="00BF63CD"/>
    <w:rsid w:val="00BF64D9"/>
    <w:rsid w:val="00BF64EF"/>
    <w:rsid w:val="00BF6764"/>
    <w:rsid w:val="00BF6D48"/>
    <w:rsid w:val="00BF7245"/>
    <w:rsid w:val="00C0058A"/>
    <w:rsid w:val="00C01126"/>
    <w:rsid w:val="00C014BA"/>
    <w:rsid w:val="00C02296"/>
    <w:rsid w:val="00C027B2"/>
    <w:rsid w:val="00C034A6"/>
    <w:rsid w:val="00C034B6"/>
    <w:rsid w:val="00C03880"/>
    <w:rsid w:val="00C0424A"/>
    <w:rsid w:val="00C04AD6"/>
    <w:rsid w:val="00C04C03"/>
    <w:rsid w:val="00C07180"/>
    <w:rsid w:val="00C0767C"/>
    <w:rsid w:val="00C07AE0"/>
    <w:rsid w:val="00C101B6"/>
    <w:rsid w:val="00C10AA7"/>
    <w:rsid w:val="00C10AAA"/>
    <w:rsid w:val="00C10C53"/>
    <w:rsid w:val="00C10FA7"/>
    <w:rsid w:val="00C117EE"/>
    <w:rsid w:val="00C1251A"/>
    <w:rsid w:val="00C12E82"/>
    <w:rsid w:val="00C135C8"/>
    <w:rsid w:val="00C135D8"/>
    <w:rsid w:val="00C1428F"/>
    <w:rsid w:val="00C14684"/>
    <w:rsid w:val="00C15FA5"/>
    <w:rsid w:val="00C16F37"/>
    <w:rsid w:val="00C172E1"/>
    <w:rsid w:val="00C20698"/>
    <w:rsid w:val="00C206D4"/>
    <w:rsid w:val="00C206E9"/>
    <w:rsid w:val="00C21554"/>
    <w:rsid w:val="00C215BC"/>
    <w:rsid w:val="00C21C91"/>
    <w:rsid w:val="00C21E00"/>
    <w:rsid w:val="00C22A62"/>
    <w:rsid w:val="00C22D4E"/>
    <w:rsid w:val="00C23327"/>
    <w:rsid w:val="00C237C1"/>
    <w:rsid w:val="00C240A7"/>
    <w:rsid w:val="00C24495"/>
    <w:rsid w:val="00C2459C"/>
    <w:rsid w:val="00C249AB"/>
    <w:rsid w:val="00C24DD9"/>
    <w:rsid w:val="00C257CA"/>
    <w:rsid w:val="00C25EC1"/>
    <w:rsid w:val="00C26325"/>
    <w:rsid w:val="00C26CD2"/>
    <w:rsid w:val="00C26E3E"/>
    <w:rsid w:val="00C26EA7"/>
    <w:rsid w:val="00C2744C"/>
    <w:rsid w:val="00C278DE"/>
    <w:rsid w:val="00C27D81"/>
    <w:rsid w:val="00C30D62"/>
    <w:rsid w:val="00C311FD"/>
    <w:rsid w:val="00C31609"/>
    <w:rsid w:val="00C31F42"/>
    <w:rsid w:val="00C32183"/>
    <w:rsid w:val="00C326A1"/>
    <w:rsid w:val="00C32A56"/>
    <w:rsid w:val="00C32DB2"/>
    <w:rsid w:val="00C32EDC"/>
    <w:rsid w:val="00C335D2"/>
    <w:rsid w:val="00C344C1"/>
    <w:rsid w:val="00C34572"/>
    <w:rsid w:val="00C346B3"/>
    <w:rsid w:val="00C34C84"/>
    <w:rsid w:val="00C356DA"/>
    <w:rsid w:val="00C35F71"/>
    <w:rsid w:val="00C3623B"/>
    <w:rsid w:val="00C36A94"/>
    <w:rsid w:val="00C36B85"/>
    <w:rsid w:val="00C37F63"/>
    <w:rsid w:val="00C400D9"/>
    <w:rsid w:val="00C405A3"/>
    <w:rsid w:val="00C40C16"/>
    <w:rsid w:val="00C41451"/>
    <w:rsid w:val="00C41532"/>
    <w:rsid w:val="00C418DA"/>
    <w:rsid w:val="00C423A9"/>
    <w:rsid w:val="00C42F0B"/>
    <w:rsid w:val="00C42F16"/>
    <w:rsid w:val="00C4324A"/>
    <w:rsid w:val="00C43D25"/>
    <w:rsid w:val="00C44E23"/>
    <w:rsid w:val="00C45F4F"/>
    <w:rsid w:val="00C478E2"/>
    <w:rsid w:val="00C50488"/>
    <w:rsid w:val="00C519CC"/>
    <w:rsid w:val="00C52147"/>
    <w:rsid w:val="00C527FA"/>
    <w:rsid w:val="00C52B28"/>
    <w:rsid w:val="00C52BCF"/>
    <w:rsid w:val="00C5311A"/>
    <w:rsid w:val="00C54053"/>
    <w:rsid w:val="00C54161"/>
    <w:rsid w:val="00C54637"/>
    <w:rsid w:val="00C54C84"/>
    <w:rsid w:val="00C54F96"/>
    <w:rsid w:val="00C554A4"/>
    <w:rsid w:val="00C55AA0"/>
    <w:rsid w:val="00C56BA2"/>
    <w:rsid w:val="00C56F47"/>
    <w:rsid w:val="00C5747D"/>
    <w:rsid w:val="00C57C2E"/>
    <w:rsid w:val="00C6009D"/>
    <w:rsid w:val="00C6134B"/>
    <w:rsid w:val="00C6170B"/>
    <w:rsid w:val="00C6177B"/>
    <w:rsid w:val="00C61BA9"/>
    <w:rsid w:val="00C6224D"/>
    <w:rsid w:val="00C6270A"/>
    <w:rsid w:val="00C627ED"/>
    <w:rsid w:val="00C62B9C"/>
    <w:rsid w:val="00C62C9B"/>
    <w:rsid w:val="00C62E47"/>
    <w:rsid w:val="00C62F25"/>
    <w:rsid w:val="00C63236"/>
    <w:rsid w:val="00C64894"/>
    <w:rsid w:val="00C650D2"/>
    <w:rsid w:val="00C65190"/>
    <w:rsid w:val="00C656D4"/>
    <w:rsid w:val="00C659ED"/>
    <w:rsid w:val="00C666C9"/>
    <w:rsid w:val="00C666E0"/>
    <w:rsid w:val="00C67919"/>
    <w:rsid w:val="00C70915"/>
    <w:rsid w:val="00C70C57"/>
    <w:rsid w:val="00C71082"/>
    <w:rsid w:val="00C7184B"/>
    <w:rsid w:val="00C71FE1"/>
    <w:rsid w:val="00C72005"/>
    <w:rsid w:val="00C73158"/>
    <w:rsid w:val="00C732FA"/>
    <w:rsid w:val="00C73A17"/>
    <w:rsid w:val="00C73A52"/>
    <w:rsid w:val="00C73CE6"/>
    <w:rsid w:val="00C7491F"/>
    <w:rsid w:val="00C75180"/>
    <w:rsid w:val="00C7627C"/>
    <w:rsid w:val="00C7657A"/>
    <w:rsid w:val="00C76B26"/>
    <w:rsid w:val="00C80813"/>
    <w:rsid w:val="00C81234"/>
    <w:rsid w:val="00C82096"/>
    <w:rsid w:val="00C82163"/>
    <w:rsid w:val="00C82477"/>
    <w:rsid w:val="00C82B20"/>
    <w:rsid w:val="00C82BD6"/>
    <w:rsid w:val="00C8378F"/>
    <w:rsid w:val="00C83E6B"/>
    <w:rsid w:val="00C84214"/>
    <w:rsid w:val="00C8468E"/>
    <w:rsid w:val="00C84897"/>
    <w:rsid w:val="00C85249"/>
    <w:rsid w:val="00C8742B"/>
    <w:rsid w:val="00C87616"/>
    <w:rsid w:val="00C90F50"/>
    <w:rsid w:val="00C91751"/>
    <w:rsid w:val="00C91A5F"/>
    <w:rsid w:val="00C91E92"/>
    <w:rsid w:val="00C920F1"/>
    <w:rsid w:val="00C924A0"/>
    <w:rsid w:val="00C92829"/>
    <w:rsid w:val="00C93ACD"/>
    <w:rsid w:val="00C94379"/>
    <w:rsid w:val="00C9443B"/>
    <w:rsid w:val="00C948EA"/>
    <w:rsid w:val="00C94EFE"/>
    <w:rsid w:val="00C953BE"/>
    <w:rsid w:val="00C95890"/>
    <w:rsid w:val="00C95C92"/>
    <w:rsid w:val="00C966E2"/>
    <w:rsid w:val="00C96900"/>
    <w:rsid w:val="00C96A75"/>
    <w:rsid w:val="00C96BC8"/>
    <w:rsid w:val="00C96D09"/>
    <w:rsid w:val="00C973CE"/>
    <w:rsid w:val="00C97A8A"/>
    <w:rsid w:val="00CA0CF2"/>
    <w:rsid w:val="00CA115C"/>
    <w:rsid w:val="00CA13D6"/>
    <w:rsid w:val="00CA16C2"/>
    <w:rsid w:val="00CA1FC0"/>
    <w:rsid w:val="00CA33BF"/>
    <w:rsid w:val="00CA4578"/>
    <w:rsid w:val="00CA4881"/>
    <w:rsid w:val="00CA4A3F"/>
    <w:rsid w:val="00CA4AB7"/>
    <w:rsid w:val="00CA4E4C"/>
    <w:rsid w:val="00CA56AC"/>
    <w:rsid w:val="00CA6171"/>
    <w:rsid w:val="00CA643B"/>
    <w:rsid w:val="00CA69A1"/>
    <w:rsid w:val="00CA722F"/>
    <w:rsid w:val="00CA789D"/>
    <w:rsid w:val="00CA7C40"/>
    <w:rsid w:val="00CB0FEE"/>
    <w:rsid w:val="00CB12B8"/>
    <w:rsid w:val="00CB1353"/>
    <w:rsid w:val="00CB26F1"/>
    <w:rsid w:val="00CB2804"/>
    <w:rsid w:val="00CB28AD"/>
    <w:rsid w:val="00CB2BF3"/>
    <w:rsid w:val="00CB2D57"/>
    <w:rsid w:val="00CB30D2"/>
    <w:rsid w:val="00CB3506"/>
    <w:rsid w:val="00CB36E4"/>
    <w:rsid w:val="00CB438D"/>
    <w:rsid w:val="00CB4F44"/>
    <w:rsid w:val="00CB5012"/>
    <w:rsid w:val="00CB5586"/>
    <w:rsid w:val="00CB6151"/>
    <w:rsid w:val="00CB67A0"/>
    <w:rsid w:val="00CB6CD0"/>
    <w:rsid w:val="00CC08FC"/>
    <w:rsid w:val="00CC0FAD"/>
    <w:rsid w:val="00CC0FEA"/>
    <w:rsid w:val="00CC1239"/>
    <w:rsid w:val="00CC1942"/>
    <w:rsid w:val="00CC2873"/>
    <w:rsid w:val="00CC346B"/>
    <w:rsid w:val="00CC38BC"/>
    <w:rsid w:val="00CC465E"/>
    <w:rsid w:val="00CC489E"/>
    <w:rsid w:val="00CC49CB"/>
    <w:rsid w:val="00CC4C50"/>
    <w:rsid w:val="00CC4DF3"/>
    <w:rsid w:val="00CC4FBD"/>
    <w:rsid w:val="00CC56A2"/>
    <w:rsid w:val="00CC61D5"/>
    <w:rsid w:val="00CC67E6"/>
    <w:rsid w:val="00CC6F5F"/>
    <w:rsid w:val="00CC7265"/>
    <w:rsid w:val="00CC7502"/>
    <w:rsid w:val="00CC7FBE"/>
    <w:rsid w:val="00CD0576"/>
    <w:rsid w:val="00CD06C1"/>
    <w:rsid w:val="00CD0B00"/>
    <w:rsid w:val="00CD0BC5"/>
    <w:rsid w:val="00CD1446"/>
    <w:rsid w:val="00CD2AF6"/>
    <w:rsid w:val="00CD3377"/>
    <w:rsid w:val="00CD41D7"/>
    <w:rsid w:val="00CD4239"/>
    <w:rsid w:val="00CD4480"/>
    <w:rsid w:val="00CD5B06"/>
    <w:rsid w:val="00CD5B0B"/>
    <w:rsid w:val="00CD6194"/>
    <w:rsid w:val="00CD62BF"/>
    <w:rsid w:val="00CD6D83"/>
    <w:rsid w:val="00CD72FF"/>
    <w:rsid w:val="00CD791C"/>
    <w:rsid w:val="00CD7D71"/>
    <w:rsid w:val="00CE0723"/>
    <w:rsid w:val="00CE078B"/>
    <w:rsid w:val="00CE142D"/>
    <w:rsid w:val="00CE3596"/>
    <w:rsid w:val="00CE4513"/>
    <w:rsid w:val="00CE55A2"/>
    <w:rsid w:val="00CE6271"/>
    <w:rsid w:val="00CE628F"/>
    <w:rsid w:val="00CF0843"/>
    <w:rsid w:val="00CF0DC9"/>
    <w:rsid w:val="00CF17A1"/>
    <w:rsid w:val="00CF1CD7"/>
    <w:rsid w:val="00CF2BF8"/>
    <w:rsid w:val="00CF2E7D"/>
    <w:rsid w:val="00CF30B4"/>
    <w:rsid w:val="00CF31A5"/>
    <w:rsid w:val="00CF34A1"/>
    <w:rsid w:val="00CF3E40"/>
    <w:rsid w:val="00CF3E5F"/>
    <w:rsid w:val="00CF407F"/>
    <w:rsid w:val="00CF431A"/>
    <w:rsid w:val="00CF4D9D"/>
    <w:rsid w:val="00CF503F"/>
    <w:rsid w:val="00CF546F"/>
    <w:rsid w:val="00CF54F8"/>
    <w:rsid w:val="00CF5E3D"/>
    <w:rsid w:val="00CF6062"/>
    <w:rsid w:val="00CF63D2"/>
    <w:rsid w:val="00CF64FC"/>
    <w:rsid w:val="00CF7111"/>
    <w:rsid w:val="00CF7237"/>
    <w:rsid w:val="00CF741D"/>
    <w:rsid w:val="00CF74D9"/>
    <w:rsid w:val="00CF7603"/>
    <w:rsid w:val="00D002D8"/>
    <w:rsid w:val="00D00B2D"/>
    <w:rsid w:val="00D00BED"/>
    <w:rsid w:val="00D00D89"/>
    <w:rsid w:val="00D013EB"/>
    <w:rsid w:val="00D01906"/>
    <w:rsid w:val="00D01DC9"/>
    <w:rsid w:val="00D023D1"/>
    <w:rsid w:val="00D0240C"/>
    <w:rsid w:val="00D03ABF"/>
    <w:rsid w:val="00D03FC8"/>
    <w:rsid w:val="00D04554"/>
    <w:rsid w:val="00D04B38"/>
    <w:rsid w:val="00D05CE2"/>
    <w:rsid w:val="00D066AF"/>
    <w:rsid w:val="00D07359"/>
    <w:rsid w:val="00D076DA"/>
    <w:rsid w:val="00D07779"/>
    <w:rsid w:val="00D1212C"/>
    <w:rsid w:val="00D1227A"/>
    <w:rsid w:val="00D12EDE"/>
    <w:rsid w:val="00D12FAB"/>
    <w:rsid w:val="00D1321A"/>
    <w:rsid w:val="00D1510B"/>
    <w:rsid w:val="00D157C9"/>
    <w:rsid w:val="00D15C34"/>
    <w:rsid w:val="00D17064"/>
    <w:rsid w:val="00D174E8"/>
    <w:rsid w:val="00D17564"/>
    <w:rsid w:val="00D20F11"/>
    <w:rsid w:val="00D21150"/>
    <w:rsid w:val="00D2183E"/>
    <w:rsid w:val="00D221B0"/>
    <w:rsid w:val="00D22993"/>
    <w:rsid w:val="00D232B6"/>
    <w:rsid w:val="00D232DD"/>
    <w:rsid w:val="00D245BE"/>
    <w:rsid w:val="00D24B44"/>
    <w:rsid w:val="00D26625"/>
    <w:rsid w:val="00D266B4"/>
    <w:rsid w:val="00D2671E"/>
    <w:rsid w:val="00D26CAA"/>
    <w:rsid w:val="00D26EAA"/>
    <w:rsid w:val="00D26EBE"/>
    <w:rsid w:val="00D26FDF"/>
    <w:rsid w:val="00D273E6"/>
    <w:rsid w:val="00D273EE"/>
    <w:rsid w:val="00D302EB"/>
    <w:rsid w:val="00D31730"/>
    <w:rsid w:val="00D31889"/>
    <w:rsid w:val="00D31BBD"/>
    <w:rsid w:val="00D31DF2"/>
    <w:rsid w:val="00D3209C"/>
    <w:rsid w:val="00D327A0"/>
    <w:rsid w:val="00D348CC"/>
    <w:rsid w:val="00D35177"/>
    <w:rsid w:val="00D35513"/>
    <w:rsid w:val="00D3747E"/>
    <w:rsid w:val="00D379F0"/>
    <w:rsid w:val="00D37FB3"/>
    <w:rsid w:val="00D40095"/>
    <w:rsid w:val="00D40339"/>
    <w:rsid w:val="00D403CD"/>
    <w:rsid w:val="00D40D6D"/>
    <w:rsid w:val="00D40F15"/>
    <w:rsid w:val="00D40F6B"/>
    <w:rsid w:val="00D41D85"/>
    <w:rsid w:val="00D42571"/>
    <w:rsid w:val="00D432C8"/>
    <w:rsid w:val="00D43554"/>
    <w:rsid w:val="00D43D2B"/>
    <w:rsid w:val="00D44971"/>
    <w:rsid w:val="00D44C40"/>
    <w:rsid w:val="00D45283"/>
    <w:rsid w:val="00D4594F"/>
    <w:rsid w:val="00D45FC1"/>
    <w:rsid w:val="00D46626"/>
    <w:rsid w:val="00D47293"/>
    <w:rsid w:val="00D47391"/>
    <w:rsid w:val="00D47800"/>
    <w:rsid w:val="00D47A4C"/>
    <w:rsid w:val="00D47C6D"/>
    <w:rsid w:val="00D47F23"/>
    <w:rsid w:val="00D50386"/>
    <w:rsid w:val="00D50BB8"/>
    <w:rsid w:val="00D50C9C"/>
    <w:rsid w:val="00D51546"/>
    <w:rsid w:val="00D52326"/>
    <w:rsid w:val="00D52F05"/>
    <w:rsid w:val="00D534D3"/>
    <w:rsid w:val="00D53B7B"/>
    <w:rsid w:val="00D54DBB"/>
    <w:rsid w:val="00D558DC"/>
    <w:rsid w:val="00D55C2D"/>
    <w:rsid w:val="00D55D6D"/>
    <w:rsid w:val="00D5659C"/>
    <w:rsid w:val="00D572BC"/>
    <w:rsid w:val="00D60199"/>
    <w:rsid w:val="00D6038F"/>
    <w:rsid w:val="00D60546"/>
    <w:rsid w:val="00D60D2D"/>
    <w:rsid w:val="00D613F4"/>
    <w:rsid w:val="00D61986"/>
    <w:rsid w:val="00D61DB7"/>
    <w:rsid w:val="00D61F05"/>
    <w:rsid w:val="00D62396"/>
    <w:rsid w:val="00D632CD"/>
    <w:rsid w:val="00D63B42"/>
    <w:rsid w:val="00D63F25"/>
    <w:rsid w:val="00D64D66"/>
    <w:rsid w:val="00D64DCD"/>
    <w:rsid w:val="00D6525F"/>
    <w:rsid w:val="00D66042"/>
    <w:rsid w:val="00D661AF"/>
    <w:rsid w:val="00D66589"/>
    <w:rsid w:val="00D66697"/>
    <w:rsid w:val="00D667EC"/>
    <w:rsid w:val="00D66EC1"/>
    <w:rsid w:val="00D672E5"/>
    <w:rsid w:val="00D677B6"/>
    <w:rsid w:val="00D67C40"/>
    <w:rsid w:val="00D67CDF"/>
    <w:rsid w:val="00D70E04"/>
    <w:rsid w:val="00D71088"/>
    <w:rsid w:val="00D715C8"/>
    <w:rsid w:val="00D716FA"/>
    <w:rsid w:val="00D72288"/>
    <w:rsid w:val="00D7242A"/>
    <w:rsid w:val="00D72D68"/>
    <w:rsid w:val="00D74210"/>
    <w:rsid w:val="00D744E8"/>
    <w:rsid w:val="00D7532C"/>
    <w:rsid w:val="00D7539B"/>
    <w:rsid w:val="00D75BB9"/>
    <w:rsid w:val="00D75F39"/>
    <w:rsid w:val="00D762AB"/>
    <w:rsid w:val="00D778CF"/>
    <w:rsid w:val="00D7795F"/>
    <w:rsid w:val="00D77AE1"/>
    <w:rsid w:val="00D800EC"/>
    <w:rsid w:val="00D8053F"/>
    <w:rsid w:val="00D80FCA"/>
    <w:rsid w:val="00D81D52"/>
    <w:rsid w:val="00D81EC5"/>
    <w:rsid w:val="00D8252F"/>
    <w:rsid w:val="00D8486D"/>
    <w:rsid w:val="00D84AFA"/>
    <w:rsid w:val="00D85114"/>
    <w:rsid w:val="00D853BB"/>
    <w:rsid w:val="00D860EA"/>
    <w:rsid w:val="00D865A4"/>
    <w:rsid w:val="00D86F1B"/>
    <w:rsid w:val="00D874AB"/>
    <w:rsid w:val="00D90652"/>
    <w:rsid w:val="00D90F21"/>
    <w:rsid w:val="00D914DC"/>
    <w:rsid w:val="00D9180C"/>
    <w:rsid w:val="00D91B88"/>
    <w:rsid w:val="00D91CE5"/>
    <w:rsid w:val="00D922DE"/>
    <w:rsid w:val="00D9319E"/>
    <w:rsid w:val="00D9376B"/>
    <w:rsid w:val="00D938A3"/>
    <w:rsid w:val="00D94769"/>
    <w:rsid w:val="00D952C5"/>
    <w:rsid w:val="00D957FA"/>
    <w:rsid w:val="00D95A77"/>
    <w:rsid w:val="00D9614D"/>
    <w:rsid w:val="00D961B5"/>
    <w:rsid w:val="00D96254"/>
    <w:rsid w:val="00D969D9"/>
    <w:rsid w:val="00D969E7"/>
    <w:rsid w:val="00D96A5F"/>
    <w:rsid w:val="00D96E4F"/>
    <w:rsid w:val="00D97902"/>
    <w:rsid w:val="00D97F90"/>
    <w:rsid w:val="00DA07DF"/>
    <w:rsid w:val="00DA09FE"/>
    <w:rsid w:val="00DA0C58"/>
    <w:rsid w:val="00DA1182"/>
    <w:rsid w:val="00DA1425"/>
    <w:rsid w:val="00DA164D"/>
    <w:rsid w:val="00DA1704"/>
    <w:rsid w:val="00DA176D"/>
    <w:rsid w:val="00DA1E22"/>
    <w:rsid w:val="00DA216C"/>
    <w:rsid w:val="00DA234C"/>
    <w:rsid w:val="00DA29F6"/>
    <w:rsid w:val="00DA321A"/>
    <w:rsid w:val="00DA3309"/>
    <w:rsid w:val="00DA38F3"/>
    <w:rsid w:val="00DA4608"/>
    <w:rsid w:val="00DA4759"/>
    <w:rsid w:val="00DA49A6"/>
    <w:rsid w:val="00DA4B92"/>
    <w:rsid w:val="00DA546C"/>
    <w:rsid w:val="00DA64D8"/>
    <w:rsid w:val="00DA7C5E"/>
    <w:rsid w:val="00DB1BF1"/>
    <w:rsid w:val="00DB3276"/>
    <w:rsid w:val="00DB42FA"/>
    <w:rsid w:val="00DB5785"/>
    <w:rsid w:val="00DB6030"/>
    <w:rsid w:val="00DB6C76"/>
    <w:rsid w:val="00DB6C93"/>
    <w:rsid w:val="00DB6FB1"/>
    <w:rsid w:val="00DB7284"/>
    <w:rsid w:val="00DC0E8C"/>
    <w:rsid w:val="00DC1908"/>
    <w:rsid w:val="00DC1D68"/>
    <w:rsid w:val="00DC2D1A"/>
    <w:rsid w:val="00DC359B"/>
    <w:rsid w:val="00DC529D"/>
    <w:rsid w:val="00DD02D6"/>
    <w:rsid w:val="00DD0959"/>
    <w:rsid w:val="00DD10B4"/>
    <w:rsid w:val="00DD1ADC"/>
    <w:rsid w:val="00DD3668"/>
    <w:rsid w:val="00DD3B07"/>
    <w:rsid w:val="00DD3F32"/>
    <w:rsid w:val="00DD427A"/>
    <w:rsid w:val="00DD4B2C"/>
    <w:rsid w:val="00DD4D0D"/>
    <w:rsid w:val="00DD6174"/>
    <w:rsid w:val="00DD6DCC"/>
    <w:rsid w:val="00DD72F0"/>
    <w:rsid w:val="00DD74C4"/>
    <w:rsid w:val="00DD7D8D"/>
    <w:rsid w:val="00DD7E05"/>
    <w:rsid w:val="00DE0D21"/>
    <w:rsid w:val="00DE0D35"/>
    <w:rsid w:val="00DE0E3F"/>
    <w:rsid w:val="00DE0F28"/>
    <w:rsid w:val="00DE11CB"/>
    <w:rsid w:val="00DE13E7"/>
    <w:rsid w:val="00DE1861"/>
    <w:rsid w:val="00DE27BE"/>
    <w:rsid w:val="00DE2B83"/>
    <w:rsid w:val="00DE2C6B"/>
    <w:rsid w:val="00DE2E1F"/>
    <w:rsid w:val="00DE30E9"/>
    <w:rsid w:val="00DE3703"/>
    <w:rsid w:val="00DE4221"/>
    <w:rsid w:val="00DE444C"/>
    <w:rsid w:val="00DE4CBE"/>
    <w:rsid w:val="00DE4DAE"/>
    <w:rsid w:val="00DE4F60"/>
    <w:rsid w:val="00DE6059"/>
    <w:rsid w:val="00DE674A"/>
    <w:rsid w:val="00DE693C"/>
    <w:rsid w:val="00DE6FC2"/>
    <w:rsid w:val="00DE72DE"/>
    <w:rsid w:val="00DE7607"/>
    <w:rsid w:val="00DF00FB"/>
    <w:rsid w:val="00DF07F1"/>
    <w:rsid w:val="00DF0929"/>
    <w:rsid w:val="00DF0AC1"/>
    <w:rsid w:val="00DF0E52"/>
    <w:rsid w:val="00DF1455"/>
    <w:rsid w:val="00DF1776"/>
    <w:rsid w:val="00DF3AEB"/>
    <w:rsid w:val="00DF4BB0"/>
    <w:rsid w:val="00DF56EE"/>
    <w:rsid w:val="00DF655B"/>
    <w:rsid w:val="00DF6F2F"/>
    <w:rsid w:val="00DF72E3"/>
    <w:rsid w:val="00DF782C"/>
    <w:rsid w:val="00DF7DEF"/>
    <w:rsid w:val="00DF7F8B"/>
    <w:rsid w:val="00E00514"/>
    <w:rsid w:val="00E00B8E"/>
    <w:rsid w:val="00E0130B"/>
    <w:rsid w:val="00E01A76"/>
    <w:rsid w:val="00E02890"/>
    <w:rsid w:val="00E02C4A"/>
    <w:rsid w:val="00E04FC0"/>
    <w:rsid w:val="00E05143"/>
    <w:rsid w:val="00E051C2"/>
    <w:rsid w:val="00E0540C"/>
    <w:rsid w:val="00E055C6"/>
    <w:rsid w:val="00E05EB0"/>
    <w:rsid w:val="00E05F58"/>
    <w:rsid w:val="00E05FCF"/>
    <w:rsid w:val="00E07E8D"/>
    <w:rsid w:val="00E10143"/>
    <w:rsid w:val="00E1068C"/>
    <w:rsid w:val="00E10782"/>
    <w:rsid w:val="00E110EE"/>
    <w:rsid w:val="00E1175F"/>
    <w:rsid w:val="00E117C8"/>
    <w:rsid w:val="00E12317"/>
    <w:rsid w:val="00E13467"/>
    <w:rsid w:val="00E14079"/>
    <w:rsid w:val="00E14A09"/>
    <w:rsid w:val="00E14B5B"/>
    <w:rsid w:val="00E14FBF"/>
    <w:rsid w:val="00E156BB"/>
    <w:rsid w:val="00E15F09"/>
    <w:rsid w:val="00E168A4"/>
    <w:rsid w:val="00E16A7E"/>
    <w:rsid w:val="00E16CBB"/>
    <w:rsid w:val="00E17190"/>
    <w:rsid w:val="00E177A7"/>
    <w:rsid w:val="00E20061"/>
    <w:rsid w:val="00E21882"/>
    <w:rsid w:val="00E21C33"/>
    <w:rsid w:val="00E21D84"/>
    <w:rsid w:val="00E23B37"/>
    <w:rsid w:val="00E256D0"/>
    <w:rsid w:val="00E25B01"/>
    <w:rsid w:val="00E2611F"/>
    <w:rsid w:val="00E26FB4"/>
    <w:rsid w:val="00E2752F"/>
    <w:rsid w:val="00E275F3"/>
    <w:rsid w:val="00E27680"/>
    <w:rsid w:val="00E3098A"/>
    <w:rsid w:val="00E3159F"/>
    <w:rsid w:val="00E31F21"/>
    <w:rsid w:val="00E32289"/>
    <w:rsid w:val="00E322C8"/>
    <w:rsid w:val="00E3262C"/>
    <w:rsid w:val="00E32957"/>
    <w:rsid w:val="00E32A0A"/>
    <w:rsid w:val="00E32A13"/>
    <w:rsid w:val="00E3403E"/>
    <w:rsid w:val="00E3507E"/>
    <w:rsid w:val="00E35630"/>
    <w:rsid w:val="00E36916"/>
    <w:rsid w:val="00E36AF0"/>
    <w:rsid w:val="00E36D10"/>
    <w:rsid w:val="00E36F44"/>
    <w:rsid w:val="00E37651"/>
    <w:rsid w:val="00E37E27"/>
    <w:rsid w:val="00E4012C"/>
    <w:rsid w:val="00E408BA"/>
    <w:rsid w:val="00E413BC"/>
    <w:rsid w:val="00E4150A"/>
    <w:rsid w:val="00E4222B"/>
    <w:rsid w:val="00E42332"/>
    <w:rsid w:val="00E42FE7"/>
    <w:rsid w:val="00E43676"/>
    <w:rsid w:val="00E43FB2"/>
    <w:rsid w:val="00E444C0"/>
    <w:rsid w:val="00E44B2C"/>
    <w:rsid w:val="00E45A27"/>
    <w:rsid w:val="00E45EBD"/>
    <w:rsid w:val="00E45FAF"/>
    <w:rsid w:val="00E4609A"/>
    <w:rsid w:val="00E46346"/>
    <w:rsid w:val="00E46C78"/>
    <w:rsid w:val="00E46D11"/>
    <w:rsid w:val="00E47677"/>
    <w:rsid w:val="00E5149D"/>
    <w:rsid w:val="00E51DB9"/>
    <w:rsid w:val="00E51F34"/>
    <w:rsid w:val="00E5208D"/>
    <w:rsid w:val="00E52C0B"/>
    <w:rsid w:val="00E52ED1"/>
    <w:rsid w:val="00E5344E"/>
    <w:rsid w:val="00E535F2"/>
    <w:rsid w:val="00E53AC3"/>
    <w:rsid w:val="00E53D52"/>
    <w:rsid w:val="00E54B14"/>
    <w:rsid w:val="00E55CF1"/>
    <w:rsid w:val="00E560A1"/>
    <w:rsid w:val="00E56761"/>
    <w:rsid w:val="00E57BFF"/>
    <w:rsid w:val="00E57F38"/>
    <w:rsid w:val="00E60133"/>
    <w:rsid w:val="00E60484"/>
    <w:rsid w:val="00E61846"/>
    <w:rsid w:val="00E621F8"/>
    <w:rsid w:val="00E628DB"/>
    <w:rsid w:val="00E629B7"/>
    <w:rsid w:val="00E62A8A"/>
    <w:rsid w:val="00E632EB"/>
    <w:rsid w:val="00E635D7"/>
    <w:rsid w:val="00E64283"/>
    <w:rsid w:val="00E644FB"/>
    <w:rsid w:val="00E6568F"/>
    <w:rsid w:val="00E662EF"/>
    <w:rsid w:val="00E665E5"/>
    <w:rsid w:val="00E666B9"/>
    <w:rsid w:val="00E66BA1"/>
    <w:rsid w:val="00E671AA"/>
    <w:rsid w:val="00E704F3"/>
    <w:rsid w:val="00E70CB3"/>
    <w:rsid w:val="00E71027"/>
    <w:rsid w:val="00E713CF"/>
    <w:rsid w:val="00E7157F"/>
    <w:rsid w:val="00E7164A"/>
    <w:rsid w:val="00E72DAD"/>
    <w:rsid w:val="00E7312B"/>
    <w:rsid w:val="00E75147"/>
    <w:rsid w:val="00E75840"/>
    <w:rsid w:val="00E75E42"/>
    <w:rsid w:val="00E761E5"/>
    <w:rsid w:val="00E763F0"/>
    <w:rsid w:val="00E774E9"/>
    <w:rsid w:val="00E8035A"/>
    <w:rsid w:val="00E80794"/>
    <w:rsid w:val="00E8083E"/>
    <w:rsid w:val="00E80C76"/>
    <w:rsid w:val="00E816DE"/>
    <w:rsid w:val="00E81823"/>
    <w:rsid w:val="00E82598"/>
    <w:rsid w:val="00E82F7B"/>
    <w:rsid w:val="00E830FB"/>
    <w:rsid w:val="00E8354D"/>
    <w:rsid w:val="00E8364C"/>
    <w:rsid w:val="00E83A47"/>
    <w:rsid w:val="00E85079"/>
    <w:rsid w:val="00E861F4"/>
    <w:rsid w:val="00E86203"/>
    <w:rsid w:val="00E869DA"/>
    <w:rsid w:val="00E8756B"/>
    <w:rsid w:val="00E8756E"/>
    <w:rsid w:val="00E87B2F"/>
    <w:rsid w:val="00E87F87"/>
    <w:rsid w:val="00E90AD1"/>
    <w:rsid w:val="00E90E92"/>
    <w:rsid w:val="00E91177"/>
    <w:rsid w:val="00E912D8"/>
    <w:rsid w:val="00E9134C"/>
    <w:rsid w:val="00E934C9"/>
    <w:rsid w:val="00E93B6C"/>
    <w:rsid w:val="00E93E15"/>
    <w:rsid w:val="00E942B3"/>
    <w:rsid w:val="00E94F9A"/>
    <w:rsid w:val="00E95807"/>
    <w:rsid w:val="00E958A9"/>
    <w:rsid w:val="00E9603A"/>
    <w:rsid w:val="00E964F4"/>
    <w:rsid w:val="00E9692E"/>
    <w:rsid w:val="00E972A5"/>
    <w:rsid w:val="00E974BB"/>
    <w:rsid w:val="00E97A08"/>
    <w:rsid w:val="00EA09F0"/>
    <w:rsid w:val="00EA110B"/>
    <w:rsid w:val="00EA117B"/>
    <w:rsid w:val="00EA184A"/>
    <w:rsid w:val="00EA1BC8"/>
    <w:rsid w:val="00EA1BF3"/>
    <w:rsid w:val="00EA1D77"/>
    <w:rsid w:val="00EA2FE2"/>
    <w:rsid w:val="00EA4232"/>
    <w:rsid w:val="00EA47C6"/>
    <w:rsid w:val="00EA47D2"/>
    <w:rsid w:val="00EA4894"/>
    <w:rsid w:val="00EA4D3F"/>
    <w:rsid w:val="00EA5155"/>
    <w:rsid w:val="00EA543A"/>
    <w:rsid w:val="00EA58C0"/>
    <w:rsid w:val="00EA5B23"/>
    <w:rsid w:val="00EA69BE"/>
    <w:rsid w:val="00EA6ED3"/>
    <w:rsid w:val="00EB0B00"/>
    <w:rsid w:val="00EB0CD9"/>
    <w:rsid w:val="00EB10FF"/>
    <w:rsid w:val="00EB18A1"/>
    <w:rsid w:val="00EB1D85"/>
    <w:rsid w:val="00EB3710"/>
    <w:rsid w:val="00EB3D44"/>
    <w:rsid w:val="00EB3E16"/>
    <w:rsid w:val="00EB3FE7"/>
    <w:rsid w:val="00EB45BB"/>
    <w:rsid w:val="00EB646E"/>
    <w:rsid w:val="00EB70D9"/>
    <w:rsid w:val="00EB72A7"/>
    <w:rsid w:val="00EB7583"/>
    <w:rsid w:val="00EC01CD"/>
    <w:rsid w:val="00EC2FDF"/>
    <w:rsid w:val="00EC30BC"/>
    <w:rsid w:val="00EC33C0"/>
    <w:rsid w:val="00EC3BB6"/>
    <w:rsid w:val="00EC3D8E"/>
    <w:rsid w:val="00EC3F2A"/>
    <w:rsid w:val="00EC45FC"/>
    <w:rsid w:val="00EC4889"/>
    <w:rsid w:val="00EC5607"/>
    <w:rsid w:val="00EC5D6F"/>
    <w:rsid w:val="00EC6B8B"/>
    <w:rsid w:val="00EC6E07"/>
    <w:rsid w:val="00EC6E1B"/>
    <w:rsid w:val="00EC7206"/>
    <w:rsid w:val="00EC74E5"/>
    <w:rsid w:val="00EC7ABF"/>
    <w:rsid w:val="00ED000F"/>
    <w:rsid w:val="00ED04FF"/>
    <w:rsid w:val="00ED1394"/>
    <w:rsid w:val="00ED1831"/>
    <w:rsid w:val="00ED1A99"/>
    <w:rsid w:val="00ED22CB"/>
    <w:rsid w:val="00ED2349"/>
    <w:rsid w:val="00ED3252"/>
    <w:rsid w:val="00ED33BE"/>
    <w:rsid w:val="00ED3621"/>
    <w:rsid w:val="00ED409D"/>
    <w:rsid w:val="00ED40B4"/>
    <w:rsid w:val="00ED49EE"/>
    <w:rsid w:val="00ED5102"/>
    <w:rsid w:val="00ED540F"/>
    <w:rsid w:val="00ED55D7"/>
    <w:rsid w:val="00ED5A2F"/>
    <w:rsid w:val="00ED5BCF"/>
    <w:rsid w:val="00ED6328"/>
    <w:rsid w:val="00ED7D5A"/>
    <w:rsid w:val="00EE0D57"/>
    <w:rsid w:val="00EE1BD2"/>
    <w:rsid w:val="00EE267A"/>
    <w:rsid w:val="00EE287A"/>
    <w:rsid w:val="00EE2AA9"/>
    <w:rsid w:val="00EE2C16"/>
    <w:rsid w:val="00EE401B"/>
    <w:rsid w:val="00EE4D13"/>
    <w:rsid w:val="00EE58DB"/>
    <w:rsid w:val="00EE6BCF"/>
    <w:rsid w:val="00EE6ED5"/>
    <w:rsid w:val="00EE7594"/>
    <w:rsid w:val="00EE7BA9"/>
    <w:rsid w:val="00EF010D"/>
    <w:rsid w:val="00EF019B"/>
    <w:rsid w:val="00EF0834"/>
    <w:rsid w:val="00EF09DA"/>
    <w:rsid w:val="00EF1315"/>
    <w:rsid w:val="00EF1A53"/>
    <w:rsid w:val="00EF1D26"/>
    <w:rsid w:val="00EF2097"/>
    <w:rsid w:val="00EF23DC"/>
    <w:rsid w:val="00EF353C"/>
    <w:rsid w:val="00EF3548"/>
    <w:rsid w:val="00EF37FC"/>
    <w:rsid w:val="00EF4FBC"/>
    <w:rsid w:val="00EF5573"/>
    <w:rsid w:val="00EF576E"/>
    <w:rsid w:val="00EF592D"/>
    <w:rsid w:val="00EF7053"/>
    <w:rsid w:val="00EF73FF"/>
    <w:rsid w:val="00EF76A2"/>
    <w:rsid w:val="00EF7F01"/>
    <w:rsid w:val="00F00106"/>
    <w:rsid w:val="00F008FA"/>
    <w:rsid w:val="00F00A9A"/>
    <w:rsid w:val="00F00E7E"/>
    <w:rsid w:val="00F01BC3"/>
    <w:rsid w:val="00F01BE2"/>
    <w:rsid w:val="00F022FC"/>
    <w:rsid w:val="00F023CF"/>
    <w:rsid w:val="00F02777"/>
    <w:rsid w:val="00F02CE6"/>
    <w:rsid w:val="00F0307F"/>
    <w:rsid w:val="00F03681"/>
    <w:rsid w:val="00F04190"/>
    <w:rsid w:val="00F04E89"/>
    <w:rsid w:val="00F05818"/>
    <w:rsid w:val="00F0592C"/>
    <w:rsid w:val="00F065ED"/>
    <w:rsid w:val="00F072F6"/>
    <w:rsid w:val="00F10182"/>
    <w:rsid w:val="00F102E9"/>
    <w:rsid w:val="00F1082F"/>
    <w:rsid w:val="00F11264"/>
    <w:rsid w:val="00F114BA"/>
    <w:rsid w:val="00F11596"/>
    <w:rsid w:val="00F11626"/>
    <w:rsid w:val="00F117BB"/>
    <w:rsid w:val="00F11A9A"/>
    <w:rsid w:val="00F11D05"/>
    <w:rsid w:val="00F11EE4"/>
    <w:rsid w:val="00F12612"/>
    <w:rsid w:val="00F12A20"/>
    <w:rsid w:val="00F13156"/>
    <w:rsid w:val="00F137B3"/>
    <w:rsid w:val="00F13C49"/>
    <w:rsid w:val="00F13C6F"/>
    <w:rsid w:val="00F1588C"/>
    <w:rsid w:val="00F15CBE"/>
    <w:rsid w:val="00F171FE"/>
    <w:rsid w:val="00F17A82"/>
    <w:rsid w:val="00F22087"/>
    <w:rsid w:val="00F22277"/>
    <w:rsid w:val="00F22F57"/>
    <w:rsid w:val="00F2380E"/>
    <w:rsid w:val="00F24110"/>
    <w:rsid w:val="00F24668"/>
    <w:rsid w:val="00F24A48"/>
    <w:rsid w:val="00F24B3E"/>
    <w:rsid w:val="00F2510D"/>
    <w:rsid w:val="00F258BE"/>
    <w:rsid w:val="00F25926"/>
    <w:rsid w:val="00F25B42"/>
    <w:rsid w:val="00F25C71"/>
    <w:rsid w:val="00F2679B"/>
    <w:rsid w:val="00F26B06"/>
    <w:rsid w:val="00F26BB4"/>
    <w:rsid w:val="00F2761A"/>
    <w:rsid w:val="00F27ECE"/>
    <w:rsid w:val="00F30630"/>
    <w:rsid w:val="00F311F5"/>
    <w:rsid w:val="00F31234"/>
    <w:rsid w:val="00F3160F"/>
    <w:rsid w:val="00F31655"/>
    <w:rsid w:val="00F31A42"/>
    <w:rsid w:val="00F3268F"/>
    <w:rsid w:val="00F338D9"/>
    <w:rsid w:val="00F346CF"/>
    <w:rsid w:val="00F3496C"/>
    <w:rsid w:val="00F35516"/>
    <w:rsid w:val="00F355FF"/>
    <w:rsid w:val="00F35E91"/>
    <w:rsid w:val="00F35ED4"/>
    <w:rsid w:val="00F3713E"/>
    <w:rsid w:val="00F40C4F"/>
    <w:rsid w:val="00F40D12"/>
    <w:rsid w:val="00F41B7E"/>
    <w:rsid w:val="00F41E04"/>
    <w:rsid w:val="00F42CDF"/>
    <w:rsid w:val="00F42D0B"/>
    <w:rsid w:val="00F42DF9"/>
    <w:rsid w:val="00F431F1"/>
    <w:rsid w:val="00F43513"/>
    <w:rsid w:val="00F44048"/>
    <w:rsid w:val="00F442E9"/>
    <w:rsid w:val="00F44313"/>
    <w:rsid w:val="00F44C89"/>
    <w:rsid w:val="00F4578B"/>
    <w:rsid w:val="00F47DE4"/>
    <w:rsid w:val="00F47E70"/>
    <w:rsid w:val="00F500F5"/>
    <w:rsid w:val="00F501EF"/>
    <w:rsid w:val="00F50291"/>
    <w:rsid w:val="00F50C08"/>
    <w:rsid w:val="00F517EA"/>
    <w:rsid w:val="00F5195C"/>
    <w:rsid w:val="00F51B3D"/>
    <w:rsid w:val="00F5253A"/>
    <w:rsid w:val="00F53880"/>
    <w:rsid w:val="00F538C4"/>
    <w:rsid w:val="00F53A78"/>
    <w:rsid w:val="00F53CD8"/>
    <w:rsid w:val="00F542CC"/>
    <w:rsid w:val="00F5434A"/>
    <w:rsid w:val="00F54EA7"/>
    <w:rsid w:val="00F55048"/>
    <w:rsid w:val="00F57649"/>
    <w:rsid w:val="00F60B87"/>
    <w:rsid w:val="00F611D0"/>
    <w:rsid w:val="00F6121C"/>
    <w:rsid w:val="00F6158D"/>
    <w:rsid w:val="00F62B43"/>
    <w:rsid w:val="00F62C74"/>
    <w:rsid w:val="00F62F6C"/>
    <w:rsid w:val="00F63BE0"/>
    <w:rsid w:val="00F65622"/>
    <w:rsid w:val="00F6565F"/>
    <w:rsid w:val="00F659B9"/>
    <w:rsid w:val="00F6669D"/>
    <w:rsid w:val="00F669A2"/>
    <w:rsid w:val="00F66FA3"/>
    <w:rsid w:val="00F6700F"/>
    <w:rsid w:val="00F672A3"/>
    <w:rsid w:val="00F7094F"/>
    <w:rsid w:val="00F71C13"/>
    <w:rsid w:val="00F720B0"/>
    <w:rsid w:val="00F7222C"/>
    <w:rsid w:val="00F7228D"/>
    <w:rsid w:val="00F72F7C"/>
    <w:rsid w:val="00F734C4"/>
    <w:rsid w:val="00F73B19"/>
    <w:rsid w:val="00F73F5F"/>
    <w:rsid w:val="00F744AF"/>
    <w:rsid w:val="00F74F2F"/>
    <w:rsid w:val="00F750A3"/>
    <w:rsid w:val="00F75BEE"/>
    <w:rsid w:val="00F75D3F"/>
    <w:rsid w:val="00F7649F"/>
    <w:rsid w:val="00F76820"/>
    <w:rsid w:val="00F76A4D"/>
    <w:rsid w:val="00F77971"/>
    <w:rsid w:val="00F77CBE"/>
    <w:rsid w:val="00F77DEF"/>
    <w:rsid w:val="00F77E42"/>
    <w:rsid w:val="00F77EB7"/>
    <w:rsid w:val="00F8013F"/>
    <w:rsid w:val="00F80153"/>
    <w:rsid w:val="00F812BF"/>
    <w:rsid w:val="00F836E2"/>
    <w:rsid w:val="00F83EA2"/>
    <w:rsid w:val="00F87156"/>
    <w:rsid w:val="00F8728A"/>
    <w:rsid w:val="00F87545"/>
    <w:rsid w:val="00F878D9"/>
    <w:rsid w:val="00F87EED"/>
    <w:rsid w:val="00F9052A"/>
    <w:rsid w:val="00F90772"/>
    <w:rsid w:val="00F91444"/>
    <w:rsid w:val="00F9156F"/>
    <w:rsid w:val="00F916FB"/>
    <w:rsid w:val="00F9350E"/>
    <w:rsid w:val="00F93688"/>
    <w:rsid w:val="00F946D3"/>
    <w:rsid w:val="00F94D3C"/>
    <w:rsid w:val="00F9515D"/>
    <w:rsid w:val="00F95F5F"/>
    <w:rsid w:val="00F96061"/>
    <w:rsid w:val="00F963F2"/>
    <w:rsid w:val="00F9642A"/>
    <w:rsid w:val="00F9697F"/>
    <w:rsid w:val="00F96D35"/>
    <w:rsid w:val="00F97244"/>
    <w:rsid w:val="00F9755D"/>
    <w:rsid w:val="00F97967"/>
    <w:rsid w:val="00F97E2C"/>
    <w:rsid w:val="00F97E58"/>
    <w:rsid w:val="00F97ED6"/>
    <w:rsid w:val="00F97EFE"/>
    <w:rsid w:val="00FA06A9"/>
    <w:rsid w:val="00FA25A0"/>
    <w:rsid w:val="00FA2636"/>
    <w:rsid w:val="00FA3394"/>
    <w:rsid w:val="00FA34C2"/>
    <w:rsid w:val="00FA3F66"/>
    <w:rsid w:val="00FA49D4"/>
    <w:rsid w:val="00FA661D"/>
    <w:rsid w:val="00FA67D8"/>
    <w:rsid w:val="00FA6E09"/>
    <w:rsid w:val="00FA7E55"/>
    <w:rsid w:val="00FB008F"/>
    <w:rsid w:val="00FB0957"/>
    <w:rsid w:val="00FB0F83"/>
    <w:rsid w:val="00FB1077"/>
    <w:rsid w:val="00FB12F6"/>
    <w:rsid w:val="00FB134B"/>
    <w:rsid w:val="00FB1C1F"/>
    <w:rsid w:val="00FB1DDE"/>
    <w:rsid w:val="00FB1F38"/>
    <w:rsid w:val="00FB1F4C"/>
    <w:rsid w:val="00FB26E2"/>
    <w:rsid w:val="00FB28B6"/>
    <w:rsid w:val="00FB3C1E"/>
    <w:rsid w:val="00FB5668"/>
    <w:rsid w:val="00FB577F"/>
    <w:rsid w:val="00FB5961"/>
    <w:rsid w:val="00FB601C"/>
    <w:rsid w:val="00FB6363"/>
    <w:rsid w:val="00FB647F"/>
    <w:rsid w:val="00FB6640"/>
    <w:rsid w:val="00FB6C99"/>
    <w:rsid w:val="00FB777A"/>
    <w:rsid w:val="00FB77D9"/>
    <w:rsid w:val="00FC1213"/>
    <w:rsid w:val="00FC1300"/>
    <w:rsid w:val="00FC2795"/>
    <w:rsid w:val="00FC3F01"/>
    <w:rsid w:val="00FC574F"/>
    <w:rsid w:val="00FC7B53"/>
    <w:rsid w:val="00FD0A38"/>
    <w:rsid w:val="00FD0B67"/>
    <w:rsid w:val="00FD0DA6"/>
    <w:rsid w:val="00FD1168"/>
    <w:rsid w:val="00FD1C94"/>
    <w:rsid w:val="00FD1E7B"/>
    <w:rsid w:val="00FD230A"/>
    <w:rsid w:val="00FD2E38"/>
    <w:rsid w:val="00FD2EFD"/>
    <w:rsid w:val="00FD3045"/>
    <w:rsid w:val="00FD3364"/>
    <w:rsid w:val="00FD3AB2"/>
    <w:rsid w:val="00FD403B"/>
    <w:rsid w:val="00FD4C6C"/>
    <w:rsid w:val="00FD5B09"/>
    <w:rsid w:val="00FD705C"/>
    <w:rsid w:val="00FD7201"/>
    <w:rsid w:val="00FD741A"/>
    <w:rsid w:val="00FE0176"/>
    <w:rsid w:val="00FE1622"/>
    <w:rsid w:val="00FE1A07"/>
    <w:rsid w:val="00FE1D15"/>
    <w:rsid w:val="00FE2BBD"/>
    <w:rsid w:val="00FE4480"/>
    <w:rsid w:val="00FE4D9E"/>
    <w:rsid w:val="00FE4DC2"/>
    <w:rsid w:val="00FE5074"/>
    <w:rsid w:val="00FE562E"/>
    <w:rsid w:val="00FE59F8"/>
    <w:rsid w:val="00FE61AB"/>
    <w:rsid w:val="00FE61BB"/>
    <w:rsid w:val="00FE6719"/>
    <w:rsid w:val="00FE6D4D"/>
    <w:rsid w:val="00FE78F1"/>
    <w:rsid w:val="00FF1643"/>
    <w:rsid w:val="00FF1AD8"/>
    <w:rsid w:val="00FF2405"/>
    <w:rsid w:val="00FF4669"/>
    <w:rsid w:val="00FF474B"/>
    <w:rsid w:val="00FF5290"/>
    <w:rsid w:val="00FF5938"/>
    <w:rsid w:val="00FF65D2"/>
    <w:rsid w:val="00FF66E9"/>
    <w:rsid w:val="00FF6C91"/>
    <w:rsid w:val="00FF710F"/>
    <w:rsid w:val="00FF769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4" type="connector" idref="#_x0000_s1052"/>
        <o:r id="V:Rule5" type="connector" idref="#_x0000_s1051"/>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D0"/>
    <w:rPr>
      <w:rFonts w:eastAsia="Times New Roman" w:cs="Tahoma"/>
      <w:color w:val="3E3E3E"/>
      <w:spacing w:val="-6"/>
      <w:sz w:val="28"/>
      <w:szCs w:val="16"/>
    </w:rPr>
  </w:style>
  <w:style w:type="paragraph" w:styleId="Heading1">
    <w:name w:val="heading 1"/>
    <w:basedOn w:val="Normal"/>
    <w:next w:val="Normal"/>
    <w:link w:val="Heading1Char"/>
    <w:uiPriority w:val="9"/>
    <w:qFormat/>
    <w:rsid w:val="0058338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2F5F17"/>
    <w:pPr>
      <w:keepNext/>
      <w:spacing w:before="240" w:after="60"/>
      <w:outlineLvl w:val="1"/>
    </w:pPr>
    <w:rPr>
      <w:rFonts w:ascii="Cambria" w:hAnsi="Cambria" w:cs="Times New Roman"/>
      <w:b/>
      <w:bCs/>
      <w:i/>
      <w:iCs/>
      <w:szCs w:val="28"/>
    </w:rPr>
  </w:style>
  <w:style w:type="paragraph" w:styleId="Heading3">
    <w:name w:val="heading 3"/>
    <w:basedOn w:val="Normal"/>
    <w:next w:val="Normal"/>
    <w:link w:val="Heading3Char"/>
    <w:uiPriority w:val="9"/>
    <w:qFormat/>
    <w:rsid w:val="002F5F17"/>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72381D"/>
    <w:pPr>
      <w:spacing w:before="240" w:after="60"/>
      <w:outlineLvl w:val="4"/>
    </w:pPr>
    <w:rPr>
      <w:rFonts w:ascii=".VnTime" w:hAnsi=".VnTime" w:cs="Times New Roman"/>
      <w:b/>
      <w:bCs/>
      <w:i/>
      <w:iCs/>
      <w:color w:val="auto"/>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Normal"/>
    <w:rsid w:val="0039197F"/>
    <w:pPr>
      <w:spacing w:before="100" w:beforeAutospacing="1" w:after="100" w:afterAutospacing="1" w:line="360" w:lineRule="exact"/>
      <w:ind w:firstLine="720"/>
      <w:jc w:val="both"/>
    </w:pPr>
    <w:rPr>
      <w:rFonts w:ascii="Arial" w:hAnsi="Arial" w:cs="Arial"/>
      <w:color w:val="auto"/>
      <w:spacing w:val="0"/>
      <w:sz w:val="22"/>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fn,ft"/>
    <w:basedOn w:val="Normal"/>
    <w:link w:val="FootnoteTextChar"/>
    <w:uiPriority w:val="99"/>
    <w:qFormat/>
    <w:rsid w:val="0049235C"/>
    <w:rPr>
      <w:rFonts w:cs="Times New Roman"/>
      <w:color w:val="auto"/>
      <w:spacing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fn Char,ft Char"/>
    <w:link w:val="FootnoteText"/>
    <w:uiPriority w:val="99"/>
    <w:rsid w:val="0049235C"/>
    <w:rPr>
      <w:rFonts w:eastAsia="Times New Roman" w:cs="Times New Roman"/>
      <w:sz w:val="20"/>
      <w:szCs w:val="20"/>
    </w:rPr>
  </w:style>
  <w:style w:type="paragraph" w:styleId="Header">
    <w:name w:val="header"/>
    <w:basedOn w:val="Normal"/>
    <w:link w:val="HeaderChar"/>
    <w:uiPriority w:val="99"/>
    <w:unhideWhenUsed/>
    <w:rsid w:val="00464B15"/>
    <w:pPr>
      <w:tabs>
        <w:tab w:val="center" w:pos="4680"/>
        <w:tab w:val="right" w:pos="9360"/>
      </w:tabs>
    </w:pPr>
    <w:rPr>
      <w:rFonts w:cs="Times New Roman"/>
    </w:rPr>
  </w:style>
  <w:style w:type="character" w:customStyle="1" w:styleId="HeaderChar">
    <w:name w:val="Header Char"/>
    <w:link w:val="Header"/>
    <w:uiPriority w:val="99"/>
    <w:rsid w:val="00464B15"/>
    <w:rPr>
      <w:rFonts w:eastAsia="Times New Roman" w:cs="Tahoma"/>
      <w:color w:val="3E3E3E"/>
      <w:spacing w:val="-6"/>
      <w:sz w:val="28"/>
      <w:szCs w:val="16"/>
    </w:rPr>
  </w:style>
  <w:style w:type="paragraph" w:styleId="Footer">
    <w:name w:val="footer"/>
    <w:basedOn w:val="Normal"/>
    <w:link w:val="FooterChar"/>
    <w:uiPriority w:val="99"/>
    <w:unhideWhenUsed/>
    <w:rsid w:val="00464B15"/>
    <w:pPr>
      <w:tabs>
        <w:tab w:val="center" w:pos="4680"/>
        <w:tab w:val="right" w:pos="9360"/>
      </w:tabs>
    </w:pPr>
    <w:rPr>
      <w:rFonts w:cs="Times New Roman"/>
    </w:rPr>
  </w:style>
  <w:style w:type="character" w:customStyle="1" w:styleId="FooterChar">
    <w:name w:val="Footer Char"/>
    <w:link w:val="Footer"/>
    <w:uiPriority w:val="99"/>
    <w:rsid w:val="00464B15"/>
    <w:rPr>
      <w:rFonts w:eastAsia="Times New Roman" w:cs="Tahoma"/>
      <w:color w:val="3E3E3E"/>
      <w:spacing w:val="-6"/>
      <w:sz w:val="28"/>
      <w:szCs w:val="16"/>
    </w:rPr>
  </w:style>
  <w:style w:type="paragraph" w:styleId="NormalWeb">
    <w:name w:val="Normal (Web)"/>
    <w:aliases w:val="Обычный (веб)1,Обычный (веб) Знак,Обычный (веб) Знак1,Обычный (веб) Знак Знак"/>
    <w:basedOn w:val="Normal"/>
    <w:link w:val="NormalWebChar"/>
    <w:unhideWhenUsed/>
    <w:qFormat/>
    <w:rsid w:val="00916F2D"/>
    <w:pPr>
      <w:spacing w:before="100" w:beforeAutospacing="1" w:after="100" w:afterAutospacing="1"/>
    </w:pPr>
    <w:rPr>
      <w:rFonts w:cs="Times New Roman"/>
      <w:color w:val="auto"/>
      <w:spacing w:val="0"/>
      <w:sz w:val="24"/>
      <w:szCs w:val="24"/>
    </w:rPr>
  </w:style>
  <w:style w:type="character" w:customStyle="1" w:styleId="apple-converted-space">
    <w:name w:val="apple-converted-space"/>
    <w:basedOn w:val="DefaultParagraphFont"/>
    <w:rsid w:val="00916F2D"/>
  </w:style>
  <w:style w:type="paragraph" w:customStyle="1" w:styleId="CharCharCharChar">
    <w:name w:val="Char Char Char Char"/>
    <w:basedOn w:val="Normal"/>
    <w:rsid w:val="00EF23DC"/>
    <w:pPr>
      <w:spacing w:after="160" w:line="240" w:lineRule="exact"/>
    </w:pPr>
    <w:rPr>
      <w:rFonts w:ascii="Verdana" w:hAnsi="Verdana" w:cs="Times New Roman"/>
      <w:color w:val="auto"/>
      <w:spacing w:val="0"/>
      <w:sz w:val="20"/>
      <w:szCs w:val="20"/>
    </w:rPr>
  </w:style>
  <w:style w:type="paragraph" w:customStyle="1" w:styleId="CharCharCharCharCharCharCharCharChar1Char">
    <w:name w:val="Char Char Char Char Char Char Char Char Char1 Char"/>
    <w:basedOn w:val="Normal"/>
    <w:next w:val="Normal"/>
    <w:autoRedefine/>
    <w:semiHidden/>
    <w:rsid w:val="0061289E"/>
    <w:pPr>
      <w:spacing w:before="120" w:after="120" w:line="312" w:lineRule="auto"/>
    </w:pPr>
    <w:rPr>
      <w:rFonts w:cs="Times New Roman"/>
      <w:color w:val="auto"/>
      <w:spacing w:val="0"/>
      <w:szCs w:val="22"/>
    </w:rPr>
  </w:style>
  <w:style w:type="paragraph" w:styleId="BodyTextIndent">
    <w:name w:val="Body Text Indent"/>
    <w:basedOn w:val="Normal"/>
    <w:link w:val="BodyTextIndentChar"/>
    <w:rsid w:val="0061289E"/>
    <w:pPr>
      <w:spacing w:after="80"/>
      <w:ind w:firstLine="720"/>
      <w:jc w:val="both"/>
    </w:pPr>
    <w:rPr>
      <w:rFonts w:cs="Times New Roman"/>
      <w:color w:val="000000"/>
      <w:spacing w:val="0"/>
      <w:szCs w:val="24"/>
    </w:rPr>
  </w:style>
  <w:style w:type="character" w:customStyle="1" w:styleId="BodyTextIndentChar">
    <w:name w:val="Body Text Indent Char"/>
    <w:link w:val="BodyTextIndent"/>
    <w:rsid w:val="0061289E"/>
    <w:rPr>
      <w:rFonts w:eastAsia="Times New Roman"/>
      <w:color w:val="000000"/>
      <w:sz w:val="28"/>
      <w:szCs w:val="24"/>
    </w:rPr>
  </w:style>
  <w:style w:type="paragraph" w:customStyle="1" w:styleId="CharChar1CharChar">
    <w:name w:val="Char Char1 Char Char"/>
    <w:basedOn w:val="Normal"/>
    <w:rsid w:val="0062259B"/>
    <w:pPr>
      <w:spacing w:before="100" w:beforeAutospacing="1" w:after="100" w:afterAutospacing="1" w:line="360" w:lineRule="exact"/>
      <w:ind w:firstLine="720"/>
      <w:jc w:val="both"/>
    </w:pPr>
    <w:rPr>
      <w:rFonts w:ascii="Arial" w:hAnsi="Arial" w:cs="Arial"/>
      <w:color w:val="auto"/>
      <w:spacing w:val="0"/>
      <w:sz w:val="22"/>
      <w:szCs w:val="22"/>
    </w:rPr>
  </w:style>
  <w:style w:type="paragraph" w:styleId="BalloonText">
    <w:name w:val="Balloon Text"/>
    <w:basedOn w:val="Normal"/>
    <w:link w:val="BalloonTextChar"/>
    <w:uiPriority w:val="99"/>
    <w:semiHidden/>
    <w:unhideWhenUsed/>
    <w:rsid w:val="00F672A3"/>
    <w:rPr>
      <w:rFonts w:ascii="Segoe UI" w:hAnsi="Segoe UI" w:cs="Times New Roman"/>
      <w:sz w:val="18"/>
      <w:szCs w:val="18"/>
    </w:rPr>
  </w:style>
  <w:style w:type="character" w:customStyle="1" w:styleId="BalloonTextChar">
    <w:name w:val="Balloon Text Char"/>
    <w:link w:val="BalloonText"/>
    <w:uiPriority w:val="99"/>
    <w:semiHidden/>
    <w:rsid w:val="00F672A3"/>
    <w:rPr>
      <w:rFonts w:ascii="Segoe UI" w:eastAsia="Times New Roman" w:hAnsi="Segoe UI" w:cs="Segoe UI"/>
      <w:color w:val="3E3E3E"/>
      <w:spacing w:val="-6"/>
      <w:sz w:val="18"/>
      <w:szCs w:val="18"/>
      <w:lang w:val="en-US" w:eastAsia="en-US"/>
    </w:rPr>
  </w:style>
  <w:style w:type="paragraph" w:customStyle="1" w:styleId="abc">
    <w:name w:val="abc"/>
    <w:basedOn w:val="Normal"/>
    <w:link w:val="abcChar"/>
    <w:rsid w:val="007B5844"/>
    <w:pPr>
      <w:spacing w:before="120" w:after="120"/>
      <w:ind w:firstLine="851"/>
      <w:jc w:val="both"/>
    </w:pPr>
    <w:rPr>
      <w:rFonts w:cs="Times New Roman"/>
      <w:color w:val="000080"/>
      <w:spacing w:val="0"/>
      <w:kern w:val="28"/>
      <w:szCs w:val="28"/>
    </w:rPr>
  </w:style>
  <w:style w:type="character" w:styleId="FootnoteReference">
    <w:name w:val="footnote reference"/>
    <w:aliases w:val="Footnote,Footnote text,ftref,BearingPoint,16 Point,Superscript 6 Point,fr,Ref,de nota al pie,Footnote Text1,Footnote + Arial,10 pt,Black,Footnote Text11,BVI fnr,(NECG) Footnote Reference, BVI fnr,footnote ref,Footnote text + 13 pt"/>
    <w:uiPriority w:val="99"/>
    <w:unhideWhenUsed/>
    <w:qFormat/>
    <w:rsid w:val="00E05FCF"/>
    <w:rPr>
      <w:vertAlign w:val="superscript"/>
    </w:rPr>
  </w:style>
  <w:style w:type="paragraph" w:customStyle="1" w:styleId="Char">
    <w:name w:val="Char"/>
    <w:basedOn w:val="Normal"/>
    <w:rsid w:val="005551CD"/>
    <w:pPr>
      <w:spacing w:after="160" w:line="240" w:lineRule="exact"/>
    </w:pPr>
    <w:rPr>
      <w:rFonts w:ascii="Verdana" w:hAnsi="Verdana" w:cs="Times New Roman"/>
      <w:color w:val="auto"/>
      <w:spacing w:val="0"/>
      <w:sz w:val="20"/>
      <w:szCs w:val="20"/>
    </w:rPr>
  </w:style>
  <w:style w:type="character" w:customStyle="1" w:styleId="Heading5Char">
    <w:name w:val="Heading 5 Char"/>
    <w:link w:val="Heading5"/>
    <w:rsid w:val="0072381D"/>
    <w:rPr>
      <w:rFonts w:ascii=".VnTime" w:eastAsia="Times New Roman" w:hAnsi=".VnTime"/>
      <w:b/>
      <w:bCs/>
      <w:i/>
      <w:iCs/>
      <w:sz w:val="26"/>
      <w:szCs w:val="26"/>
      <w:lang w:val="en-US" w:eastAsia="en-US"/>
    </w:rPr>
  </w:style>
  <w:style w:type="paragraph" w:styleId="BodyTextIndent3">
    <w:name w:val="Body Text Indent 3"/>
    <w:basedOn w:val="Normal"/>
    <w:link w:val="BodyTextIndent3Char"/>
    <w:unhideWhenUsed/>
    <w:rsid w:val="00880FFD"/>
    <w:pPr>
      <w:spacing w:after="120"/>
      <w:ind w:left="283"/>
    </w:pPr>
    <w:rPr>
      <w:rFonts w:cs="Times New Roman"/>
      <w:sz w:val="16"/>
    </w:rPr>
  </w:style>
  <w:style w:type="character" w:customStyle="1" w:styleId="BodyTextIndent3Char">
    <w:name w:val="Body Text Indent 3 Char"/>
    <w:link w:val="BodyTextIndent3"/>
    <w:rsid w:val="00880FFD"/>
    <w:rPr>
      <w:rFonts w:eastAsia="Times New Roman" w:cs="Tahoma"/>
      <w:color w:val="3E3E3E"/>
      <w:spacing w:val="-6"/>
      <w:sz w:val="16"/>
      <w:szCs w:val="16"/>
      <w:lang w:val="en-US" w:eastAsia="en-US"/>
    </w:rPr>
  </w:style>
  <w:style w:type="character" w:customStyle="1" w:styleId="viewinput">
    <w:name w:val="viewinput"/>
    <w:rsid w:val="00880FFD"/>
  </w:style>
  <w:style w:type="paragraph" w:customStyle="1" w:styleId="CharChar4CharCharCharCharCharCharCharCharCharCharCharCharCharChar">
    <w:name w:val="Char Char4 Char Char Char Char Char Char Char Char Char Char Char Char Char Char"/>
    <w:basedOn w:val="Normal"/>
    <w:rsid w:val="005932A5"/>
    <w:pPr>
      <w:widowControl w:val="0"/>
      <w:jc w:val="both"/>
    </w:pPr>
    <w:rPr>
      <w:rFonts w:ascii=".VnTime" w:hAnsi=".VnTime" w:cs=".VnTime"/>
      <w:noProof/>
      <w:color w:val="auto"/>
      <w:spacing w:val="0"/>
      <w:kern w:val="2"/>
      <w:sz w:val="24"/>
      <w:szCs w:val="24"/>
      <w:lang w:eastAsia="zh-CN"/>
    </w:rPr>
  </w:style>
  <w:style w:type="paragraph" w:customStyle="1" w:styleId="CharCharCharChar1">
    <w:name w:val="Char Char Char Char1"/>
    <w:basedOn w:val="Normal"/>
    <w:rsid w:val="00847801"/>
    <w:pPr>
      <w:spacing w:after="160" w:line="240" w:lineRule="exact"/>
    </w:pPr>
    <w:rPr>
      <w:rFonts w:ascii="Verdana" w:hAnsi="Verdana" w:cs="Times New Roman"/>
      <w:color w:val="auto"/>
      <w:spacing w:val="0"/>
      <w:sz w:val="20"/>
      <w:szCs w:val="20"/>
      <w:lang w:val="en-GB"/>
    </w:rPr>
  </w:style>
  <w:style w:type="paragraph" w:customStyle="1" w:styleId="CharChar3CharChar">
    <w:name w:val="Char Char3 Char Char"/>
    <w:basedOn w:val="Normal"/>
    <w:rsid w:val="003166E1"/>
    <w:rPr>
      <w:rFonts w:ascii=".VnArial" w:eastAsia=".VnTime" w:hAnsi=".VnArial" w:cs=".VnArial"/>
      <w:color w:val="auto"/>
      <w:spacing w:val="0"/>
      <w:sz w:val="22"/>
      <w:szCs w:val="22"/>
      <w:lang w:val="en-AU"/>
    </w:rPr>
  </w:style>
  <w:style w:type="character" w:styleId="Hyperlink">
    <w:name w:val="Hyperlink"/>
    <w:rsid w:val="009A1343"/>
    <w:rPr>
      <w:rFonts w:cs="Times New Roman"/>
      <w:color w:val="0000FF"/>
      <w:u w:val="single"/>
    </w:rPr>
  </w:style>
  <w:style w:type="character" w:customStyle="1" w:styleId="Bodytext">
    <w:name w:val="Body text_"/>
    <w:link w:val="BodyText1"/>
    <w:locked/>
    <w:rsid w:val="009A1343"/>
    <w:rPr>
      <w:shd w:val="clear" w:color="auto" w:fill="FFFFFF"/>
      <w:lang w:bidi="ar-SA"/>
    </w:rPr>
  </w:style>
  <w:style w:type="paragraph" w:customStyle="1" w:styleId="BodyText1">
    <w:name w:val="Body Text1"/>
    <w:basedOn w:val="Normal"/>
    <w:link w:val="Bodytext"/>
    <w:rsid w:val="009A1343"/>
    <w:pPr>
      <w:widowControl w:val="0"/>
      <w:shd w:val="clear" w:color="auto" w:fill="FFFFFF"/>
      <w:spacing w:before="60" w:after="60" w:line="331" w:lineRule="exact"/>
      <w:ind w:hanging="340"/>
      <w:jc w:val="both"/>
    </w:pPr>
    <w:rPr>
      <w:rFonts w:eastAsia="Calibri" w:cs="Times New Roman"/>
      <w:color w:val="auto"/>
      <w:spacing w:val="0"/>
      <w:sz w:val="20"/>
      <w:szCs w:val="20"/>
      <w:shd w:val="clear" w:color="auto" w:fill="FFFFFF"/>
    </w:rPr>
  </w:style>
  <w:style w:type="character" w:styleId="PageNumber">
    <w:name w:val="page number"/>
    <w:basedOn w:val="DefaultParagraphFont"/>
    <w:rsid w:val="006C283F"/>
  </w:style>
  <w:style w:type="character" w:customStyle="1" w:styleId="CharChar6">
    <w:name w:val="Char Char6"/>
    <w:locked/>
    <w:rsid w:val="0096105A"/>
    <w:rPr>
      <w:rFonts w:ascii=".VnTime" w:hAnsi=".VnTime"/>
      <w:b/>
      <w:bCs/>
      <w:i/>
      <w:iCs/>
      <w:sz w:val="26"/>
      <w:szCs w:val="26"/>
      <w:lang w:val="en-US" w:eastAsia="en-US" w:bidi="ar-SA"/>
    </w:rPr>
  </w:style>
  <w:style w:type="character" w:customStyle="1" w:styleId="Heading2Char">
    <w:name w:val="Heading 2 Char"/>
    <w:link w:val="Heading2"/>
    <w:uiPriority w:val="9"/>
    <w:semiHidden/>
    <w:rsid w:val="002F5F17"/>
    <w:rPr>
      <w:rFonts w:ascii="Cambria" w:eastAsia="Times New Roman" w:hAnsi="Cambria" w:cs="Times New Roman"/>
      <w:b/>
      <w:bCs/>
      <w:i/>
      <w:iCs/>
      <w:color w:val="3E3E3E"/>
      <w:spacing w:val="-6"/>
      <w:sz w:val="28"/>
      <w:szCs w:val="28"/>
    </w:rPr>
  </w:style>
  <w:style w:type="character" w:customStyle="1" w:styleId="Heading3Char">
    <w:name w:val="Heading 3 Char"/>
    <w:link w:val="Heading3"/>
    <w:uiPriority w:val="9"/>
    <w:semiHidden/>
    <w:rsid w:val="002F5F17"/>
    <w:rPr>
      <w:rFonts w:ascii="Cambria" w:eastAsia="Times New Roman" w:hAnsi="Cambria" w:cs="Times New Roman"/>
      <w:b/>
      <w:bCs/>
      <w:color w:val="3E3E3E"/>
      <w:spacing w:val="-6"/>
      <w:sz w:val="26"/>
      <w:szCs w:val="26"/>
    </w:rPr>
  </w:style>
  <w:style w:type="paragraph" w:customStyle="1" w:styleId="ruot">
    <w:name w:val="ruot"/>
    <w:basedOn w:val="Normal"/>
    <w:link w:val="ruotChar"/>
    <w:rsid w:val="002F5F17"/>
    <w:pPr>
      <w:spacing w:before="120" w:after="120" w:line="264" w:lineRule="auto"/>
      <w:ind w:firstLine="720"/>
      <w:jc w:val="both"/>
    </w:pPr>
    <w:rPr>
      <w:rFonts w:eastAsia="MS Mincho" w:cs="Times New Roman"/>
      <w:bCs/>
      <w:color w:val="auto"/>
      <w:spacing w:val="0"/>
      <w:szCs w:val="28"/>
      <w:lang w:val="vi-VN" w:eastAsia="vi-VN"/>
    </w:rPr>
  </w:style>
  <w:style w:type="character" w:customStyle="1" w:styleId="ruotChar">
    <w:name w:val="ruot Char"/>
    <w:link w:val="ruot"/>
    <w:rsid w:val="002F5F17"/>
    <w:rPr>
      <w:rFonts w:eastAsia="MS Mincho"/>
      <w:bCs/>
      <w:sz w:val="28"/>
      <w:szCs w:val="28"/>
      <w:lang w:val="vi-VN" w:eastAsia="vi-VN"/>
    </w:rPr>
  </w:style>
  <w:style w:type="paragraph" w:customStyle="1" w:styleId="Bodytext10">
    <w:name w:val="Body text1"/>
    <w:basedOn w:val="Normal"/>
    <w:uiPriority w:val="99"/>
    <w:rsid w:val="002F5F17"/>
    <w:pPr>
      <w:widowControl w:val="0"/>
      <w:shd w:val="clear" w:color="auto" w:fill="FFFFFF"/>
      <w:spacing w:after="240" w:line="312" w:lineRule="exact"/>
      <w:jc w:val="center"/>
    </w:pPr>
    <w:rPr>
      <w:rFonts w:cs="Times New Roman"/>
      <w:color w:val="auto"/>
      <w:spacing w:val="0"/>
      <w:sz w:val="26"/>
      <w:szCs w:val="26"/>
    </w:rPr>
  </w:style>
  <w:style w:type="paragraph" w:styleId="ListParagraph">
    <w:name w:val="List Paragraph"/>
    <w:aliases w:val="Bullet,bl,Bullet L1,bl1,Colorful List - Accent 11"/>
    <w:basedOn w:val="Normal"/>
    <w:link w:val="ListParagraphChar"/>
    <w:qFormat/>
    <w:rsid w:val="005C3EB0"/>
    <w:pPr>
      <w:ind w:left="720"/>
      <w:contextualSpacing/>
    </w:pPr>
    <w:rPr>
      <w:rFonts w:ascii="VNI-Times" w:hAnsi="VNI-Times" w:cs="Times New Roman"/>
      <w:color w:val="auto"/>
      <w:spacing w:val="0"/>
      <w:sz w:val="24"/>
      <w:szCs w:val="24"/>
    </w:rPr>
  </w:style>
  <w:style w:type="character" w:customStyle="1" w:styleId="Heading1Char">
    <w:name w:val="Heading 1 Char"/>
    <w:link w:val="Heading1"/>
    <w:uiPriority w:val="9"/>
    <w:rsid w:val="00583380"/>
    <w:rPr>
      <w:rFonts w:ascii="Cambria" w:eastAsia="Times New Roman" w:hAnsi="Cambria" w:cs="Times New Roman"/>
      <w:b/>
      <w:bCs/>
      <w:color w:val="3E3E3E"/>
      <w:spacing w:val="-6"/>
      <w:kern w:val="32"/>
      <w:sz w:val="32"/>
      <w:szCs w:val="32"/>
    </w:rPr>
  </w:style>
  <w:style w:type="paragraph" w:customStyle="1" w:styleId="BodyText3">
    <w:name w:val="Body Text3"/>
    <w:basedOn w:val="Normal"/>
    <w:rsid w:val="0064327B"/>
    <w:pPr>
      <w:widowControl w:val="0"/>
      <w:shd w:val="clear" w:color="auto" w:fill="FFFFFF"/>
      <w:spacing w:line="338" w:lineRule="exact"/>
      <w:ind w:hanging="500"/>
      <w:jc w:val="both"/>
    </w:pPr>
    <w:rPr>
      <w:rFonts w:cs="Times New Roman"/>
      <w:color w:val="auto"/>
      <w:spacing w:val="0"/>
      <w:sz w:val="22"/>
      <w:szCs w:val="22"/>
    </w:rPr>
  </w:style>
  <w:style w:type="character" w:customStyle="1" w:styleId="content">
    <w:name w:val="content"/>
    <w:rsid w:val="0064327B"/>
  </w:style>
  <w:style w:type="character" w:customStyle="1" w:styleId="fontstyle01">
    <w:name w:val="fontstyle01"/>
    <w:rsid w:val="0064327B"/>
    <w:rPr>
      <w:rFonts w:ascii="Times New Roman" w:hAnsi="Times New Roman" w:cs="Times New Roman" w:hint="default"/>
      <w:b w:val="0"/>
      <w:bCs w:val="0"/>
      <w:i w:val="0"/>
      <w:iCs w:val="0"/>
      <w:color w:val="000000"/>
      <w:sz w:val="28"/>
      <w:szCs w:val="28"/>
    </w:rPr>
  </w:style>
  <w:style w:type="paragraph" w:styleId="BodyText0">
    <w:name w:val="Body Text"/>
    <w:basedOn w:val="Normal"/>
    <w:link w:val="BodyTextChar"/>
    <w:uiPriority w:val="99"/>
    <w:unhideWhenUsed/>
    <w:rsid w:val="00212F82"/>
    <w:pPr>
      <w:spacing w:after="120"/>
    </w:pPr>
    <w:rPr>
      <w:rFonts w:cs="Times New Roman"/>
    </w:rPr>
  </w:style>
  <w:style w:type="character" w:customStyle="1" w:styleId="BodyTextChar">
    <w:name w:val="Body Text Char"/>
    <w:link w:val="BodyText0"/>
    <w:uiPriority w:val="99"/>
    <w:rsid w:val="00212F82"/>
    <w:rPr>
      <w:rFonts w:eastAsia="Times New Roman" w:cs="Tahoma"/>
      <w:color w:val="3E3E3E"/>
      <w:spacing w:val="-6"/>
      <w:sz w:val="28"/>
      <w:szCs w:val="16"/>
    </w:rPr>
  </w:style>
  <w:style w:type="character" w:customStyle="1" w:styleId="BodyTextChar1">
    <w:name w:val="Body Text Char1"/>
    <w:uiPriority w:val="99"/>
    <w:rsid w:val="00212F82"/>
    <w:rPr>
      <w:rFonts w:ascii="Times New Roman" w:hAnsi="Times New Roman" w:cs="Times New Roman"/>
      <w:sz w:val="26"/>
      <w:szCs w:val="26"/>
      <w:u w:val="none"/>
    </w:rPr>
  </w:style>
  <w:style w:type="paragraph" w:customStyle="1" w:styleId="Default">
    <w:name w:val="Default"/>
    <w:rsid w:val="00D26EBE"/>
    <w:pPr>
      <w:autoSpaceDE w:val="0"/>
      <w:autoSpaceDN w:val="0"/>
      <w:adjustRightInd w:val="0"/>
    </w:pPr>
    <w:rPr>
      <w:color w:val="000000"/>
      <w:sz w:val="24"/>
      <w:szCs w:val="24"/>
    </w:rPr>
  </w:style>
  <w:style w:type="character" w:styleId="CommentReference">
    <w:name w:val="annotation reference"/>
    <w:semiHidden/>
    <w:rsid w:val="007145A9"/>
    <w:rPr>
      <w:sz w:val="16"/>
      <w:szCs w:val="16"/>
    </w:rPr>
  </w:style>
  <w:style w:type="paragraph" w:styleId="CommentText">
    <w:name w:val="annotation text"/>
    <w:basedOn w:val="Normal"/>
    <w:semiHidden/>
    <w:rsid w:val="007145A9"/>
    <w:rPr>
      <w:sz w:val="20"/>
      <w:szCs w:val="20"/>
    </w:rPr>
  </w:style>
  <w:style w:type="paragraph" w:styleId="CommentSubject">
    <w:name w:val="annotation subject"/>
    <w:basedOn w:val="CommentText"/>
    <w:next w:val="CommentText"/>
    <w:semiHidden/>
    <w:rsid w:val="007145A9"/>
    <w:rPr>
      <w:b/>
      <w:bCs/>
    </w:rPr>
  </w:style>
  <w:style w:type="character" w:styleId="Emphasis">
    <w:name w:val="Emphasis"/>
    <w:qFormat/>
    <w:rsid w:val="001B18FC"/>
    <w:rPr>
      <w:i/>
      <w:iCs/>
    </w:rPr>
  </w:style>
  <w:style w:type="character" w:customStyle="1" w:styleId="ListParagraphChar">
    <w:name w:val="List Paragraph Char"/>
    <w:aliases w:val="Bullet Char,bl Char,Bullet L1 Char,bl1 Char,Colorful List - Accent 11 Char"/>
    <w:link w:val="ListParagraph"/>
    <w:rsid w:val="00BB77DD"/>
    <w:rPr>
      <w:rFonts w:ascii="VNI-Times" w:eastAsia="Times New Roman" w:hAnsi="VNI-Times"/>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BB77DD"/>
    <w:rPr>
      <w:rFonts w:eastAsia="Times New Roman"/>
      <w:sz w:val="24"/>
      <w:szCs w:val="24"/>
    </w:rPr>
  </w:style>
  <w:style w:type="paragraph" w:customStyle="1" w:styleId="leo">
    <w:name w:val="leo"/>
    <w:basedOn w:val="Normal"/>
    <w:rsid w:val="00BB77DD"/>
    <w:pPr>
      <w:spacing w:before="60" w:after="60"/>
      <w:ind w:firstLine="539"/>
      <w:jc w:val="both"/>
    </w:pPr>
    <w:rPr>
      <w:rFonts w:ascii="Arial" w:hAnsi="Arial" w:cs="Times New Roman"/>
      <w:color w:val="auto"/>
      <w:spacing w:val="0"/>
      <w:sz w:val="20"/>
      <w:szCs w:val="20"/>
    </w:rPr>
  </w:style>
  <w:style w:type="character" w:customStyle="1" w:styleId="Bodytext2">
    <w:name w:val="Body text (2)_"/>
    <w:link w:val="Bodytext20"/>
    <w:locked/>
    <w:rsid w:val="007813D1"/>
    <w:rPr>
      <w:rFonts w:eastAsia="Times New Roman"/>
      <w:sz w:val="26"/>
      <w:szCs w:val="26"/>
      <w:shd w:val="clear" w:color="auto" w:fill="FFFFFF"/>
    </w:rPr>
  </w:style>
  <w:style w:type="paragraph" w:customStyle="1" w:styleId="Bodytext20">
    <w:name w:val="Body text (2)"/>
    <w:basedOn w:val="Normal"/>
    <w:link w:val="Bodytext2"/>
    <w:rsid w:val="007813D1"/>
    <w:pPr>
      <w:widowControl w:val="0"/>
      <w:shd w:val="clear" w:color="auto" w:fill="FFFFFF"/>
      <w:spacing w:after="240" w:line="312" w:lineRule="exact"/>
      <w:jc w:val="both"/>
    </w:pPr>
    <w:rPr>
      <w:rFonts w:cs="Times New Roman"/>
      <w:color w:val="auto"/>
      <w:spacing w:val="0"/>
      <w:sz w:val="26"/>
      <w:szCs w:val="26"/>
    </w:rPr>
  </w:style>
  <w:style w:type="character" w:customStyle="1" w:styleId="abcChar">
    <w:name w:val="abc Char"/>
    <w:link w:val="abc"/>
    <w:locked/>
    <w:rsid w:val="007813D1"/>
    <w:rPr>
      <w:rFonts w:eastAsia="Times New Roman" w:cs="Arial"/>
      <w:color w:val="000080"/>
      <w:kern w:val="28"/>
      <w:sz w:val="28"/>
      <w:szCs w:val="28"/>
    </w:rPr>
  </w:style>
  <w:style w:type="character" w:customStyle="1" w:styleId="fontstyle21">
    <w:name w:val="fontstyle21"/>
    <w:rsid w:val="00F11596"/>
    <w:rPr>
      <w:rFonts w:ascii="Times New Roman" w:hAnsi="Times New Roman" w:cs="Times New Roman" w:hint="default"/>
      <w:b/>
      <w:bCs/>
      <w:i/>
      <w:iCs/>
      <w:color w:val="000000"/>
      <w:sz w:val="24"/>
      <w:szCs w:val="24"/>
    </w:rPr>
  </w:style>
  <w:style w:type="character" w:customStyle="1" w:styleId="fontstyle31">
    <w:name w:val="fontstyle31"/>
    <w:rsid w:val="00F11596"/>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40717206">
      <w:bodyDiv w:val="1"/>
      <w:marLeft w:val="0"/>
      <w:marRight w:val="0"/>
      <w:marTop w:val="0"/>
      <w:marBottom w:val="0"/>
      <w:divBdr>
        <w:top w:val="none" w:sz="0" w:space="0" w:color="auto"/>
        <w:left w:val="none" w:sz="0" w:space="0" w:color="auto"/>
        <w:bottom w:val="none" w:sz="0" w:space="0" w:color="auto"/>
        <w:right w:val="none" w:sz="0" w:space="0" w:color="auto"/>
      </w:divBdr>
    </w:div>
    <w:div w:id="85614077">
      <w:bodyDiv w:val="1"/>
      <w:marLeft w:val="0"/>
      <w:marRight w:val="0"/>
      <w:marTop w:val="0"/>
      <w:marBottom w:val="0"/>
      <w:divBdr>
        <w:top w:val="none" w:sz="0" w:space="0" w:color="auto"/>
        <w:left w:val="none" w:sz="0" w:space="0" w:color="auto"/>
        <w:bottom w:val="none" w:sz="0" w:space="0" w:color="auto"/>
        <w:right w:val="none" w:sz="0" w:space="0" w:color="auto"/>
      </w:divBdr>
    </w:div>
    <w:div w:id="118455077">
      <w:bodyDiv w:val="1"/>
      <w:marLeft w:val="0"/>
      <w:marRight w:val="0"/>
      <w:marTop w:val="0"/>
      <w:marBottom w:val="0"/>
      <w:divBdr>
        <w:top w:val="none" w:sz="0" w:space="0" w:color="auto"/>
        <w:left w:val="none" w:sz="0" w:space="0" w:color="auto"/>
        <w:bottom w:val="none" w:sz="0" w:space="0" w:color="auto"/>
        <w:right w:val="none" w:sz="0" w:space="0" w:color="auto"/>
      </w:divBdr>
    </w:div>
    <w:div w:id="130445999">
      <w:bodyDiv w:val="1"/>
      <w:marLeft w:val="0"/>
      <w:marRight w:val="0"/>
      <w:marTop w:val="0"/>
      <w:marBottom w:val="0"/>
      <w:divBdr>
        <w:top w:val="none" w:sz="0" w:space="0" w:color="auto"/>
        <w:left w:val="none" w:sz="0" w:space="0" w:color="auto"/>
        <w:bottom w:val="none" w:sz="0" w:space="0" w:color="auto"/>
        <w:right w:val="none" w:sz="0" w:space="0" w:color="auto"/>
      </w:divBdr>
    </w:div>
    <w:div w:id="158736514">
      <w:bodyDiv w:val="1"/>
      <w:marLeft w:val="0"/>
      <w:marRight w:val="0"/>
      <w:marTop w:val="0"/>
      <w:marBottom w:val="0"/>
      <w:divBdr>
        <w:top w:val="none" w:sz="0" w:space="0" w:color="auto"/>
        <w:left w:val="none" w:sz="0" w:space="0" w:color="auto"/>
        <w:bottom w:val="none" w:sz="0" w:space="0" w:color="auto"/>
        <w:right w:val="none" w:sz="0" w:space="0" w:color="auto"/>
      </w:divBdr>
    </w:div>
    <w:div w:id="270013895">
      <w:bodyDiv w:val="1"/>
      <w:marLeft w:val="0"/>
      <w:marRight w:val="0"/>
      <w:marTop w:val="0"/>
      <w:marBottom w:val="0"/>
      <w:divBdr>
        <w:top w:val="none" w:sz="0" w:space="0" w:color="auto"/>
        <w:left w:val="none" w:sz="0" w:space="0" w:color="auto"/>
        <w:bottom w:val="none" w:sz="0" w:space="0" w:color="auto"/>
        <w:right w:val="none" w:sz="0" w:space="0" w:color="auto"/>
      </w:divBdr>
    </w:div>
    <w:div w:id="469514926">
      <w:bodyDiv w:val="1"/>
      <w:marLeft w:val="0"/>
      <w:marRight w:val="0"/>
      <w:marTop w:val="0"/>
      <w:marBottom w:val="0"/>
      <w:divBdr>
        <w:top w:val="none" w:sz="0" w:space="0" w:color="auto"/>
        <w:left w:val="none" w:sz="0" w:space="0" w:color="auto"/>
        <w:bottom w:val="none" w:sz="0" w:space="0" w:color="auto"/>
        <w:right w:val="none" w:sz="0" w:space="0" w:color="auto"/>
      </w:divBdr>
    </w:div>
    <w:div w:id="557984105">
      <w:bodyDiv w:val="1"/>
      <w:marLeft w:val="0"/>
      <w:marRight w:val="0"/>
      <w:marTop w:val="0"/>
      <w:marBottom w:val="0"/>
      <w:divBdr>
        <w:top w:val="none" w:sz="0" w:space="0" w:color="auto"/>
        <w:left w:val="none" w:sz="0" w:space="0" w:color="auto"/>
        <w:bottom w:val="none" w:sz="0" w:space="0" w:color="auto"/>
        <w:right w:val="none" w:sz="0" w:space="0" w:color="auto"/>
      </w:divBdr>
    </w:div>
    <w:div w:id="756747827">
      <w:bodyDiv w:val="1"/>
      <w:marLeft w:val="0"/>
      <w:marRight w:val="0"/>
      <w:marTop w:val="0"/>
      <w:marBottom w:val="0"/>
      <w:divBdr>
        <w:top w:val="none" w:sz="0" w:space="0" w:color="auto"/>
        <w:left w:val="none" w:sz="0" w:space="0" w:color="auto"/>
        <w:bottom w:val="none" w:sz="0" w:space="0" w:color="auto"/>
        <w:right w:val="none" w:sz="0" w:space="0" w:color="auto"/>
      </w:divBdr>
    </w:div>
    <w:div w:id="912206776">
      <w:bodyDiv w:val="1"/>
      <w:marLeft w:val="0"/>
      <w:marRight w:val="0"/>
      <w:marTop w:val="0"/>
      <w:marBottom w:val="0"/>
      <w:divBdr>
        <w:top w:val="none" w:sz="0" w:space="0" w:color="auto"/>
        <w:left w:val="none" w:sz="0" w:space="0" w:color="auto"/>
        <w:bottom w:val="none" w:sz="0" w:space="0" w:color="auto"/>
        <w:right w:val="none" w:sz="0" w:space="0" w:color="auto"/>
      </w:divBdr>
    </w:div>
    <w:div w:id="1031876319">
      <w:bodyDiv w:val="1"/>
      <w:marLeft w:val="0"/>
      <w:marRight w:val="0"/>
      <w:marTop w:val="0"/>
      <w:marBottom w:val="0"/>
      <w:divBdr>
        <w:top w:val="none" w:sz="0" w:space="0" w:color="auto"/>
        <w:left w:val="none" w:sz="0" w:space="0" w:color="auto"/>
        <w:bottom w:val="none" w:sz="0" w:space="0" w:color="auto"/>
        <w:right w:val="none" w:sz="0" w:space="0" w:color="auto"/>
      </w:divBdr>
    </w:div>
    <w:div w:id="1034580306">
      <w:bodyDiv w:val="1"/>
      <w:marLeft w:val="0"/>
      <w:marRight w:val="0"/>
      <w:marTop w:val="0"/>
      <w:marBottom w:val="0"/>
      <w:divBdr>
        <w:top w:val="none" w:sz="0" w:space="0" w:color="auto"/>
        <w:left w:val="none" w:sz="0" w:space="0" w:color="auto"/>
        <w:bottom w:val="none" w:sz="0" w:space="0" w:color="auto"/>
        <w:right w:val="none" w:sz="0" w:space="0" w:color="auto"/>
      </w:divBdr>
      <w:divsChild>
        <w:div w:id="1442139473">
          <w:marLeft w:val="0"/>
          <w:marRight w:val="0"/>
          <w:marTop w:val="0"/>
          <w:marBottom w:val="0"/>
          <w:divBdr>
            <w:top w:val="none" w:sz="0" w:space="0" w:color="auto"/>
            <w:left w:val="none" w:sz="0" w:space="0" w:color="auto"/>
            <w:bottom w:val="none" w:sz="0" w:space="0" w:color="auto"/>
            <w:right w:val="none" w:sz="0" w:space="0" w:color="auto"/>
          </w:divBdr>
        </w:div>
      </w:divsChild>
    </w:div>
    <w:div w:id="1042247078">
      <w:bodyDiv w:val="1"/>
      <w:marLeft w:val="0"/>
      <w:marRight w:val="0"/>
      <w:marTop w:val="0"/>
      <w:marBottom w:val="0"/>
      <w:divBdr>
        <w:top w:val="none" w:sz="0" w:space="0" w:color="auto"/>
        <w:left w:val="none" w:sz="0" w:space="0" w:color="auto"/>
        <w:bottom w:val="none" w:sz="0" w:space="0" w:color="auto"/>
        <w:right w:val="none" w:sz="0" w:space="0" w:color="auto"/>
      </w:divBdr>
    </w:div>
    <w:div w:id="1143890651">
      <w:bodyDiv w:val="1"/>
      <w:marLeft w:val="0"/>
      <w:marRight w:val="0"/>
      <w:marTop w:val="0"/>
      <w:marBottom w:val="0"/>
      <w:divBdr>
        <w:top w:val="none" w:sz="0" w:space="0" w:color="auto"/>
        <w:left w:val="none" w:sz="0" w:space="0" w:color="auto"/>
        <w:bottom w:val="none" w:sz="0" w:space="0" w:color="auto"/>
        <w:right w:val="none" w:sz="0" w:space="0" w:color="auto"/>
      </w:divBdr>
    </w:div>
    <w:div w:id="1308434372">
      <w:bodyDiv w:val="1"/>
      <w:marLeft w:val="0"/>
      <w:marRight w:val="0"/>
      <w:marTop w:val="0"/>
      <w:marBottom w:val="0"/>
      <w:divBdr>
        <w:top w:val="none" w:sz="0" w:space="0" w:color="auto"/>
        <w:left w:val="none" w:sz="0" w:space="0" w:color="auto"/>
        <w:bottom w:val="none" w:sz="0" w:space="0" w:color="auto"/>
        <w:right w:val="none" w:sz="0" w:space="0" w:color="auto"/>
      </w:divBdr>
    </w:div>
    <w:div w:id="1316840389">
      <w:bodyDiv w:val="1"/>
      <w:marLeft w:val="0"/>
      <w:marRight w:val="0"/>
      <w:marTop w:val="0"/>
      <w:marBottom w:val="0"/>
      <w:divBdr>
        <w:top w:val="none" w:sz="0" w:space="0" w:color="auto"/>
        <w:left w:val="none" w:sz="0" w:space="0" w:color="auto"/>
        <w:bottom w:val="none" w:sz="0" w:space="0" w:color="auto"/>
        <w:right w:val="none" w:sz="0" w:space="0" w:color="auto"/>
      </w:divBdr>
    </w:div>
    <w:div w:id="1551838952">
      <w:bodyDiv w:val="1"/>
      <w:marLeft w:val="0"/>
      <w:marRight w:val="0"/>
      <w:marTop w:val="0"/>
      <w:marBottom w:val="0"/>
      <w:divBdr>
        <w:top w:val="none" w:sz="0" w:space="0" w:color="auto"/>
        <w:left w:val="none" w:sz="0" w:space="0" w:color="auto"/>
        <w:bottom w:val="none" w:sz="0" w:space="0" w:color="auto"/>
        <w:right w:val="none" w:sz="0" w:space="0" w:color="auto"/>
      </w:divBdr>
    </w:div>
    <w:div w:id="1556577628">
      <w:bodyDiv w:val="1"/>
      <w:marLeft w:val="0"/>
      <w:marRight w:val="0"/>
      <w:marTop w:val="0"/>
      <w:marBottom w:val="0"/>
      <w:divBdr>
        <w:top w:val="none" w:sz="0" w:space="0" w:color="auto"/>
        <w:left w:val="none" w:sz="0" w:space="0" w:color="auto"/>
        <w:bottom w:val="none" w:sz="0" w:space="0" w:color="auto"/>
        <w:right w:val="none" w:sz="0" w:space="0" w:color="auto"/>
      </w:divBdr>
    </w:div>
    <w:div w:id="1699088764">
      <w:bodyDiv w:val="1"/>
      <w:marLeft w:val="0"/>
      <w:marRight w:val="0"/>
      <w:marTop w:val="0"/>
      <w:marBottom w:val="0"/>
      <w:divBdr>
        <w:top w:val="none" w:sz="0" w:space="0" w:color="auto"/>
        <w:left w:val="none" w:sz="0" w:space="0" w:color="auto"/>
        <w:bottom w:val="none" w:sz="0" w:space="0" w:color="auto"/>
        <w:right w:val="none" w:sz="0" w:space="0" w:color="auto"/>
      </w:divBdr>
    </w:div>
    <w:div w:id="1713536264">
      <w:bodyDiv w:val="1"/>
      <w:marLeft w:val="0"/>
      <w:marRight w:val="0"/>
      <w:marTop w:val="0"/>
      <w:marBottom w:val="0"/>
      <w:divBdr>
        <w:top w:val="none" w:sz="0" w:space="0" w:color="auto"/>
        <w:left w:val="none" w:sz="0" w:space="0" w:color="auto"/>
        <w:bottom w:val="none" w:sz="0" w:space="0" w:color="auto"/>
        <w:right w:val="none" w:sz="0" w:space="0" w:color="auto"/>
      </w:divBdr>
    </w:div>
    <w:div w:id="1717196251">
      <w:bodyDiv w:val="1"/>
      <w:marLeft w:val="0"/>
      <w:marRight w:val="0"/>
      <w:marTop w:val="0"/>
      <w:marBottom w:val="0"/>
      <w:divBdr>
        <w:top w:val="none" w:sz="0" w:space="0" w:color="auto"/>
        <w:left w:val="none" w:sz="0" w:space="0" w:color="auto"/>
        <w:bottom w:val="none" w:sz="0" w:space="0" w:color="auto"/>
        <w:right w:val="none" w:sz="0" w:space="0" w:color="auto"/>
      </w:divBdr>
    </w:div>
    <w:div w:id="21468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2DF6-0677-41B7-AD0D-AF87C54E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UBND TỈNH KON TUM</vt:lpstr>
    </vt:vector>
  </TitlesOfParts>
  <Company>Truong</Company>
  <LinksUpToDate>false</LinksUpToDate>
  <CharactersWithSpaces>24904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creator>Phuc</dc:creator>
  <cp:lastModifiedBy>AutoBVT</cp:lastModifiedBy>
  <cp:revision>294</cp:revision>
  <cp:lastPrinted>2021-03-02T03:02:00Z</cp:lastPrinted>
  <dcterms:created xsi:type="dcterms:W3CDTF">2021-04-13T07:13:00Z</dcterms:created>
  <dcterms:modified xsi:type="dcterms:W3CDTF">2021-04-14T03:27:00Z</dcterms:modified>
</cp:coreProperties>
</file>