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601" w:type="dxa"/>
        <w:tblLook w:val="01E0" w:firstRow="1" w:lastRow="1" w:firstColumn="1" w:lastColumn="1" w:noHBand="0" w:noVBand="0"/>
      </w:tblPr>
      <w:tblGrid>
        <w:gridCol w:w="4253"/>
        <w:gridCol w:w="6237"/>
      </w:tblGrid>
      <w:tr w:rsidR="00345436" w:rsidRPr="00345436" w14:paraId="79553E78" w14:textId="77777777" w:rsidTr="00933CBC">
        <w:trPr>
          <w:trHeight w:val="240"/>
        </w:trPr>
        <w:tc>
          <w:tcPr>
            <w:tcW w:w="4253" w:type="dxa"/>
          </w:tcPr>
          <w:p w14:paraId="0EAA0A8B" w14:textId="77777777" w:rsidR="00771A3C" w:rsidRPr="00345436" w:rsidRDefault="00771A3C" w:rsidP="00520651">
            <w:pPr>
              <w:tabs>
                <w:tab w:val="left" w:pos="915"/>
              </w:tabs>
              <w:overflowPunct w:val="0"/>
              <w:autoSpaceDE w:val="0"/>
              <w:autoSpaceDN w:val="0"/>
              <w:adjustRightInd w:val="0"/>
              <w:spacing w:line="264" w:lineRule="auto"/>
              <w:jc w:val="center"/>
              <w:textAlignment w:val="baseline"/>
              <w:rPr>
                <w:bCs/>
                <w:color w:val="000000" w:themeColor="text1"/>
              </w:rPr>
            </w:pPr>
            <w:r w:rsidRPr="00345436">
              <w:rPr>
                <w:bCs/>
                <w:color w:val="000000" w:themeColor="text1"/>
              </w:rPr>
              <w:t>UBND TỈNH BẮC GIANG</w:t>
            </w:r>
          </w:p>
          <w:p w14:paraId="2C631F43" w14:textId="77777777" w:rsidR="00771A3C" w:rsidRPr="00345436" w:rsidRDefault="00A71D9E" w:rsidP="00520651">
            <w:pPr>
              <w:tabs>
                <w:tab w:val="left" w:pos="0"/>
              </w:tabs>
              <w:overflowPunct w:val="0"/>
              <w:autoSpaceDE w:val="0"/>
              <w:autoSpaceDN w:val="0"/>
              <w:adjustRightInd w:val="0"/>
              <w:spacing w:line="264" w:lineRule="auto"/>
              <w:jc w:val="center"/>
              <w:textAlignment w:val="baseline"/>
              <w:rPr>
                <w:b/>
                <w:bCs/>
                <w:color w:val="000000" w:themeColor="text1"/>
              </w:rPr>
            </w:pPr>
            <w:r w:rsidRPr="00345436">
              <w:rPr>
                <w:b/>
                <w:bCs/>
                <w:color w:val="000000" w:themeColor="text1"/>
              </w:rPr>
              <w:t>SỞ Y TẾ</w:t>
            </w:r>
          </w:p>
          <w:p w14:paraId="71B3109F" w14:textId="77777777" w:rsidR="00771A3C" w:rsidRPr="00345436" w:rsidRDefault="009D3132" w:rsidP="00520651">
            <w:pPr>
              <w:tabs>
                <w:tab w:val="left" w:pos="915"/>
              </w:tabs>
              <w:overflowPunct w:val="0"/>
              <w:autoSpaceDE w:val="0"/>
              <w:autoSpaceDN w:val="0"/>
              <w:adjustRightInd w:val="0"/>
              <w:spacing w:line="264" w:lineRule="auto"/>
              <w:jc w:val="center"/>
              <w:textAlignment w:val="baseline"/>
              <w:rPr>
                <w:b/>
                <w:bCs/>
                <w:color w:val="000000" w:themeColor="text1"/>
              </w:rPr>
            </w:pPr>
            <w:r>
              <w:rPr>
                <w:noProof/>
                <w:color w:val="000000" w:themeColor="text1"/>
              </w:rPr>
              <mc:AlternateContent>
                <mc:Choice Requires="wps">
                  <w:drawing>
                    <wp:anchor distT="4294967295" distB="4294967295" distL="114300" distR="114300" simplePos="0" relativeHeight="251658752" behindDoc="0" locked="0" layoutInCell="1" allowOverlap="1" wp14:anchorId="7FE50E81" wp14:editId="116A6227">
                      <wp:simplePos x="0" y="0"/>
                      <wp:positionH relativeFrom="column">
                        <wp:posOffset>1020445</wp:posOffset>
                      </wp:positionH>
                      <wp:positionV relativeFrom="paragraph">
                        <wp:posOffset>-1271</wp:posOffset>
                      </wp:positionV>
                      <wp:extent cx="552450" cy="0"/>
                      <wp:effectExtent l="0" t="0" r="1905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968441" id="Straight Connector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35pt,-.1pt" to="123.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" strokecolor="#4579b8 [3044]">
                      <o:lock v:ext="edit" shapetype="f"/>
                    </v:line>
                  </w:pict>
                </mc:Fallback>
              </mc:AlternateContent>
            </w:r>
          </w:p>
          <w:p w14:paraId="7D91A84E" w14:textId="57CCD125" w:rsidR="00771A3C" w:rsidRPr="00345436" w:rsidRDefault="00771A3C" w:rsidP="00520651">
            <w:pPr>
              <w:tabs>
                <w:tab w:val="left" w:pos="915"/>
              </w:tabs>
              <w:overflowPunct w:val="0"/>
              <w:autoSpaceDE w:val="0"/>
              <w:autoSpaceDN w:val="0"/>
              <w:adjustRightInd w:val="0"/>
              <w:spacing w:line="264" w:lineRule="auto"/>
              <w:jc w:val="center"/>
              <w:textAlignment w:val="baseline"/>
              <w:rPr>
                <w:bCs/>
                <w:color w:val="000000" w:themeColor="text1"/>
              </w:rPr>
            </w:pPr>
            <w:r w:rsidRPr="00345436">
              <w:rPr>
                <w:bCs/>
                <w:color w:val="000000" w:themeColor="text1"/>
              </w:rPr>
              <w:t xml:space="preserve">Số: </w:t>
            </w:r>
            <w:r w:rsidR="00F9727C">
              <w:rPr>
                <w:bCs/>
                <w:color w:val="000000" w:themeColor="text1"/>
              </w:rPr>
              <w:t xml:space="preserve">      </w:t>
            </w:r>
            <w:r w:rsidR="003B5138">
              <w:rPr>
                <w:bCs/>
                <w:color w:val="000000" w:themeColor="text1"/>
              </w:rPr>
              <w:t xml:space="preserve"> </w:t>
            </w:r>
            <w:r w:rsidRPr="00345436">
              <w:rPr>
                <w:bCs/>
                <w:color w:val="000000" w:themeColor="text1"/>
              </w:rPr>
              <w:t>/</w:t>
            </w:r>
            <w:r w:rsidR="00A71D9E" w:rsidRPr="00345436">
              <w:rPr>
                <w:bCs/>
                <w:color w:val="000000" w:themeColor="text1"/>
              </w:rPr>
              <w:t>SYT-</w:t>
            </w:r>
            <w:r w:rsidR="00204FC2">
              <w:rPr>
                <w:bCs/>
                <w:color w:val="000000" w:themeColor="text1"/>
              </w:rPr>
              <w:t>TCHC</w:t>
            </w:r>
          </w:p>
          <w:p w14:paraId="57F2C4FA" w14:textId="77777777" w:rsidR="00771A3C" w:rsidRPr="00345436" w:rsidRDefault="0038367B" w:rsidP="00F038CF">
            <w:pPr>
              <w:tabs>
                <w:tab w:val="left" w:pos="915"/>
              </w:tabs>
              <w:overflowPunct w:val="0"/>
              <w:autoSpaceDE w:val="0"/>
              <w:autoSpaceDN w:val="0"/>
              <w:adjustRightInd w:val="0"/>
              <w:spacing w:line="264" w:lineRule="auto"/>
              <w:jc w:val="center"/>
              <w:textAlignment w:val="baseline"/>
              <w:rPr>
                <w:bCs/>
                <w:color w:val="000000" w:themeColor="text1"/>
              </w:rPr>
            </w:pPr>
            <w:r w:rsidRPr="00345436">
              <w:rPr>
                <w:bCs/>
                <w:color w:val="000000" w:themeColor="text1"/>
                <w:sz w:val="26"/>
                <w:szCs w:val="26"/>
              </w:rPr>
              <w:t xml:space="preserve">V/v đề nghị cung cấp </w:t>
            </w:r>
            <w:r w:rsidR="00204FC2">
              <w:rPr>
                <w:bCs/>
                <w:color w:val="000000" w:themeColor="text1"/>
                <w:sz w:val="26"/>
                <w:szCs w:val="26"/>
              </w:rPr>
              <w:t>báo giá</w:t>
            </w:r>
            <w:r w:rsidR="00F84EAE">
              <w:rPr>
                <w:bCs/>
                <w:color w:val="000000" w:themeColor="text1"/>
                <w:sz w:val="26"/>
                <w:szCs w:val="26"/>
              </w:rPr>
              <w:t xml:space="preserve"> </w:t>
            </w:r>
            <w:r w:rsidR="00F038CF">
              <w:rPr>
                <w:bCs/>
                <w:color w:val="000000" w:themeColor="text1"/>
                <w:sz w:val="26"/>
                <w:szCs w:val="26"/>
              </w:rPr>
              <w:t>thiết bị điện tử</w:t>
            </w:r>
          </w:p>
        </w:tc>
        <w:tc>
          <w:tcPr>
            <w:tcW w:w="6237" w:type="dxa"/>
          </w:tcPr>
          <w:p w14:paraId="177B826A" w14:textId="77777777" w:rsidR="00771A3C" w:rsidRPr="00345436" w:rsidRDefault="00771A3C" w:rsidP="00520651">
            <w:pPr>
              <w:tabs>
                <w:tab w:val="left" w:pos="915"/>
              </w:tabs>
              <w:overflowPunct w:val="0"/>
              <w:autoSpaceDE w:val="0"/>
              <w:autoSpaceDN w:val="0"/>
              <w:adjustRightInd w:val="0"/>
              <w:spacing w:line="264" w:lineRule="auto"/>
              <w:jc w:val="center"/>
              <w:textAlignment w:val="baseline"/>
              <w:rPr>
                <w:b/>
                <w:color w:val="000000" w:themeColor="text1"/>
              </w:rPr>
            </w:pPr>
            <w:r w:rsidRPr="00345436">
              <w:rPr>
                <w:b/>
                <w:color w:val="000000" w:themeColor="text1"/>
              </w:rPr>
              <w:t>CỘNG HÒA XÃ HỘI CHỦ NGHĨA VIỆT NAM</w:t>
            </w:r>
          </w:p>
          <w:p w14:paraId="7846DCF1" w14:textId="77777777" w:rsidR="00771A3C" w:rsidRPr="00345436" w:rsidRDefault="00771A3C" w:rsidP="00520651">
            <w:pPr>
              <w:tabs>
                <w:tab w:val="left" w:pos="915"/>
              </w:tabs>
              <w:overflowPunct w:val="0"/>
              <w:autoSpaceDE w:val="0"/>
              <w:autoSpaceDN w:val="0"/>
              <w:adjustRightInd w:val="0"/>
              <w:spacing w:line="264" w:lineRule="auto"/>
              <w:jc w:val="center"/>
              <w:textAlignment w:val="baseline"/>
              <w:rPr>
                <w:b/>
                <w:color w:val="000000" w:themeColor="text1"/>
              </w:rPr>
            </w:pPr>
            <w:r w:rsidRPr="00345436">
              <w:rPr>
                <w:b/>
                <w:color w:val="000000" w:themeColor="text1"/>
              </w:rPr>
              <w:t>Độc lập - Tự do - Hạnh phúc</w:t>
            </w:r>
          </w:p>
          <w:p w14:paraId="519711D8" w14:textId="77777777" w:rsidR="00771A3C" w:rsidRPr="00345436" w:rsidRDefault="009D3132" w:rsidP="00520651">
            <w:pPr>
              <w:tabs>
                <w:tab w:val="left" w:pos="915"/>
              </w:tabs>
              <w:overflowPunct w:val="0"/>
              <w:autoSpaceDE w:val="0"/>
              <w:autoSpaceDN w:val="0"/>
              <w:adjustRightInd w:val="0"/>
              <w:spacing w:line="264" w:lineRule="auto"/>
              <w:jc w:val="center"/>
              <w:textAlignment w:val="baseline"/>
              <w:rPr>
                <w:b/>
                <w:color w:val="000000" w:themeColor="text1"/>
              </w:rPr>
            </w:pPr>
            <w:r>
              <w:rPr>
                <w:noProof/>
                <w:color w:val="000000" w:themeColor="text1"/>
              </w:rPr>
              <mc:AlternateContent>
                <mc:Choice Requires="wps">
                  <w:drawing>
                    <wp:anchor distT="4294967295" distB="4294967295" distL="114300" distR="114300" simplePos="0" relativeHeight="251657728" behindDoc="0" locked="0" layoutInCell="1" allowOverlap="1" wp14:anchorId="39442C3D" wp14:editId="0761F13D">
                      <wp:simplePos x="0" y="0"/>
                      <wp:positionH relativeFrom="column">
                        <wp:posOffset>901700</wp:posOffset>
                      </wp:positionH>
                      <wp:positionV relativeFrom="paragraph">
                        <wp:posOffset>-1906</wp:posOffset>
                      </wp:positionV>
                      <wp:extent cx="1990725" cy="0"/>
                      <wp:effectExtent l="0" t="0" r="952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C004F"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pt,-.15pt" to="227.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"/>
                  </w:pict>
                </mc:Fallback>
              </mc:AlternateContent>
            </w:r>
          </w:p>
          <w:p w14:paraId="2B9474E5" w14:textId="77777777" w:rsidR="00771A3C" w:rsidRPr="00345436" w:rsidRDefault="00771A3C" w:rsidP="00520651">
            <w:pPr>
              <w:tabs>
                <w:tab w:val="left" w:pos="915"/>
              </w:tabs>
              <w:overflowPunct w:val="0"/>
              <w:autoSpaceDE w:val="0"/>
              <w:autoSpaceDN w:val="0"/>
              <w:adjustRightInd w:val="0"/>
              <w:spacing w:line="264" w:lineRule="auto"/>
              <w:jc w:val="center"/>
              <w:textAlignment w:val="baseline"/>
              <w:rPr>
                <w:i/>
                <w:color w:val="000000" w:themeColor="text1"/>
              </w:rPr>
            </w:pPr>
            <w:r w:rsidRPr="00345436">
              <w:rPr>
                <w:i/>
                <w:color w:val="000000" w:themeColor="text1"/>
              </w:rPr>
              <w:t xml:space="preserve">Bắc Giang, ngày      tháng </w:t>
            </w:r>
            <w:r w:rsidR="00A12E48" w:rsidRPr="00345436">
              <w:rPr>
                <w:i/>
                <w:color w:val="000000" w:themeColor="text1"/>
              </w:rPr>
              <w:t xml:space="preserve">     </w:t>
            </w:r>
            <w:r w:rsidRPr="00345436">
              <w:rPr>
                <w:i/>
                <w:color w:val="000000" w:themeColor="text1"/>
              </w:rPr>
              <w:t xml:space="preserve"> năm 202</w:t>
            </w:r>
            <w:r w:rsidR="00A71D9E" w:rsidRPr="00345436">
              <w:rPr>
                <w:i/>
                <w:color w:val="000000" w:themeColor="text1"/>
              </w:rPr>
              <w:t>3</w:t>
            </w:r>
          </w:p>
        </w:tc>
      </w:tr>
    </w:tbl>
    <w:p w14:paraId="564A7428" w14:textId="77777777" w:rsidR="00B65E2B" w:rsidRDefault="00B65E2B" w:rsidP="00B65E2B">
      <w:pPr>
        <w:spacing w:before="120" w:after="120"/>
        <w:jc w:val="center"/>
        <w:rPr>
          <w:b/>
          <w:color w:val="000000" w:themeColor="text1"/>
          <w:spacing w:val="-2"/>
          <w:lang w:val="nl-NL"/>
        </w:rPr>
      </w:pPr>
    </w:p>
    <w:p w14:paraId="01571866" w14:textId="77777777" w:rsidR="00B65E2B" w:rsidRPr="00B65E2B" w:rsidRDefault="00B65E2B" w:rsidP="00B65E2B">
      <w:pPr>
        <w:spacing w:before="120" w:after="120"/>
        <w:jc w:val="center"/>
        <w:rPr>
          <w:b/>
          <w:color w:val="000000" w:themeColor="text1"/>
          <w:spacing w:val="-2"/>
          <w:lang w:val="nl-NL"/>
        </w:rPr>
      </w:pPr>
      <w:r w:rsidRPr="00B65E2B">
        <w:rPr>
          <w:b/>
          <w:color w:val="000000" w:themeColor="text1"/>
          <w:spacing w:val="-2"/>
          <w:lang w:val="nl-NL"/>
        </w:rPr>
        <w:t xml:space="preserve">ĐỀ NGHỊ CHÀO GIÁ DỊCH VỤ </w:t>
      </w:r>
      <w:r w:rsidR="00F84EAE">
        <w:rPr>
          <w:b/>
          <w:color w:val="000000" w:themeColor="text1"/>
          <w:spacing w:val="-2"/>
          <w:lang w:val="nl-NL"/>
        </w:rPr>
        <w:t xml:space="preserve">CUNG CẤP </w:t>
      </w:r>
      <w:r w:rsidR="00F038CF">
        <w:rPr>
          <w:b/>
          <w:color w:val="000000" w:themeColor="text1"/>
          <w:spacing w:val="-2"/>
          <w:lang w:val="nl-NL"/>
        </w:rPr>
        <w:t>THIẾT BỊ ĐIỆN TỬ</w:t>
      </w:r>
    </w:p>
    <w:p w14:paraId="054FA9D2" w14:textId="77777777" w:rsidR="00B65E2B" w:rsidRDefault="00B65E2B" w:rsidP="00520651">
      <w:pPr>
        <w:spacing w:before="120" w:after="120"/>
        <w:ind w:firstLine="1134"/>
        <w:jc w:val="both"/>
        <w:rPr>
          <w:color w:val="000000" w:themeColor="text1"/>
          <w:spacing w:val="-2"/>
          <w:lang w:val="nl-NL"/>
        </w:rPr>
      </w:pPr>
    </w:p>
    <w:p w14:paraId="5C328992" w14:textId="77777777" w:rsidR="0038367B" w:rsidRPr="00345436" w:rsidRDefault="0038367B" w:rsidP="00520651">
      <w:pPr>
        <w:spacing w:before="120" w:after="120"/>
        <w:ind w:firstLine="1134"/>
        <w:jc w:val="both"/>
        <w:rPr>
          <w:color w:val="000000" w:themeColor="text1"/>
          <w:spacing w:val="-2"/>
          <w:lang w:val="nl-NL"/>
        </w:rPr>
      </w:pPr>
      <w:r w:rsidRPr="00345436">
        <w:rPr>
          <w:color w:val="000000" w:themeColor="text1"/>
          <w:spacing w:val="-2"/>
          <w:lang w:val="nl-NL"/>
        </w:rPr>
        <w:t xml:space="preserve">Kính gửi: Các </w:t>
      </w:r>
      <w:r w:rsidR="00090058" w:rsidRPr="00345436">
        <w:rPr>
          <w:color w:val="000000" w:themeColor="text1"/>
          <w:spacing w:val="-2"/>
          <w:lang w:val="nl-NL"/>
        </w:rPr>
        <w:t>đơn vị</w:t>
      </w:r>
      <w:r w:rsidR="004A1577" w:rsidRPr="00345436">
        <w:rPr>
          <w:color w:val="000000" w:themeColor="text1"/>
          <w:spacing w:val="-2"/>
          <w:lang w:val="nl-NL"/>
        </w:rPr>
        <w:t>, doanh nghiệp</w:t>
      </w:r>
      <w:r w:rsidRPr="00345436">
        <w:rPr>
          <w:color w:val="000000" w:themeColor="text1"/>
          <w:spacing w:val="-2"/>
          <w:lang w:val="nl-NL"/>
        </w:rPr>
        <w:t xml:space="preserve"> kinh doanh dịch vụ </w:t>
      </w:r>
      <w:r w:rsidR="00DD369B">
        <w:rPr>
          <w:color w:val="000000" w:themeColor="text1"/>
          <w:spacing w:val="-2"/>
          <w:lang w:val="nl-NL"/>
        </w:rPr>
        <w:t>Điện tử</w:t>
      </w:r>
    </w:p>
    <w:p w14:paraId="19D498CA" w14:textId="77777777" w:rsidR="0038367B" w:rsidRPr="00345436" w:rsidRDefault="0038367B" w:rsidP="00520651">
      <w:pPr>
        <w:spacing w:before="120" w:after="120"/>
        <w:ind w:firstLine="567"/>
        <w:jc w:val="both"/>
        <w:rPr>
          <w:i/>
          <w:color w:val="000000" w:themeColor="text1"/>
          <w:spacing w:val="-2"/>
          <w:lang w:val="nl-NL"/>
        </w:rPr>
      </w:pPr>
    </w:p>
    <w:p w14:paraId="0BF64372" w14:textId="77777777" w:rsidR="00204FC2" w:rsidRPr="00145CA6" w:rsidRDefault="00204FC2" w:rsidP="00204FC2">
      <w:pPr>
        <w:spacing w:line="264" w:lineRule="auto"/>
        <w:ind w:firstLine="720"/>
        <w:jc w:val="both"/>
        <w:rPr>
          <w:color w:val="000000" w:themeColor="text1"/>
          <w:lang w:val="nl-NL"/>
        </w:rPr>
      </w:pPr>
      <w:r w:rsidRPr="00145CA6">
        <w:rPr>
          <w:color w:val="000000" w:themeColor="text1"/>
          <w:lang w:val="nl-NL"/>
        </w:rPr>
        <w:t>Căn cứ Luật đấu thầu số 43/2013/QH13 ngày 26/11/2013 của Quốc hội;</w:t>
      </w:r>
    </w:p>
    <w:p w14:paraId="01861986" w14:textId="77777777" w:rsidR="00A71D9E" w:rsidRDefault="00A71D9E" w:rsidP="00520651">
      <w:pPr>
        <w:spacing w:before="120" w:after="120"/>
        <w:ind w:firstLine="720"/>
        <w:jc w:val="both"/>
        <w:rPr>
          <w:color w:val="000000" w:themeColor="text1"/>
          <w:spacing w:val="-2"/>
          <w:lang w:val="nl-NL"/>
        </w:rPr>
      </w:pPr>
      <w:r w:rsidRPr="00345436">
        <w:rPr>
          <w:color w:val="000000" w:themeColor="text1"/>
          <w:spacing w:val="-2"/>
          <w:lang w:val="nl-NL"/>
        </w:rPr>
        <w:t>Căn cứ Luật giá ngày 20 tháng 6 năm 2012</w:t>
      </w:r>
      <w:r w:rsidR="00204FC2">
        <w:rPr>
          <w:color w:val="000000" w:themeColor="text1"/>
          <w:spacing w:val="-2"/>
          <w:lang w:val="nl-NL"/>
        </w:rPr>
        <w:t xml:space="preserve"> của Quốc Hội</w:t>
      </w:r>
      <w:r w:rsidRPr="00345436">
        <w:rPr>
          <w:color w:val="000000" w:themeColor="text1"/>
          <w:spacing w:val="-2"/>
          <w:lang w:val="nl-NL"/>
        </w:rPr>
        <w:t>;</w:t>
      </w:r>
    </w:p>
    <w:p w14:paraId="108DEA7F" w14:textId="77777777" w:rsidR="00204FC2" w:rsidRPr="00145CA6" w:rsidRDefault="00204FC2" w:rsidP="00204FC2">
      <w:pPr>
        <w:spacing w:line="264" w:lineRule="auto"/>
        <w:ind w:firstLine="720"/>
        <w:jc w:val="both"/>
        <w:rPr>
          <w:color w:val="000000" w:themeColor="text1"/>
          <w:lang w:val="nl-NL"/>
        </w:rPr>
      </w:pPr>
      <w:r w:rsidRPr="00145CA6">
        <w:rPr>
          <w:color w:val="000000" w:themeColor="text1"/>
          <w:lang w:val="nl-NL"/>
        </w:rPr>
        <w:t>Căn cứ Nghị định số 63/2014/NĐ-CP ngày 26/6/2014 của Chính Phủ về việc Quy định chi tiết thi hành một số điều của Luật đấu thầu và lựa chọn nhà thầu;</w:t>
      </w:r>
    </w:p>
    <w:p w14:paraId="2F69C230" w14:textId="77777777" w:rsidR="00A71D9E" w:rsidRPr="00345436" w:rsidRDefault="00A71D9E" w:rsidP="00520651">
      <w:pPr>
        <w:spacing w:before="120" w:after="120"/>
        <w:ind w:firstLine="720"/>
        <w:jc w:val="both"/>
        <w:rPr>
          <w:color w:val="000000" w:themeColor="text1"/>
          <w:spacing w:val="-2"/>
          <w:lang w:val="nl-NL"/>
        </w:rPr>
      </w:pPr>
      <w:r w:rsidRPr="00345436">
        <w:rPr>
          <w:color w:val="000000" w:themeColor="text1"/>
          <w:spacing w:val="-2"/>
          <w:lang w:val="nl-NL"/>
        </w:rPr>
        <w:t>Căn cứ Nghị định số 89/2013/NĐ-CP ngày 06/8/2013 của Chính phủ Quy định chi tiết thi hành một số điều của Luật giá về thẩm định giá;</w:t>
      </w:r>
    </w:p>
    <w:p w14:paraId="074B6553" w14:textId="77777777" w:rsidR="00A71D9E" w:rsidRPr="00345436" w:rsidRDefault="00A71D9E" w:rsidP="00520651">
      <w:pPr>
        <w:spacing w:before="120" w:after="120"/>
        <w:ind w:firstLine="720"/>
        <w:jc w:val="both"/>
        <w:rPr>
          <w:color w:val="000000" w:themeColor="text1"/>
          <w:spacing w:val="-2"/>
          <w:lang w:val="nl-NL"/>
        </w:rPr>
      </w:pPr>
      <w:r w:rsidRPr="00345436">
        <w:rPr>
          <w:color w:val="000000" w:themeColor="text1"/>
          <w:spacing w:val="-2"/>
          <w:lang w:val="nl-NL"/>
        </w:rPr>
        <w:t>Căn cứ Thông tư số 38/2014/TT-BTC ngày 28/3/2014 của Bộ Tài chính hướng dẫn một số điều của Nghị định số 89/2013/NĐ-CP ngày 06/8/2013 của Chính phủ Quy định chi tiết thi hành một số điều của Luật giá về thẩm định giá;</w:t>
      </w:r>
    </w:p>
    <w:p w14:paraId="727ACD9F" w14:textId="77777777" w:rsidR="00A71D9E" w:rsidRPr="00345436" w:rsidRDefault="00A71D9E" w:rsidP="00520651">
      <w:pPr>
        <w:spacing w:before="120" w:after="120"/>
        <w:ind w:firstLine="720"/>
        <w:jc w:val="both"/>
        <w:rPr>
          <w:color w:val="000000" w:themeColor="text1"/>
          <w:spacing w:val="-2"/>
          <w:lang w:val="nl-NL"/>
        </w:rPr>
      </w:pPr>
      <w:r w:rsidRPr="00345436">
        <w:rPr>
          <w:iCs/>
          <w:color w:val="000000" w:themeColor="text1"/>
          <w:lang w:val="fr-FR"/>
        </w:rPr>
        <w:t xml:space="preserve">Căn cứ </w:t>
      </w:r>
      <w:r w:rsidRPr="00345436">
        <w:rPr>
          <w:iCs/>
          <w:color w:val="000000" w:themeColor="text1"/>
        </w:rPr>
        <w:t>Thông tư số 58/2016/TT-BTC ngày 29/3/2016 của Bộ trưởng Bộ Tài chính và Thông tư số 68/2022/TT-BTC ngày 11/11/2022 của Bộ trưởng Bộ Tài chính sửa đổi, bổ sung một số điều của Thông tư số 58/2016/TT-BTC ngày 29/3/2016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nghiệp</w:t>
      </w:r>
      <w:r w:rsidRPr="00345436">
        <w:rPr>
          <w:iCs/>
          <w:color w:val="000000" w:themeColor="text1"/>
          <w:lang w:val="fr-FR"/>
        </w:rPr>
        <w:t>;</w:t>
      </w:r>
    </w:p>
    <w:p w14:paraId="6C2F3240" w14:textId="77777777" w:rsidR="00BD335F" w:rsidRPr="00C605E4" w:rsidRDefault="004F4AB8" w:rsidP="00520651">
      <w:pPr>
        <w:spacing w:before="120" w:after="120"/>
        <w:ind w:firstLine="720"/>
        <w:jc w:val="both"/>
      </w:pPr>
      <w:r>
        <w:rPr>
          <w:iCs/>
          <w:color w:val="000000" w:themeColor="text1"/>
          <w:lang w:val="fr-FR"/>
        </w:rPr>
        <w:t xml:space="preserve">Căn cứ nhu cầu sử dụng </w:t>
      </w:r>
      <w:r w:rsidR="00082190">
        <w:rPr>
          <w:iCs/>
          <w:color w:val="000000" w:themeColor="text1"/>
          <w:lang w:val="fr-FR"/>
        </w:rPr>
        <w:t xml:space="preserve">thiết </w:t>
      </w:r>
      <w:r w:rsidR="00F038CF">
        <w:rPr>
          <w:iCs/>
          <w:color w:val="000000" w:themeColor="text1"/>
          <w:lang w:val="fr-FR"/>
        </w:rPr>
        <w:t>điện tử</w:t>
      </w:r>
      <w:r w:rsidRPr="00C605E4">
        <w:t xml:space="preserve"> tại </w:t>
      </w:r>
      <w:r w:rsidR="00B91E89">
        <w:t>Hội trường Sở Y tế</w:t>
      </w:r>
      <w:r w:rsidRPr="00C605E4">
        <w:t xml:space="preserve"> theo yêu cầu như sau:</w:t>
      </w:r>
    </w:p>
    <w:tbl>
      <w:tblPr>
        <w:tblW w:w="976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3045"/>
        <w:gridCol w:w="3958"/>
        <w:gridCol w:w="1002"/>
        <w:gridCol w:w="989"/>
      </w:tblGrid>
      <w:tr w:rsidR="0091062E" w:rsidRPr="0091062E" w14:paraId="49E7D461" w14:textId="77777777" w:rsidTr="004F4AB8">
        <w:trPr>
          <w:trHeight w:val="525"/>
        </w:trPr>
        <w:tc>
          <w:tcPr>
            <w:tcW w:w="773" w:type="dxa"/>
            <w:shd w:val="clear" w:color="auto" w:fill="auto"/>
          </w:tcPr>
          <w:p w14:paraId="69A7AF9E" w14:textId="77777777" w:rsidR="004F4AB8" w:rsidRPr="0091062E" w:rsidRDefault="004F4AB8" w:rsidP="00375A11">
            <w:pPr>
              <w:jc w:val="center"/>
              <w:rPr>
                <w:b/>
                <w:i/>
              </w:rPr>
            </w:pPr>
            <w:r w:rsidRPr="0091062E">
              <w:rPr>
                <w:b/>
              </w:rPr>
              <w:t>STT</w:t>
            </w:r>
          </w:p>
        </w:tc>
        <w:tc>
          <w:tcPr>
            <w:tcW w:w="3045" w:type="dxa"/>
            <w:shd w:val="clear" w:color="auto" w:fill="auto"/>
          </w:tcPr>
          <w:p w14:paraId="61092FAA" w14:textId="77777777" w:rsidR="004F4AB8" w:rsidRPr="0091062E" w:rsidRDefault="004F4AB8" w:rsidP="00375A11">
            <w:pPr>
              <w:jc w:val="center"/>
              <w:rPr>
                <w:b/>
              </w:rPr>
            </w:pPr>
            <w:r w:rsidRPr="0091062E">
              <w:rPr>
                <w:b/>
              </w:rPr>
              <w:t xml:space="preserve">Danh mục </w:t>
            </w:r>
          </w:p>
          <w:p w14:paraId="387682D8" w14:textId="77777777" w:rsidR="004F4AB8" w:rsidRPr="0091062E" w:rsidRDefault="004F4AB8" w:rsidP="00375A11">
            <w:pPr>
              <w:jc w:val="center"/>
              <w:rPr>
                <w:b/>
                <w:i/>
              </w:rPr>
            </w:pPr>
            <w:r w:rsidRPr="0091062E">
              <w:rPr>
                <w:b/>
              </w:rPr>
              <w:t>dịch vụ</w:t>
            </w:r>
          </w:p>
        </w:tc>
        <w:tc>
          <w:tcPr>
            <w:tcW w:w="3958" w:type="dxa"/>
            <w:shd w:val="clear" w:color="auto" w:fill="auto"/>
          </w:tcPr>
          <w:p w14:paraId="35867C80" w14:textId="77777777" w:rsidR="004F4AB8" w:rsidRPr="0091062E" w:rsidRDefault="004F4AB8" w:rsidP="00375A11">
            <w:pPr>
              <w:jc w:val="center"/>
              <w:rPr>
                <w:b/>
              </w:rPr>
            </w:pPr>
            <w:r w:rsidRPr="0091062E">
              <w:rPr>
                <w:b/>
              </w:rPr>
              <w:t xml:space="preserve">Yêu cầu, tính năng và </w:t>
            </w:r>
          </w:p>
          <w:p w14:paraId="036300C9" w14:textId="77777777" w:rsidR="004F4AB8" w:rsidRPr="0091062E" w:rsidRDefault="004F4AB8" w:rsidP="00375A11">
            <w:pPr>
              <w:jc w:val="center"/>
              <w:rPr>
                <w:b/>
                <w:i/>
              </w:rPr>
            </w:pPr>
            <w:r w:rsidRPr="0091062E">
              <w:rPr>
                <w:b/>
              </w:rPr>
              <w:t>đặc tính kỹ thuật của phần mềm</w:t>
            </w:r>
          </w:p>
        </w:tc>
        <w:tc>
          <w:tcPr>
            <w:tcW w:w="1002" w:type="dxa"/>
          </w:tcPr>
          <w:p w14:paraId="0821E109" w14:textId="77777777" w:rsidR="004F4AB8" w:rsidRPr="0091062E" w:rsidRDefault="004F4AB8" w:rsidP="00375A11">
            <w:pPr>
              <w:jc w:val="center"/>
              <w:rPr>
                <w:b/>
              </w:rPr>
            </w:pPr>
            <w:r w:rsidRPr="0091062E">
              <w:rPr>
                <w:b/>
              </w:rPr>
              <w:t>Đơn vị tính</w:t>
            </w:r>
          </w:p>
        </w:tc>
        <w:tc>
          <w:tcPr>
            <w:tcW w:w="989" w:type="dxa"/>
          </w:tcPr>
          <w:p w14:paraId="16C2CAB9" w14:textId="77777777" w:rsidR="004F4AB8" w:rsidRPr="0091062E" w:rsidRDefault="004F4AB8" w:rsidP="00375A11">
            <w:pPr>
              <w:jc w:val="center"/>
              <w:rPr>
                <w:b/>
              </w:rPr>
            </w:pPr>
            <w:r w:rsidRPr="0091062E">
              <w:rPr>
                <w:b/>
              </w:rPr>
              <w:t>Số lượng</w:t>
            </w:r>
          </w:p>
        </w:tc>
      </w:tr>
      <w:tr w:rsidR="0091062E" w:rsidRPr="0091062E" w14:paraId="1A787314" w14:textId="77777777" w:rsidTr="004F4AB8">
        <w:trPr>
          <w:trHeight w:val="60"/>
        </w:trPr>
        <w:tc>
          <w:tcPr>
            <w:tcW w:w="773" w:type="dxa"/>
            <w:shd w:val="clear" w:color="auto" w:fill="auto"/>
          </w:tcPr>
          <w:p w14:paraId="5DCB576A" w14:textId="77777777" w:rsidR="004F4AB8" w:rsidRPr="0091062E" w:rsidRDefault="004F4AB8" w:rsidP="00375A11">
            <w:pPr>
              <w:jc w:val="center"/>
              <w:rPr>
                <w:i/>
              </w:rPr>
            </w:pPr>
            <w:r w:rsidRPr="0091062E">
              <w:t>1</w:t>
            </w:r>
          </w:p>
        </w:tc>
        <w:tc>
          <w:tcPr>
            <w:tcW w:w="3045" w:type="dxa"/>
            <w:shd w:val="clear" w:color="auto" w:fill="auto"/>
          </w:tcPr>
          <w:p w14:paraId="5CE576F7" w14:textId="77777777" w:rsidR="004F4AB8" w:rsidRPr="0091062E" w:rsidRDefault="00964094" w:rsidP="004F4AB8">
            <w:pPr>
              <w:jc w:val="center"/>
              <w:rPr>
                <w:i/>
              </w:rPr>
            </w:pPr>
            <w:r>
              <w:t>Tivi 65 inch</w:t>
            </w:r>
          </w:p>
        </w:tc>
        <w:tc>
          <w:tcPr>
            <w:tcW w:w="3958" w:type="dxa"/>
            <w:shd w:val="clear" w:color="auto" w:fill="auto"/>
          </w:tcPr>
          <w:p w14:paraId="6A11CC6D" w14:textId="77777777" w:rsidR="004F4AB8" w:rsidRPr="0091062E" w:rsidRDefault="004F4AB8" w:rsidP="0087273B">
            <w:pPr>
              <w:jc w:val="center"/>
              <w:rPr>
                <w:i/>
              </w:rPr>
            </w:pPr>
            <w:r w:rsidRPr="0091062E">
              <w:rPr>
                <w:i/>
              </w:rPr>
              <w:t>Chi tiết tại phụ lục kèm theo</w:t>
            </w:r>
          </w:p>
        </w:tc>
        <w:tc>
          <w:tcPr>
            <w:tcW w:w="1002" w:type="dxa"/>
          </w:tcPr>
          <w:p w14:paraId="47DC649D" w14:textId="77777777" w:rsidR="004F4AB8" w:rsidRPr="0091062E" w:rsidRDefault="00964094" w:rsidP="00375A11">
            <w:pPr>
              <w:jc w:val="center"/>
              <w:rPr>
                <w:bCs/>
              </w:rPr>
            </w:pPr>
            <w:r>
              <w:rPr>
                <w:bCs/>
              </w:rPr>
              <w:t>Chiếc</w:t>
            </w:r>
          </w:p>
        </w:tc>
        <w:tc>
          <w:tcPr>
            <w:tcW w:w="989" w:type="dxa"/>
          </w:tcPr>
          <w:p w14:paraId="6D0CADE7" w14:textId="77777777" w:rsidR="004F4AB8" w:rsidRPr="0091062E" w:rsidRDefault="003265AA" w:rsidP="00964094">
            <w:pPr>
              <w:jc w:val="center"/>
              <w:rPr>
                <w:bCs/>
              </w:rPr>
            </w:pPr>
            <w:r w:rsidRPr="0091062E">
              <w:rPr>
                <w:bCs/>
              </w:rPr>
              <w:t>0</w:t>
            </w:r>
            <w:r w:rsidR="00964094">
              <w:rPr>
                <w:bCs/>
              </w:rPr>
              <w:t>2</w:t>
            </w:r>
          </w:p>
        </w:tc>
      </w:tr>
    </w:tbl>
    <w:p w14:paraId="19E378FF" w14:textId="77777777" w:rsidR="004F4AB8" w:rsidRDefault="004F4AB8" w:rsidP="004F4AB8">
      <w:pPr>
        <w:spacing w:before="60" w:after="60" w:line="276" w:lineRule="auto"/>
        <w:ind w:firstLine="720"/>
        <w:jc w:val="both"/>
        <w:rPr>
          <w:iCs/>
          <w:color w:val="000000"/>
          <w:shd w:val="clear" w:color="auto" w:fill="FFFFFF"/>
        </w:rPr>
      </w:pPr>
      <w:r>
        <w:rPr>
          <w:iCs/>
          <w:color w:val="000000"/>
          <w:shd w:val="clear" w:color="auto" w:fill="FFFFFF"/>
        </w:rPr>
        <w:t xml:space="preserve">Để có căn cứ lập dự toán </w:t>
      </w:r>
      <w:r w:rsidR="0036055F">
        <w:rPr>
          <w:iCs/>
          <w:color w:val="000000"/>
          <w:shd w:val="clear" w:color="auto" w:fill="FFFFFF"/>
        </w:rPr>
        <w:t>và tổ chức đấu thầu theo quy định</w:t>
      </w:r>
      <w:r>
        <w:rPr>
          <w:iCs/>
          <w:color w:val="000000"/>
          <w:shd w:val="clear" w:color="auto" w:fill="FFFFFF"/>
        </w:rPr>
        <w:t xml:space="preserve">, </w:t>
      </w:r>
      <w:r w:rsidR="0036055F">
        <w:rPr>
          <w:iCs/>
          <w:color w:val="000000"/>
          <w:shd w:val="clear" w:color="auto" w:fill="FFFFFF"/>
        </w:rPr>
        <w:t>Sở Y tế tỉnh Bắc Giang</w:t>
      </w:r>
      <w:r>
        <w:rPr>
          <w:iCs/>
          <w:color w:val="000000"/>
          <w:shd w:val="clear" w:color="auto" w:fill="FFFFFF"/>
        </w:rPr>
        <w:t xml:space="preserve"> đề nghị các đơn vị kinh doanh </w:t>
      </w:r>
      <w:r w:rsidR="0036055F">
        <w:rPr>
          <w:iCs/>
          <w:color w:val="000000"/>
          <w:shd w:val="clear" w:color="auto" w:fill="FFFFFF"/>
        </w:rPr>
        <w:t xml:space="preserve">dịch vụ </w:t>
      </w:r>
      <w:r w:rsidR="00F425A2">
        <w:rPr>
          <w:iCs/>
          <w:color w:val="000000"/>
          <w:shd w:val="clear" w:color="auto" w:fill="FFFFFF"/>
        </w:rPr>
        <w:t>điện tử</w:t>
      </w:r>
      <w:r w:rsidR="00B91E89">
        <w:rPr>
          <w:iCs/>
          <w:color w:val="000000"/>
          <w:shd w:val="clear" w:color="auto" w:fill="FFFFFF"/>
        </w:rPr>
        <w:t xml:space="preserve"> </w:t>
      </w:r>
      <w:r>
        <w:rPr>
          <w:iCs/>
          <w:color w:val="000000"/>
          <w:shd w:val="clear" w:color="auto" w:fill="FFFFFF"/>
        </w:rPr>
        <w:t xml:space="preserve">quan tâm gửi báo giá đến </w:t>
      </w:r>
      <w:r w:rsidR="0036055F">
        <w:rPr>
          <w:iCs/>
          <w:color w:val="000000"/>
          <w:shd w:val="clear" w:color="auto" w:fill="FFFFFF"/>
        </w:rPr>
        <w:t>Sở Y tế tỉnh Bắc Giang</w:t>
      </w:r>
      <w:r>
        <w:rPr>
          <w:iCs/>
          <w:color w:val="000000"/>
          <w:shd w:val="clear" w:color="auto" w:fill="FFFFFF"/>
        </w:rPr>
        <w:t xml:space="preserve"> để đơn vị xem xét, đánh giá.</w:t>
      </w:r>
    </w:p>
    <w:p w14:paraId="46A580FD" w14:textId="77777777" w:rsidR="004F4AB8" w:rsidRPr="000A3994" w:rsidRDefault="004F4AB8" w:rsidP="004F4AB8">
      <w:pPr>
        <w:spacing w:before="60" w:after="60" w:line="276" w:lineRule="auto"/>
        <w:ind w:firstLine="720"/>
        <w:jc w:val="both"/>
        <w:rPr>
          <w:iCs/>
          <w:color w:val="000000"/>
          <w:shd w:val="clear" w:color="auto" w:fill="FFFFFF"/>
        </w:rPr>
      </w:pPr>
      <w:r w:rsidRPr="00345436">
        <w:rPr>
          <w:color w:val="000000" w:themeColor="text1"/>
          <w:lang w:val="nl-NL"/>
        </w:rPr>
        <w:t xml:space="preserve">Hồ sơ </w:t>
      </w:r>
      <w:r>
        <w:rPr>
          <w:color w:val="000000" w:themeColor="text1"/>
          <w:lang w:val="nl-NL"/>
        </w:rPr>
        <w:t xml:space="preserve">báo giá gửi về </w:t>
      </w:r>
      <w:r w:rsidR="0036055F">
        <w:rPr>
          <w:iCs/>
          <w:color w:val="000000"/>
          <w:shd w:val="clear" w:color="auto" w:fill="FFFFFF"/>
        </w:rPr>
        <w:t>Sở Y tế tỉnh Bắc Giang</w:t>
      </w:r>
      <w:r w:rsidRPr="00345436">
        <w:rPr>
          <w:color w:val="000000" w:themeColor="text1"/>
          <w:lang w:val="nl-NL"/>
        </w:rPr>
        <w:t xml:space="preserve"> </w:t>
      </w:r>
      <w:r>
        <w:rPr>
          <w:color w:val="000000" w:themeColor="text1"/>
          <w:lang w:val="nl-NL"/>
        </w:rPr>
        <w:t>gồm các tài liệu sau đây</w:t>
      </w:r>
      <w:r w:rsidRPr="00345436">
        <w:rPr>
          <w:color w:val="000000" w:themeColor="text1"/>
          <w:lang w:val="nl-NL"/>
        </w:rPr>
        <w:t>:</w:t>
      </w:r>
    </w:p>
    <w:p w14:paraId="56524625" w14:textId="77777777" w:rsidR="004F4AB8" w:rsidRDefault="004F4AB8" w:rsidP="004F4AB8">
      <w:pPr>
        <w:spacing w:before="120" w:after="120"/>
        <w:ind w:firstLine="720"/>
        <w:jc w:val="both"/>
        <w:rPr>
          <w:color w:val="000000" w:themeColor="text1"/>
          <w:lang w:val="nl-NL"/>
        </w:rPr>
      </w:pPr>
      <w:r>
        <w:rPr>
          <w:color w:val="000000" w:themeColor="text1"/>
          <w:lang w:val="nl-NL"/>
        </w:rPr>
        <w:lastRenderedPageBreak/>
        <w:t xml:space="preserve">- </w:t>
      </w:r>
      <w:r w:rsidR="0036055F">
        <w:rPr>
          <w:color w:val="000000"/>
        </w:rPr>
        <w:t xml:space="preserve">Tài liệu chứng minh </w:t>
      </w:r>
      <w:r w:rsidR="00B91E89">
        <w:rPr>
          <w:color w:val="000000"/>
        </w:rPr>
        <w:t>hệ thống</w:t>
      </w:r>
      <w:r w:rsidR="0036055F">
        <w:rPr>
          <w:color w:val="000000"/>
        </w:rPr>
        <w:t xml:space="preserve"> đề xuất đáp ứng các yêu cầu về tính năng, đặc tính kỹ thuật theo yêu cầu</w:t>
      </w:r>
      <w:r>
        <w:rPr>
          <w:color w:val="000000" w:themeColor="text1"/>
          <w:lang w:val="nl-NL"/>
        </w:rPr>
        <w:t>;</w:t>
      </w:r>
    </w:p>
    <w:p w14:paraId="2D59EA49" w14:textId="77777777" w:rsidR="004F4AB8" w:rsidRDefault="004F4AB8" w:rsidP="004F4AB8">
      <w:pPr>
        <w:spacing w:before="120" w:after="120"/>
        <w:ind w:firstLine="720"/>
        <w:jc w:val="both"/>
        <w:rPr>
          <w:color w:val="000000" w:themeColor="text1"/>
          <w:lang w:val="nl-NL"/>
        </w:rPr>
      </w:pPr>
      <w:r>
        <w:rPr>
          <w:color w:val="000000" w:themeColor="text1"/>
          <w:lang w:val="nl-NL"/>
        </w:rPr>
        <w:t xml:space="preserve">- Hợp đồng </w:t>
      </w:r>
      <w:r w:rsidR="0036055F">
        <w:rPr>
          <w:color w:val="000000" w:themeColor="text1"/>
          <w:lang w:val="nl-NL"/>
        </w:rPr>
        <w:t>cung cấp dịch vụ</w:t>
      </w:r>
      <w:r>
        <w:rPr>
          <w:color w:val="000000" w:themeColor="text1"/>
          <w:lang w:val="nl-NL"/>
        </w:rPr>
        <w:t xml:space="preserve"> tương tự đã hoàn thành (nếu có);</w:t>
      </w:r>
    </w:p>
    <w:p w14:paraId="6D7DBB1F" w14:textId="77777777" w:rsidR="004F4AB8" w:rsidRDefault="004F4AB8" w:rsidP="004F4AB8">
      <w:pPr>
        <w:spacing w:before="120" w:after="120"/>
        <w:ind w:firstLine="720"/>
        <w:jc w:val="both"/>
        <w:rPr>
          <w:color w:val="000000" w:themeColor="text1"/>
          <w:shd w:val="clear" w:color="auto" w:fill="FFFFFF"/>
          <w:lang w:val="pt-BR"/>
        </w:rPr>
      </w:pPr>
      <w:r>
        <w:rPr>
          <w:color w:val="000000" w:themeColor="text1"/>
          <w:shd w:val="clear" w:color="auto" w:fill="FFFFFF"/>
          <w:lang w:val="pt-BR"/>
        </w:rPr>
        <w:t>- Chi tiết thông tin chào giá theo Phụ lục đính kèm.</w:t>
      </w:r>
    </w:p>
    <w:p w14:paraId="0B8094D8" w14:textId="77777777" w:rsidR="004F4AB8" w:rsidRPr="00345436" w:rsidRDefault="004F4AB8" w:rsidP="004F4AB8">
      <w:pPr>
        <w:spacing w:before="120" w:after="120"/>
        <w:ind w:firstLine="720"/>
        <w:jc w:val="both"/>
        <w:rPr>
          <w:color w:val="000000" w:themeColor="text1"/>
        </w:rPr>
      </w:pPr>
      <w:r>
        <w:rPr>
          <w:color w:val="000000" w:themeColor="text1"/>
          <w:shd w:val="clear" w:color="auto" w:fill="FFFFFF"/>
          <w:lang w:val="pt-BR"/>
        </w:rPr>
        <w:t>Hồ sơ chào giá của các đơn vị, doanh nghiệp quan tâm</w:t>
      </w:r>
      <w:r w:rsidRPr="00345436">
        <w:rPr>
          <w:color w:val="000000" w:themeColor="text1"/>
          <w:shd w:val="clear" w:color="auto" w:fill="FFFFFF"/>
          <w:lang w:val="pt-BR"/>
        </w:rPr>
        <w:t xml:space="preserve"> </w:t>
      </w:r>
      <w:r>
        <w:rPr>
          <w:color w:val="000000" w:themeColor="text1"/>
          <w:shd w:val="clear" w:color="auto" w:fill="FFFFFF"/>
          <w:lang w:val="pt-BR"/>
        </w:rPr>
        <w:t>đề nghị</w:t>
      </w:r>
      <w:r w:rsidRPr="00345436">
        <w:rPr>
          <w:color w:val="000000" w:themeColor="text1"/>
          <w:shd w:val="clear" w:color="auto" w:fill="FFFFFF"/>
          <w:lang w:val="pt-BR"/>
        </w:rPr>
        <w:t xml:space="preserve"> gửi </w:t>
      </w:r>
      <w:r w:rsidRPr="00345436">
        <w:rPr>
          <w:iCs/>
          <w:color w:val="000000" w:themeColor="text1"/>
          <w:shd w:val="clear" w:color="auto" w:fill="FFFFFF"/>
        </w:rPr>
        <w:t>về một trong các địa chỉ như sau:</w:t>
      </w:r>
    </w:p>
    <w:p w14:paraId="5EDACA41" w14:textId="77777777" w:rsidR="0036055F" w:rsidRPr="00764C23" w:rsidRDefault="004F4AB8" w:rsidP="0036055F">
      <w:pPr>
        <w:spacing w:before="120" w:after="120"/>
        <w:ind w:firstLine="720"/>
        <w:jc w:val="both"/>
        <w:rPr>
          <w:b/>
        </w:rPr>
      </w:pPr>
      <w:r w:rsidRPr="00764C23">
        <w:rPr>
          <w:iCs/>
          <w:shd w:val="clear" w:color="auto" w:fill="FFFFFF"/>
        </w:rPr>
        <w:t xml:space="preserve">- Địa chỉ hộp thư điện tử: </w:t>
      </w:r>
      <w:r w:rsidR="00764C23" w:rsidRPr="00764C23">
        <w:rPr>
          <w:iCs/>
          <w:shd w:val="clear" w:color="auto" w:fill="FFFFFF"/>
        </w:rPr>
        <w:t>tinhsytbg72@gmail.com</w:t>
      </w:r>
    </w:p>
    <w:p w14:paraId="0A8E0AC4" w14:textId="77777777" w:rsidR="0036055F" w:rsidRDefault="002D4C2B" w:rsidP="0036055F">
      <w:pPr>
        <w:spacing w:before="120" w:after="120"/>
        <w:ind w:firstLine="720"/>
        <w:jc w:val="both"/>
        <w:rPr>
          <w:color w:val="000000" w:themeColor="text1"/>
        </w:rPr>
      </w:pPr>
      <w:r w:rsidRPr="00345436">
        <w:rPr>
          <w:iCs/>
          <w:color w:val="000000" w:themeColor="text1"/>
          <w:shd w:val="clear" w:color="auto" w:fill="FFFFFF"/>
        </w:rPr>
        <w:t xml:space="preserve">- Địa chỉ nhận bản gốc báo giá: </w:t>
      </w:r>
      <w:r w:rsidR="00F407C6" w:rsidRPr="00345436">
        <w:rPr>
          <w:color w:val="000000" w:themeColor="text1"/>
        </w:rPr>
        <w:t xml:space="preserve">Phòng </w:t>
      </w:r>
      <w:r w:rsidR="0036055F">
        <w:rPr>
          <w:color w:val="000000" w:themeColor="text1"/>
        </w:rPr>
        <w:t>Tổ chức</w:t>
      </w:r>
      <w:r w:rsidR="0087273B">
        <w:rPr>
          <w:color w:val="000000" w:themeColor="text1"/>
        </w:rPr>
        <w:t xml:space="preserve"> -</w:t>
      </w:r>
      <w:r w:rsidR="0036055F">
        <w:rPr>
          <w:color w:val="000000" w:themeColor="text1"/>
        </w:rPr>
        <w:t xml:space="preserve"> </w:t>
      </w:r>
      <w:r w:rsidR="0087273B">
        <w:rPr>
          <w:color w:val="000000" w:themeColor="text1"/>
        </w:rPr>
        <w:t>H</w:t>
      </w:r>
      <w:r w:rsidR="0036055F">
        <w:rPr>
          <w:color w:val="000000" w:themeColor="text1"/>
        </w:rPr>
        <w:t>ành chính</w:t>
      </w:r>
      <w:r w:rsidR="0087273B">
        <w:rPr>
          <w:color w:val="000000" w:themeColor="text1"/>
        </w:rPr>
        <w:t xml:space="preserve"> -</w:t>
      </w:r>
      <w:r w:rsidR="00F407C6" w:rsidRPr="00345436">
        <w:rPr>
          <w:color w:val="000000" w:themeColor="text1"/>
        </w:rPr>
        <w:t xml:space="preserve"> </w:t>
      </w:r>
      <w:r w:rsidR="00A71D9E" w:rsidRPr="00345436">
        <w:rPr>
          <w:color w:val="000000" w:themeColor="text1"/>
        </w:rPr>
        <w:t>Sở Y tế</w:t>
      </w:r>
      <w:r w:rsidR="00F407C6" w:rsidRPr="00345436">
        <w:rPr>
          <w:color w:val="000000" w:themeColor="text1"/>
        </w:rPr>
        <w:t xml:space="preserve"> tỉnh Bắc Giang</w:t>
      </w:r>
      <w:r w:rsidRPr="00345436">
        <w:rPr>
          <w:color w:val="000000" w:themeColor="text1"/>
        </w:rPr>
        <w:t xml:space="preserve">; Địa chỉ: </w:t>
      </w:r>
      <w:r w:rsidR="00345436">
        <w:rPr>
          <w:color w:val="000000" w:themeColor="text1"/>
        </w:rPr>
        <w:t>Đường Hùng Vương</w:t>
      </w:r>
      <w:r w:rsidRPr="00345436">
        <w:rPr>
          <w:color w:val="000000" w:themeColor="text1"/>
        </w:rPr>
        <w:t xml:space="preserve">, thành phố Bắc Giang, tỉnh Bắc Giang. </w:t>
      </w:r>
    </w:p>
    <w:p w14:paraId="063FAAF1" w14:textId="77777777" w:rsidR="0036055F" w:rsidRPr="0036055F" w:rsidRDefault="0036055F" w:rsidP="0036055F">
      <w:pPr>
        <w:spacing w:before="120" w:after="120"/>
        <w:ind w:firstLine="720"/>
        <w:jc w:val="both"/>
        <w:rPr>
          <w:color w:val="000000" w:themeColor="text1"/>
        </w:rPr>
      </w:pPr>
      <w:r>
        <w:rPr>
          <w:color w:val="000000" w:themeColor="text1"/>
        </w:rPr>
        <w:t>Mọi chi tiết liên hệ ông Nguyễn Xuân Tình</w:t>
      </w:r>
      <w:r w:rsidRPr="00DD562B">
        <w:rPr>
          <w:b/>
          <w:color w:val="000000" w:themeColor="text1"/>
        </w:rPr>
        <w:t xml:space="preserve"> </w:t>
      </w:r>
      <w:r w:rsidR="0087273B">
        <w:rPr>
          <w:color w:val="000000" w:themeColor="text1"/>
        </w:rPr>
        <w:t>-</w:t>
      </w:r>
      <w:r w:rsidRPr="0036055F">
        <w:rPr>
          <w:color w:val="000000" w:themeColor="text1"/>
        </w:rPr>
        <w:t xml:space="preserve"> Chức vụ: </w:t>
      </w:r>
      <w:r>
        <w:rPr>
          <w:color w:val="000000" w:themeColor="text1"/>
        </w:rPr>
        <w:t xml:space="preserve">Trưởng phòng Tổ chức </w:t>
      </w:r>
      <w:r w:rsidR="0087273B">
        <w:rPr>
          <w:color w:val="000000" w:themeColor="text1"/>
        </w:rPr>
        <w:t>-</w:t>
      </w:r>
      <w:r>
        <w:rPr>
          <w:color w:val="000000" w:themeColor="text1"/>
        </w:rPr>
        <w:t>Hành chính</w:t>
      </w:r>
      <w:r w:rsidR="0087273B">
        <w:rPr>
          <w:color w:val="000000" w:themeColor="text1"/>
        </w:rPr>
        <w:t>;</w:t>
      </w:r>
      <w:r w:rsidRPr="0036055F">
        <w:rPr>
          <w:color w:val="000000" w:themeColor="text1"/>
        </w:rPr>
        <w:t xml:space="preserve"> Số ĐT: </w:t>
      </w:r>
      <w:r>
        <w:rPr>
          <w:color w:val="000000" w:themeColor="text1"/>
        </w:rPr>
        <w:t xml:space="preserve"> 0916.879.989.</w:t>
      </w:r>
    </w:p>
    <w:p w14:paraId="538D99B2" w14:textId="77777777" w:rsidR="0036055F" w:rsidRDefault="0036055F" w:rsidP="0036055F">
      <w:pPr>
        <w:spacing w:before="120" w:after="120"/>
        <w:ind w:firstLine="720"/>
        <w:jc w:val="both"/>
        <w:rPr>
          <w:color w:val="000000" w:themeColor="text1"/>
          <w:spacing w:val="-2"/>
          <w:lang w:val="nl-NL"/>
        </w:rPr>
      </w:pPr>
      <w:r>
        <w:rPr>
          <w:color w:val="000000" w:themeColor="text1"/>
          <w:spacing w:val="-2"/>
          <w:lang w:val="nl-NL"/>
        </w:rPr>
        <w:t xml:space="preserve">Đề nghị các đơn vị quan tâm gửi báo giá đảm bảo </w:t>
      </w:r>
      <w:r w:rsidR="00A06902">
        <w:rPr>
          <w:iCs/>
          <w:color w:val="000000"/>
          <w:shd w:val="clear" w:color="auto" w:fill="FFFFFF"/>
        </w:rPr>
        <w:t>Sở Y tế tỉnh Bắc Giang</w:t>
      </w:r>
      <w:r w:rsidR="003B5138">
        <w:rPr>
          <w:iCs/>
          <w:color w:val="000000"/>
          <w:shd w:val="clear" w:color="auto" w:fill="FFFFFF"/>
        </w:rPr>
        <w:t xml:space="preserve"> nhận được trư</w:t>
      </w:r>
      <w:r w:rsidR="003B5138" w:rsidRPr="003B5138">
        <w:rPr>
          <w:iCs/>
          <w:color w:val="000000"/>
          <w:shd w:val="clear" w:color="auto" w:fill="FFFFFF"/>
        </w:rPr>
        <w:t>ớ</w:t>
      </w:r>
      <w:r w:rsidR="003B5138">
        <w:rPr>
          <w:iCs/>
          <w:color w:val="000000"/>
          <w:shd w:val="clear" w:color="auto" w:fill="FFFFFF"/>
        </w:rPr>
        <w:t>c 16h30 ng</w:t>
      </w:r>
      <w:r w:rsidR="003B5138" w:rsidRPr="003B5138">
        <w:rPr>
          <w:iCs/>
          <w:color w:val="000000"/>
          <w:shd w:val="clear" w:color="auto" w:fill="FFFFFF"/>
        </w:rPr>
        <w:t>ày</w:t>
      </w:r>
      <w:r w:rsidR="003B5138">
        <w:rPr>
          <w:iCs/>
          <w:color w:val="000000"/>
          <w:shd w:val="clear" w:color="auto" w:fill="FFFFFF"/>
        </w:rPr>
        <w:t xml:space="preserve"> </w:t>
      </w:r>
      <w:r w:rsidR="00F425A2">
        <w:rPr>
          <w:b/>
          <w:iCs/>
          <w:color w:val="000000"/>
          <w:shd w:val="clear" w:color="auto" w:fill="FFFFFF"/>
        </w:rPr>
        <w:t>17</w:t>
      </w:r>
      <w:r w:rsidR="003B5138" w:rsidRPr="003B5138">
        <w:rPr>
          <w:b/>
          <w:iCs/>
          <w:color w:val="000000"/>
          <w:shd w:val="clear" w:color="auto" w:fill="FFFFFF"/>
        </w:rPr>
        <w:t>/12/2023</w:t>
      </w:r>
      <w:r>
        <w:rPr>
          <w:iCs/>
          <w:color w:val="000000"/>
          <w:shd w:val="clear" w:color="auto" w:fill="FFFFFF"/>
        </w:rPr>
        <w:t>.</w:t>
      </w:r>
    </w:p>
    <w:p w14:paraId="7A4E19B4" w14:textId="77777777" w:rsidR="002D4C2B" w:rsidRPr="00345436" w:rsidRDefault="002D4C2B" w:rsidP="00520651">
      <w:pPr>
        <w:spacing w:before="120" w:after="120"/>
        <w:ind w:firstLine="720"/>
        <w:jc w:val="both"/>
        <w:rPr>
          <w:color w:val="000000" w:themeColor="text1"/>
          <w:spacing w:val="-2"/>
          <w:lang w:val="nl-NL"/>
        </w:rPr>
      </w:pPr>
      <w:r w:rsidRPr="00345436">
        <w:rPr>
          <w:color w:val="000000" w:themeColor="text1"/>
          <w:spacing w:val="-2"/>
          <w:lang w:val="nl-NL"/>
        </w:rPr>
        <w:t>Trân trọng cảm ơn./.</w:t>
      </w:r>
    </w:p>
    <w:tbl>
      <w:tblPr>
        <w:tblW w:w="0" w:type="auto"/>
        <w:tblLook w:val="04A0" w:firstRow="1" w:lastRow="0" w:firstColumn="1" w:lastColumn="0" w:noHBand="0" w:noVBand="1"/>
      </w:tblPr>
      <w:tblGrid>
        <w:gridCol w:w="4006"/>
        <w:gridCol w:w="5570"/>
      </w:tblGrid>
      <w:tr w:rsidR="003A00AD" w:rsidRPr="00345436" w14:paraId="1E01B33A" w14:textId="77777777" w:rsidTr="004622B4">
        <w:trPr>
          <w:trHeight w:val="3214"/>
        </w:trPr>
        <w:tc>
          <w:tcPr>
            <w:tcW w:w="4006" w:type="dxa"/>
            <w:hideMark/>
          </w:tcPr>
          <w:p w14:paraId="213CF8A4" w14:textId="77777777" w:rsidR="003A00AD" w:rsidRPr="00345436" w:rsidRDefault="003A00AD" w:rsidP="00520651">
            <w:pPr>
              <w:spacing w:before="120" w:after="120"/>
              <w:jc w:val="both"/>
              <w:rPr>
                <w:b/>
                <w:i/>
                <w:iCs/>
                <w:color w:val="000000" w:themeColor="text1"/>
                <w:sz w:val="24"/>
                <w:lang w:val="nl-NL"/>
              </w:rPr>
            </w:pPr>
            <w:r w:rsidRPr="00345436">
              <w:rPr>
                <w:b/>
                <w:i/>
                <w:iCs/>
                <w:color w:val="000000" w:themeColor="text1"/>
                <w:sz w:val="24"/>
                <w:lang w:val="nl-NL"/>
              </w:rPr>
              <w:t>Nơi nhận:</w:t>
            </w:r>
          </w:p>
          <w:p w14:paraId="3B1B74EF" w14:textId="77777777" w:rsidR="003A00AD" w:rsidRPr="00345436" w:rsidRDefault="003A00AD" w:rsidP="009D4781">
            <w:pPr>
              <w:jc w:val="both"/>
              <w:rPr>
                <w:color w:val="000000" w:themeColor="text1"/>
                <w:sz w:val="24"/>
                <w:lang w:val="nl-NL"/>
              </w:rPr>
            </w:pPr>
            <w:r w:rsidRPr="00345436">
              <w:rPr>
                <w:color w:val="000000" w:themeColor="text1"/>
                <w:sz w:val="24"/>
                <w:lang w:val="nl-NL"/>
              </w:rPr>
              <w:t>-</w:t>
            </w:r>
            <w:r>
              <w:rPr>
                <w:color w:val="000000" w:themeColor="text1"/>
                <w:sz w:val="24"/>
                <w:lang w:val="nl-NL"/>
              </w:rPr>
              <w:t xml:space="preserve"> </w:t>
            </w:r>
            <w:r w:rsidRPr="00345436">
              <w:rPr>
                <w:color w:val="000000" w:themeColor="text1"/>
                <w:sz w:val="24"/>
                <w:lang w:val="nl-NL"/>
              </w:rPr>
              <w:t>Như</w:t>
            </w:r>
            <w:r w:rsidRPr="00345436">
              <w:rPr>
                <w:color w:val="000000" w:themeColor="text1"/>
                <w:sz w:val="24"/>
                <w:lang w:val="nl-NL"/>
              </w:rPr>
              <w:softHyphen/>
              <w:t xml:space="preserve"> trên;</w:t>
            </w:r>
          </w:p>
          <w:p w14:paraId="2761C7FF" w14:textId="77777777" w:rsidR="003A00AD" w:rsidRPr="00345436" w:rsidRDefault="003A00AD" w:rsidP="009D4781">
            <w:pPr>
              <w:jc w:val="both"/>
              <w:rPr>
                <w:color w:val="000000" w:themeColor="text1"/>
                <w:sz w:val="24"/>
                <w:lang w:val="nl-NL"/>
              </w:rPr>
            </w:pPr>
            <w:r w:rsidRPr="00345436">
              <w:rPr>
                <w:color w:val="000000" w:themeColor="text1"/>
                <w:sz w:val="24"/>
                <w:lang w:val="nl-NL"/>
              </w:rPr>
              <w:t>- Cổng TT Sở (để t/b);</w:t>
            </w:r>
          </w:p>
          <w:p w14:paraId="6D424CF0" w14:textId="77777777" w:rsidR="003A00AD" w:rsidRPr="00345436" w:rsidRDefault="003A00AD" w:rsidP="009D4781">
            <w:pPr>
              <w:jc w:val="both"/>
              <w:rPr>
                <w:b/>
                <w:i/>
                <w:iCs/>
                <w:color w:val="000000" w:themeColor="text1"/>
                <w:sz w:val="24"/>
                <w:lang w:val="nl-NL"/>
              </w:rPr>
            </w:pPr>
            <w:r w:rsidRPr="00345436">
              <w:rPr>
                <w:color w:val="000000" w:themeColor="text1"/>
                <w:sz w:val="24"/>
                <w:lang w:val="nl-NL"/>
              </w:rPr>
              <w:t>-</w:t>
            </w:r>
            <w:r w:rsidR="009D4781">
              <w:rPr>
                <w:color w:val="000000" w:themeColor="text1"/>
                <w:sz w:val="24"/>
                <w:lang w:val="nl-NL"/>
              </w:rPr>
              <w:t xml:space="preserve"> </w:t>
            </w:r>
            <w:r w:rsidRPr="00345436">
              <w:rPr>
                <w:color w:val="000000" w:themeColor="text1"/>
                <w:sz w:val="24"/>
                <w:lang w:val="nl-NL"/>
              </w:rPr>
              <w:t>L</w:t>
            </w:r>
            <w:r w:rsidRPr="00345436">
              <w:rPr>
                <w:color w:val="000000" w:themeColor="text1"/>
                <w:sz w:val="24"/>
                <w:lang w:val="nl-NL"/>
              </w:rPr>
              <w:softHyphen/>
              <w:t xml:space="preserve">ưu:  VT, </w:t>
            </w:r>
            <w:r>
              <w:rPr>
                <w:color w:val="000000" w:themeColor="text1"/>
                <w:sz w:val="24"/>
                <w:lang w:val="nl-NL"/>
              </w:rPr>
              <w:t>TCHC</w:t>
            </w:r>
            <w:r w:rsidR="009D4781">
              <w:rPr>
                <w:color w:val="000000" w:themeColor="text1"/>
                <w:sz w:val="24"/>
                <w:lang w:val="nl-NL"/>
              </w:rPr>
              <w:t>.</w:t>
            </w:r>
          </w:p>
        </w:tc>
        <w:tc>
          <w:tcPr>
            <w:tcW w:w="5570" w:type="dxa"/>
            <w:hideMark/>
          </w:tcPr>
          <w:p w14:paraId="238E8215" w14:textId="77777777" w:rsidR="003A00AD" w:rsidRPr="00345436" w:rsidRDefault="003A00AD" w:rsidP="0022707F">
            <w:pPr>
              <w:jc w:val="center"/>
              <w:rPr>
                <w:b/>
                <w:color w:val="000000" w:themeColor="text1"/>
                <w:lang w:val="nl-NL"/>
              </w:rPr>
            </w:pPr>
            <w:r w:rsidRPr="00345436">
              <w:rPr>
                <w:b/>
                <w:color w:val="000000" w:themeColor="text1"/>
                <w:lang w:val="nl-NL"/>
              </w:rPr>
              <w:t>KT.GIÁM ĐỐC</w:t>
            </w:r>
          </w:p>
          <w:p w14:paraId="2D2132E0" w14:textId="77777777" w:rsidR="003A00AD" w:rsidRPr="00345436" w:rsidRDefault="003A00AD" w:rsidP="0022707F">
            <w:pPr>
              <w:jc w:val="center"/>
              <w:rPr>
                <w:b/>
                <w:color w:val="000000" w:themeColor="text1"/>
                <w:lang w:val="nl-NL"/>
              </w:rPr>
            </w:pPr>
            <w:r w:rsidRPr="00345436">
              <w:rPr>
                <w:b/>
                <w:color w:val="000000" w:themeColor="text1"/>
                <w:lang w:val="nl-NL"/>
              </w:rPr>
              <w:t>PHÓ GIÁM ĐỐC</w:t>
            </w:r>
          </w:p>
          <w:p w14:paraId="6DA98DA5" w14:textId="77777777" w:rsidR="003A00AD" w:rsidRPr="00345436" w:rsidRDefault="003A00AD" w:rsidP="00520651">
            <w:pPr>
              <w:spacing w:before="120" w:after="120"/>
              <w:rPr>
                <w:b/>
                <w:color w:val="000000" w:themeColor="text1"/>
                <w:lang w:val="nl-NL"/>
              </w:rPr>
            </w:pPr>
          </w:p>
          <w:p w14:paraId="1CABDDB7" w14:textId="77777777" w:rsidR="003A00AD" w:rsidRPr="00345436" w:rsidRDefault="003A00AD" w:rsidP="00520651">
            <w:pPr>
              <w:spacing w:before="120" w:after="120"/>
              <w:jc w:val="center"/>
              <w:rPr>
                <w:b/>
                <w:color w:val="000000" w:themeColor="text1"/>
                <w:lang w:val="nl-NL"/>
              </w:rPr>
            </w:pPr>
          </w:p>
          <w:p w14:paraId="0865892E" w14:textId="77777777" w:rsidR="003A00AD" w:rsidRPr="00345436" w:rsidRDefault="003A00AD" w:rsidP="00520651">
            <w:pPr>
              <w:spacing w:before="120" w:after="120"/>
              <w:jc w:val="center"/>
              <w:rPr>
                <w:b/>
                <w:color w:val="000000" w:themeColor="text1"/>
                <w:lang w:val="nl-NL"/>
              </w:rPr>
            </w:pPr>
          </w:p>
          <w:p w14:paraId="3A4C5911" w14:textId="77777777" w:rsidR="003A00AD" w:rsidRPr="00345436" w:rsidRDefault="003A00AD" w:rsidP="00520651">
            <w:pPr>
              <w:spacing w:before="120" w:after="120"/>
              <w:jc w:val="center"/>
              <w:rPr>
                <w:rFonts w:eastAsiaTheme="minorEastAsia"/>
                <w:color w:val="000000" w:themeColor="text1"/>
                <w:lang w:val="nl-NL"/>
              </w:rPr>
            </w:pPr>
            <w:r>
              <w:rPr>
                <w:b/>
                <w:color w:val="000000" w:themeColor="text1"/>
                <w:lang w:val="nl-NL"/>
              </w:rPr>
              <w:t>Nguyễn Văn Bình</w:t>
            </w:r>
          </w:p>
        </w:tc>
      </w:tr>
    </w:tbl>
    <w:p w14:paraId="42456793" w14:textId="77777777" w:rsidR="009C2EBB" w:rsidRPr="00345436" w:rsidRDefault="009C2EBB" w:rsidP="00520651">
      <w:pPr>
        <w:spacing w:before="120" w:after="120"/>
        <w:rPr>
          <w:color w:val="000000" w:themeColor="text1"/>
        </w:rPr>
        <w:sectPr w:rsidR="009C2EBB" w:rsidRPr="00345436" w:rsidSect="00A12E48">
          <w:headerReference w:type="default" r:id="rId8"/>
          <w:footerReference w:type="default" r:id="rId9"/>
          <w:pgSz w:w="12240" w:h="15840"/>
          <w:pgMar w:top="851" w:right="1041" w:bottom="851" w:left="1440" w:header="720" w:footer="169" w:gutter="0"/>
          <w:cols w:space="720"/>
          <w:titlePg/>
          <w:docGrid w:linePitch="381"/>
        </w:sectPr>
      </w:pPr>
    </w:p>
    <w:p w14:paraId="7BA35262" w14:textId="77777777" w:rsidR="0041689C" w:rsidRDefault="0046297C" w:rsidP="0046297C">
      <w:pPr>
        <w:spacing w:before="120" w:after="120"/>
        <w:ind w:firstLine="567"/>
        <w:jc w:val="center"/>
        <w:rPr>
          <w:b/>
          <w:bCs/>
          <w:color w:val="000000" w:themeColor="text1"/>
        </w:rPr>
      </w:pPr>
      <w:r>
        <w:rPr>
          <w:b/>
          <w:bCs/>
          <w:color w:val="000000" w:themeColor="text1"/>
        </w:rPr>
        <w:lastRenderedPageBreak/>
        <w:t>PHỤ LỤC MẪU BÁO GIÁ DỊCH VỤ</w:t>
      </w:r>
    </w:p>
    <w:p w14:paraId="439C6D97" w14:textId="77777777" w:rsidR="0046297C" w:rsidRPr="0046297C" w:rsidRDefault="0046297C" w:rsidP="0046297C">
      <w:pPr>
        <w:spacing w:before="120" w:after="120"/>
        <w:ind w:firstLine="567"/>
        <w:jc w:val="center"/>
        <w:rPr>
          <w:bCs/>
          <w:i/>
          <w:color w:val="000000" w:themeColor="text1"/>
        </w:rPr>
      </w:pPr>
      <w:r w:rsidRPr="0046297C">
        <w:rPr>
          <w:bCs/>
          <w:i/>
          <w:color w:val="000000" w:themeColor="text1"/>
        </w:rPr>
        <w:t xml:space="preserve">(Kèm theo Công văn số    </w:t>
      </w:r>
      <w:r>
        <w:rPr>
          <w:bCs/>
          <w:i/>
          <w:color w:val="000000" w:themeColor="text1"/>
        </w:rPr>
        <w:t xml:space="preserve">   </w:t>
      </w:r>
      <w:r w:rsidRPr="0046297C">
        <w:rPr>
          <w:bCs/>
          <w:i/>
          <w:color w:val="000000" w:themeColor="text1"/>
        </w:rPr>
        <w:t xml:space="preserve">  /SYT-TCHC ngày     tháng </w:t>
      </w:r>
      <w:r w:rsidR="003B5138">
        <w:rPr>
          <w:bCs/>
          <w:i/>
          <w:color w:val="000000" w:themeColor="text1"/>
        </w:rPr>
        <w:t xml:space="preserve"> </w:t>
      </w:r>
      <w:r w:rsidR="00F038CF">
        <w:rPr>
          <w:bCs/>
          <w:i/>
          <w:color w:val="000000" w:themeColor="text1"/>
        </w:rPr>
        <w:t>12</w:t>
      </w:r>
      <w:r w:rsidR="003B5138">
        <w:rPr>
          <w:bCs/>
          <w:i/>
          <w:color w:val="000000" w:themeColor="text1"/>
        </w:rPr>
        <w:t xml:space="preserve"> </w:t>
      </w:r>
      <w:r w:rsidRPr="0046297C">
        <w:rPr>
          <w:bCs/>
          <w:i/>
          <w:color w:val="000000" w:themeColor="text1"/>
        </w:rPr>
        <w:t xml:space="preserve"> năm 2023 của Sở Y tế tỉnh Bắc Giang)</w:t>
      </w:r>
    </w:p>
    <w:p w14:paraId="63251A96" w14:textId="77777777" w:rsidR="0046297C" w:rsidRPr="0046297C" w:rsidRDefault="0046297C" w:rsidP="0046297C">
      <w:pPr>
        <w:spacing w:before="120" w:after="120"/>
        <w:ind w:firstLine="567"/>
        <w:jc w:val="center"/>
        <w:rPr>
          <w:bCs/>
          <w:color w:val="000000" w:themeColor="text1"/>
        </w:rPr>
      </w:pPr>
    </w:p>
    <w:tbl>
      <w:tblPr>
        <w:tblW w:w="12510" w:type="dxa"/>
        <w:tblInd w:w="738" w:type="dxa"/>
        <w:tblLook w:val="01E0" w:firstRow="1" w:lastRow="1" w:firstColumn="1" w:lastColumn="1" w:noHBand="0" w:noVBand="0"/>
      </w:tblPr>
      <w:tblGrid>
        <w:gridCol w:w="5850"/>
        <w:gridCol w:w="6660"/>
      </w:tblGrid>
      <w:tr w:rsidR="0046297C" w:rsidRPr="00C92CF6" w14:paraId="2159F5C9" w14:textId="77777777" w:rsidTr="00375A11">
        <w:trPr>
          <w:trHeight w:val="240"/>
        </w:trPr>
        <w:tc>
          <w:tcPr>
            <w:tcW w:w="5850" w:type="dxa"/>
          </w:tcPr>
          <w:p w14:paraId="2179D971" w14:textId="77777777" w:rsidR="0046297C" w:rsidRPr="001267F2" w:rsidRDefault="0046297C" w:rsidP="00375A11">
            <w:pPr>
              <w:tabs>
                <w:tab w:val="left" w:pos="0"/>
              </w:tabs>
              <w:overflowPunct w:val="0"/>
              <w:autoSpaceDE w:val="0"/>
              <w:autoSpaceDN w:val="0"/>
              <w:adjustRightInd w:val="0"/>
              <w:spacing w:line="264" w:lineRule="auto"/>
              <w:jc w:val="center"/>
              <w:textAlignment w:val="baseline"/>
              <w:rPr>
                <w:b/>
                <w:bCs/>
                <w:sz w:val="26"/>
                <w:szCs w:val="26"/>
              </w:rPr>
            </w:pPr>
            <w:r>
              <w:rPr>
                <w:bCs/>
              </w:rPr>
              <w:t>CÔNG TY …..</w:t>
            </w:r>
          </w:p>
          <w:p w14:paraId="5A977B92" w14:textId="77777777" w:rsidR="0046297C" w:rsidRPr="00C92CF6" w:rsidRDefault="009D3132" w:rsidP="00375A11">
            <w:pPr>
              <w:tabs>
                <w:tab w:val="left" w:pos="915"/>
              </w:tabs>
              <w:overflowPunct w:val="0"/>
              <w:autoSpaceDE w:val="0"/>
              <w:autoSpaceDN w:val="0"/>
              <w:adjustRightInd w:val="0"/>
              <w:spacing w:line="264" w:lineRule="auto"/>
              <w:jc w:val="center"/>
              <w:textAlignment w:val="baseline"/>
              <w:rPr>
                <w:b/>
                <w:bCs/>
              </w:rPr>
            </w:pPr>
            <w:r>
              <w:rPr>
                <w:noProof/>
              </w:rPr>
              <mc:AlternateContent>
                <mc:Choice Requires="wps">
                  <w:drawing>
                    <wp:anchor distT="4294967295" distB="4294967295" distL="114300" distR="114300" simplePos="0" relativeHeight="251655680" behindDoc="0" locked="0" layoutInCell="1" allowOverlap="1" wp14:anchorId="537052CD" wp14:editId="172571AB">
                      <wp:simplePos x="0" y="0"/>
                      <wp:positionH relativeFrom="column">
                        <wp:posOffset>1449705</wp:posOffset>
                      </wp:positionH>
                      <wp:positionV relativeFrom="paragraph">
                        <wp:posOffset>29844</wp:posOffset>
                      </wp:positionV>
                      <wp:extent cx="5524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E2F12" id="Straight Connector 2"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15pt,2.35pt" to="157.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" strokecolor="#4579b8"/>
                  </w:pict>
                </mc:Fallback>
              </mc:AlternateContent>
            </w:r>
          </w:p>
          <w:p w14:paraId="006C80BC" w14:textId="77777777" w:rsidR="0046297C" w:rsidRPr="00C92CF6" w:rsidRDefault="0046297C" w:rsidP="00375A11">
            <w:pPr>
              <w:tabs>
                <w:tab w:val="left" w:pos="915"/>
              </w:tabs>
              <w:overflowPunct w:val="0"/>
              <w:autoSpaceDE w:val="0"/>
              <w:autoSpaceDN w:val="0"/>
              <w:adjustRightInd w:val="0"/>
              <w:spacing w:line="264" w:lineRule="auto"/>
              <w:jc w:val="center"/>
              <w:textAlignment w:val="baseline"/>
              <w:rPr>
                <w:bCs/>
              </w:rPr>
            </w:pPr>
          </w:p>
        </w:tc>
        <w:tc>
          <w:tcPr>
            <w:tcW w:w="6660" w:type="dxa"/>
          </w:tcPr>
          <w:p w14:paraId="5D9366F7" w14:textId="77777777" w:rsidR="0046297C" w:rsidRPr="00C92CF6" w:rsidRDefault="0046297C" w:rsidP="00375A11">
            <w:pPr>
              <w:tabs>
                <w:tab w:val="left" w:pos="915"/>
              </w:tabs>
              <w:overflowPunct w:val="0"/>
              <w:autoSpaceDE w:val="0"/>
              <w:autoSpaceDN w:val="0"/>
              <w:adjustRightInd w:val="0"/>
              <w:spacing w:line="264" w:lineRule="auto"/>
              <w:jc w:val="center"/>
              <w:textAlignment w:val="baseline"/>
              <w:rPr>
                <w:b/>
              </w:rPr>
            </w:pPr>
            <w:r w:rsidRPr="00C92CF6">
              <w:rPr>
                <w:b/>
              </w:rPr>
              <w:t>CỘNG HÒA XÃ HỘI CHỦ NGHĨA VIỆT NAM</w:t>
            </w:r>
          </w:p>
          <w:p w14:paraId="7AE1F42F" w14:textId="77777777" w:rsidR="0046297C" w:rsidRPr="00C92CF6" w:rsidRDefault="0046297C" w:rsidP="00375A11">
            <w:pPr>
              <w:tabs>
                <w:tab w:val="left" w:pos="915"/>
              </w:tabs>
              <w:overflowPunct w:val="0"/>
              <w:autoSpaceDE w:val="0"/>
              <w:autoSpaceDN w:val="0"/>
              <w:adjustRightInd w:val="0"/>
              <w:spacing w:line="264" w:lineRule="auto"/>
              <w:jc w:val="center"/>
              <w:textAlignment w:val="baseline"/>
              <w:rPr>
                <w:b/>
              </w:rPr>
            </w:pPr>
            <w:r w:rsidRPr="00C92CF6">
              <w:rPr>
                <w:b/>
              </w:rPr>
              <w:t>Độc lập - Tự do - Hạnh phúc</w:t>
            </w:r>
          </w:p>
          <w:p w14:paraId="4961AE4D" w14:textId="77777777" w:rsidR="0046297C" w:rsidRPr="00C92CF6" w:rsidRDefault="009D3132" w:rsidP="00375A11">
            <w:pPr>
              <w:tabs>
                <w:tab w:val="left" w:pos="915"/>
              </w:tabs>
              <w:overflowPunct w:val="0"/>
              <w:autoSpaceDE w:val="0"/>
              <w:autoSpaceDN w:val="0"/>
              <w:adjustRightInd w:val="0"/>
              <w:spacing w:line="264" w:lineRule="auto"/>
              <w:jc w:val="center"/>
              <w:textAlignment w:val="baseline"/>
              <w:rPr>
                <w:b/>
              </w:rPr>
            </w:pPr>
            <w:r>
              <w:rPr>
                <w:noProof/>
              </w:rPr>
              <mc:AlternateContent>
                <mc:Choice Requires="wps">
                  <w:drawing>
                    <wp:anchor distT="4294967294" distB="4294967294" distL="114300" distR="114300" simplePos="0" relativeHeight="251656704" behindDoc="0" locked="0" layoutInCell="1" allowOverlap="1" wp14:anchorId="128675E1" wp14:editId="4B64FA86">
                      <wp:simplePos x="0" y="0"/>
                      <wp:positionH relativeFrom="column">
                        <wp:posOffset>901700</wp:posOffset>
                      </wp:positionH>
                      <wp:positionV relativeFrom="paragraph">
                        <wp:posOffset>-1906</wp:posOffset>
                      </wp:positionV>
                      <wp:extent cx="19907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2993A" id="Straight Connector 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pt,-.15pt" to="227.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6P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"/>
                  </w:pict>
                </mc:Fallback>
              </mc:AlternateContent>
            </w:r>
          </w:p>
          <w:p w14:paraId="4368AA4C" w14:textId="77777777" w:rsidR="0046297C" w:rsidRPr="00C92CF6" w:rsidRDefault="0046297C" w:rsidP="00375A11">
            <w:pPr>
              <w:tabs>
                <w:tab w:val="left" w:pos="915"/>
              </w:tabs>
              <w:overflowPunct w:val="0"/>
              <w:autoSpaceDE w:val="0"/>
              <w:autoSpaceDN w:val="0"/>
              <w:adjustRightInd w:val="0"/>
              <w:spacing w:line="264" w:lineRule="auto"/>
              <w:jc w:val="right"/>
              <w:textAlignment w:val="baseline"/>
              <w:rPr>
                <w:i/>
              </w:rPr>
            </w:pPr>
            <w:r>
              <w:rPr>
                <w:i/>
              </w:rPr>
              <w:t xml:space="preserve"> …………….</w:t>
            </w:r>
            <w:r w:rsidRPr="00C92CF6">
              <w:rPr>
                <w:i/>
              </w:rPr>
              <w:t xml:space="preserve">, ngày </w:t>
            </w:r>
            <w:r>
              <w:rPr>
                <w:i/>
              </w:rPr>
              <w:t xml:space="preserve">      </w:t>
            </w:r>
            <w:r w:rsidRPr="00C92CF6">
              <w:rPr>
                <w:i/>
              </w:rPr>
              <w:t xml:space="preserve"> tháng </w:t>
            </w:r>
            <w:r>
              <w:rPr>
                <w:i/>
              </w:rPr>
              <w:t xml:space="preserve">    </w:t>
            </w:r>
            <w:r w:rsidRPr="00C92CF6">
              <w:rPr>
                <w:i/>
              </w:rPr>
              <w:t xml:space="preserve"> năm 202</w:t>
            </w:r>
            <w:r>
              <w:rPr>
                <w:i/>
              </w:rPr>
              <w:t>3</w:t>
            </w:r>
          </w:p>
        </w:tc>
      </w:tr>
    </w:tbl>
    <w:p w14:paraId="1336E123" w14:textId="77777777" w:rsidR="0046297C" w:rsidRDefault="0046297C" w:rsidP="0046297C">
      <w:pPr>
        <w:spacing w:before="120" w:after="120"/>
        <w:ind w:firstLine="567"/>
        <w:jc w:val="center"/>
        <w:rPr>
          <w:b/>
          <w:bCs/>
          <w:color w:val="000000" w:themeColor="text1"/>
        </w:rPr>
      </w:pPr>
      <w:r>
        <w:rPr>
          <w:b/>
          <w:bCs/>
          <w:color w:val="000000" w:themeColor="text1"/>
        </w:rPr>
        <w:t xml:space="preserve">BÁO GIÁ </w:t>
      </w:r>
      <w:r w:rsidR="00376293">
        <w:rPr>
          <w:b/>
          <w:bCs/>
          <w:color w:val="000000" w:themeColor="text1"/>
        </w:rPr>
        <w:t>DỊCH VỤ</w:t>
      </w:r>
      <w:r w:rsidR="00304DAC">
        <w:rPr>
          <w:b/>
          <w:bCs/>
          <w:color w:val="000000" w:themeColor="text1"/>
        </w:rPr>
        <w:t xml:space="preserve"> </w:t>
      </w:r>
      <w:r w:rsidR="007F29FE">
        <w:rPr>
          <w:b/>
          <w:color w:val="000000" w:themeColor="text1"/>
          <w:spacing w:val="-2"/>
          <w:lang w:val="nl-NL"/>
        </w:rPr>
        <w:t xml:space="preserve">CUNG CẤP THIẾT BỊ </w:t>
      </w:r>
      <w:r w:rsidR="00F038CF">
        <w:rPr>
          <w:b/>
          <w:color w:val="000000" w:themeColor="text1"/>
          <w:spacing w:val="-2"/>
          <w:lang w:val="nl-NL"/>
        </w:rPr>
        <w:t>ĐIỆN TỬ</w:t>
      </w:r>
    </w:p>
    <w:p w14:paraId="3B67A946" w14:textId="77777777" w:rsidR="0046297C" w:rsidRDefault="0046297C" w:rsidP="0046297C">
      <w:pPr>
        <w:spacing w:before="120" w:after="120"/>
        <w:ind w:firstLine="567"/>
        <w:jc w:val="center"/>
        <w:rPr>
          <w:b/>
          <w:bCs/>
          <w:color w:val="000000" w:themeColor="text1"/>
        </w:rPr>
      </w:pPr>
      <w:r>
        <w:rPr>
          <w:b/>
          <w:bCs/>
          <w:color w:val="000000" w:themeColor="text1"/>
        </w:rPr>
        <w:t xml:space="preserve">Kính gửi: </w:t>
      </w:r>
      <w:r w:rsidR="00376293">
        <w:rPr>
          <w:b/>
          <w:bCs/>
          <w:color w:val="000000" w:themeColor="text1"/>
        </w:rPr>
        <w:t>SỞ Y TẾ TỈNH BẮC GIANG</w:t>
      </w:r>
    </w:p>
    <w:p w14:paraId="12D5A6B1" w14:textId="77777777" w:rsidR="00590C6E" w:rsidRPr="00590C6E" w:rsidRDefault="00590C6E" w:rsidP="00590C6E">
      <w:pPr>
        <w:spacing w:after="80" w:line="276" w:lineRule="auto"/>
        <w:ind w:firstLine="720"/>
        <w:jc w:val="both"/>
        <w:rPr>
          <w:iCs/>
        </w:rPr>
      </w:pPr>
      <w:r w:rsidRPr="00590C6E">
        <w:rPr>
          <w:iCs/>
        </w:rPr>
        <w:t xml:space="preserve">Chúng tôi, </w:t>
      </w:r>
      <w:r w:rsidRPr="00B67B34">
        <w:rPr>
          <w:b/>
          <w:bCs/>
          <w:color w:val="000000" w:themeColor="text1"/>
        </w:rPr>
        <w:t>Công ty ……. có địa chỉ tại:…………</w:t>
      </w:r>
      <w:r>
        <w:rPr>
          <w:color w:val="000000"/>
        </w:rPr>
        <w:t>.,</w:t>
      </w:r>
      <w:r w:rsidRPr="00590C6E">
        <w:rPr>
          <w:iCs/>
        </w:rPr>
        <w:t>. Số điện thoại</w:t>
      </w:r>
      <w:r>
        <w:rPr>
          <w:iCs/>
        </w:rPr>
        <w:t xml:space="preserve"> liên hệ</w:t>
      </w:r>
      <w:r w:rsidRPr="00590C6E">
        <w:rPr>
          <w:iCs/>
        </w:rPr>
        <w:t xml:space="preserve">: </w:t>
      </w:r>
      <w:r>
        <w:rPr>
          <w:iCs/>
        </w:rPr>
        <w:t>………………………….</w:t>
      </w:r>
    </w:p>
    <w:p w14:paraId="296899FC" w14:textId="77777777" w:rsidR="00590C6E" w:rsidRPr="00590C6E" w:rsidRDefault="00590C6E" w:rsidP="00590C6E">
      <w:pPr>
        <w:spacing w:before="40" w:after="40" w:line="276" w:lineRule="auto"/>
        <w:ind w:firstLine="720"/>
        <w:jc w:val="both"/>
        <w:rPr>
          <w:iCs/>
        </w:rPr>
      </w:pPr>
      <w:r w:rsidRPr="00590C6E">
        <w:rPr>
          <w:iCs/>
        </w:rPr>
        <w:t xml:space="preserve">Chúng tôi cam kết là đơn vị có tư cách pháp nhân độc lập, được thành lập và hoạt động theo quy định của Luật doanh nghiệp, đủ điều kiện kinh doanh hàng hóa trong lĩnh vực </w:t>
      </w:r>
      <w:r w:rsidR="00EA2E6D">
        <w:rPr>
          <w:iCs/>
        </w:rPr>
        <w:t xml:space="preserve">điện tử </w:t>
      </w:r>
      <w:r w:rsidRPr="00590C6E">
        <w:rPr>
          <w:iCs/>
        </w:rPr>
        <w:t>theo quy định của pháp luật.</w:t>
      </w:r>
    </w:p>
    <w:p w14:paraId="2CE82F8A" w14:textId="77777777" w:rsidR="0046297C" w:rsidRDefault="00590C6E" w:rsidP="00590C6E">
      <w:pPr>
        <w:spacing w:before="120" w:after="120"/>
        <w:ind w:firstLine="720"/>
        <w:jc w:val="both"/>
        <w:rPr>
          <w:color w:val="000000"/>
        </w:rPr>
      </w:pPr>
      <w:r w:rsidRPr="00B67B34">
        <w:rPr>
          <w:bCs/>
          <w:color w:val="000000" w:themeColor="text1"/>
        </w:rPr>
        <w:t xml:space="preserve">Căn cứ yêu cầu đề nghị báo giá </w:t>
      </w:r>
      <w:r>
        <w:rPr>
          <w:bCs/>
          <w:color w:val="000000" w:themeColor="text1"/>
        </w:rPr>
        <w:t>của Quý Khách hàng</w:t>
      </w:r>
      <w:r w:rsidRPr="00B67B34">
        <w:rPr>
          <w:bCs/>
          <w:color w:val="000000" w:themeColor="text1"/>
        </w:rPr>
        <w:t xml:space="preserve">, Chúng tôi </w:t>
      </w:r>
      <w:r>
        <w:rPr>
          <w:color w:val="000000"/>
        </w:rPr>
        <w:t>báo giá dịch vụ chi tiết như sau:</w:t>
      </w:r>
    </w:p>
    <w:tbl>
      <w:tblPr>
        <w:tblW w:w="14267" w:type="dxa"/>
        <w:tblInd w:w="113" w:type="dxa"/>
        <w:tblLook w:val="04A0" w:firstRow="1" w:lastRow="0" w:firstColumn="1" w:lastColumn="0" w:noHBand="0" w:noVBand="1"/>
      </w:tblPr>
      <w:tblGrid>
        <w:gridCol w:w="878"/>
        <w:gridCol w:w="4220"/>
        <w:gridCol w:w="2410"/>
        <w:gridCol w:w="1796"/>
        <w:gridCol w:w="1039"/>
        <w:gridCol w:w="780"/>
        <w:gridCol w:w="1476"/>
        <w:gridCol w:w="1661"/>
        <w:gridCol w:w="7"/>
      </w:tblGrid>
      <w:tr w:rsidR="00082190" w:rsidRPr="00082190" w14:paraId="3F882D7C" w14:textId="77777777" w:rsidTr="00852525">
        <w:trPr>
          <w:gridAfter w:val="1"/>
          <w:wAfter w:w="7" w:type="dxa"/>
          <w:trHeight w:val="1002"/>
        </w:trPr>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4968D" w14:textId="77777777" w:rsidR="00082190" w:rsidRPr="00082190" w:rsidRDefault="00082190" w:rsidP="00082190">
            <w:pPr>
              <w:jc w:val="center"/>
              <w:rPr>
                <w:b/>
                <w:bCs/>
                <w:color w:val="000000"/>
                <w:sz w:val="22"/>
                <w:szCs w:val="22"/>
              </w:rPr>
            </w:pPr>
            <w:r w:rsidRPr="00082190">
              <w:rPr>
                <w:b/>
                <w:bCs/>
                <w:color w:val="000000"/>
                <w:sz w:val="22"/>
                <w:szCs w:val="22"/>
              </w:rPr>
              <w:t>STT</w:t>
            </w:r>
          </w:p>
        </w:tc>
        <w:tc>
          <w:tcPr>
            <w:tcW w:w="4220" w:type="dxa"/>
            <w:tcBorders>
              <w:top w:val="single" w:sz="4" w:space="0" w:color="auto"/>
              <w:left w:val="nil"/>
              <w:bottom w:val="single" w:sz="4" w:space="0" w:color="auto"/>
              <w:right w:val="single" w:sz="4" w:space="0" w:color="auto"/>
            </w:tcBorders>
            <w:shd w:val="clear" w:color="auto" w:fill="auto"/>
            <w:vAlign w:val="center"/>
            <w:hideMark/>
          </w:tcPr>
          <w:p w14:paraId="2DC07BC3" w14:textId="77777777" w:rsidR="00082190" w:rsidRPr="00082190" w:rsidRDefault="00082190" w:rsidP="00082190">
            <w:pPr>
              <w:jc w:val="center"/>
              <w:rPr>
                <w:b/>
                <w:bCs/>
                <w:color w:val="000000"/>
                <w:sz w:val="22"/>
                <w:szCs w:val="22"/>
              </w:rPr>
            </w:pPr>
            <w:r w:rsidRPr="00082190">
              <w:rPr>
                <w:b/>
                <w:bCs/>
                <w:color w:val="000000"/>
                <w:sz w:val="22"/>
                <w:szCs w:val="22"/>
              </w:rPr>
              <w:t>TÊN HÀNG</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C58A7D4" w14:textId="77777777" w:rsidR="00082190" w:rsidRPr="00082190" w:rsidRDefault="00082190" w:rsidP="00082190">
            <w:pPr>
              <w:jc w:val="center"/>
              <w:rPr>
                <w:b/>
                <w:bCs/>
                <w:color w:val="000000"/>
                <w:sz w:val="22"/>
                <w:szCs w:val="22"/>
              </w:rPr>
            </w:pPr>
            <w:r w:rsidRPr="00082190">
              <w:rPr>
                <w:b/>
                <w:bCs/>
                <w:color w:val="000000"/>
                <w:sz w:val="22"/>
                <w:szCs w:val="22"/>
              </w:rPr>
              <w:t>HÌNH ẢNH</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14:paraId="002B4E81" w14:textId="77777777" w:rsidR="00082190" w:rsidRPr="00082190" w:rsidRDefault="00082190" w:rsidP="00082190">
            <w:pPr>
              <w:jc w:val="center"/>
              <w:rPr>
                <w:b/>
                <w:bCs/>
                <w:color w:val="000000"/>
                <w:sz w:val="22"/>
                <w:szCs w:val="22"/>
              </w:rPr>
            </w:pPr>
            <w:r w:rsidRPr="00082190">
              <w:rPr>
                <w:b/>
                <w:bCs/>
                <w:color w:val="000000"/>
                <w:sz w:val="22"/>
                <w:szCs w:val="22"/>
              </w:rPr>
              <w:t>XUẤT SỨ</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14:paraId="186F6037" w14:textId="77777777" w:rsidR="00082190" w:rsidRPr="00082190" w:rsidRDefault="00082190" w:rsidP="00082190">
            <w:pPr>
              <w:jc w:val="center"/>
              <w:rPr>
                <w:b/>
                <w:bCs/>
                <w:color w:val="000000"/>
                <w:sz w:val="22"/>
                <w:szCs w:val="22"/>
              </w:rPr>
            </w:pPr>
            <w:r w:rsidRPr="00082190">
              <w:rPr>
                <w:b/>
                <w:bCs/>
                <w:color w:val="000000"/>
                <w:sz w:val="22"/>
                <w:szCs w:val="22"/>
              </w:rPr>
              <w:t>SỐ LƯỢNG</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03CADE0D" w14:textId="77777777" w:rsidR="00082190" w:rsidRPr="00082190" w:rsidRDefault="00082190" w:rsidP="00082190">
            <w:pPr>
              <w:jc w:val="center"/>
              <w:rPr>
                <w:b/>
                <w:bCs/>
                <w:color w:val="000000"/>
                <w:sz w:val="22"/>
                <w:szCs w:val="22"/>
              </w:rPr>
            </w:pPr>
            <w:r w:rsidRPr="00082190">
              <w:rPr>
                <w:b/>
                <w:bCs/>
                <w:color w:val="000000"/>
                <w:sz w:val="22"/>
                <w:szCs w:val="22"/>
              </w:rPr>
              <w:t>ĐVT</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14:paraId="18B53FD2" w14:textId="77777777" w:rsidR="00082190" w:rsidRPr="00082190" w:rsidRDefault="00082190" w:rsidP="00082190">
            <w:pPr>
              <w:jc w:val="center"/>
              <w:rPr>
                <w:b/>
                <w:bCs/>
                <w:color w:val="000000"/>
                <w:sz w:val="22"/>
                <w:szCs w:val="22"/>
              </w:rPr>
            </w:pPr>
            <w:r w:rsidRPr="00082190">
              <w:rPr>
                <w:b/>
                <w:bCs/>
                <w:color w:val="000000"/>
                <w:sz w:val="22"/>
                <w:szCs w:val="22"/>
              </w:rPr>
              <w:t>ĐƠN GIÁ</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7C5E0F91" w14:textId="77777777" w:rsidR="00082190" w:rsidRPr="00082190" w:rsidRDefault="00082190" w:rsidP="00082190">
            <w:pPr>
              <w:jc w:val="center"/>
              <w:rPr>
                <w:b/>
                <w:bCs/>
                <w:color w:val="000000"/>
                <w:sz w:val="22"/>
                <w:szCs w:val="22"/>
              </w:rPr>
            </w:pPr>
            <w:r w:rsidRPr="00082190">
              <w:rPr>
                <w:b/>
                <w:bCs/>
                <w:color w:val="000000"/>
                <w:sz w:val="22"/>
                <w:szCs w:val="22"/>
              </w:rPr>
              <w:t>THÀNH TIỀN</w:t>
            </w:r>
          </w:p>
        </w:tc>
      </w:tr>
      <w:tr w:rsidR="00082190" w:rsidRPr="00082190" w14:paraId="1E909B73" w14:textId="77777777" w:rsidTr="00852525">
        <w:trPr>
          <w:trHeight w:val="675"/>
        </w:trPr>
        <w:tc>
          <w:tcPr>
            <w:tcW w:w="14267"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6645CB2E" w14:textId="77777777" w:rsidR="00082190" w:rsidRPr="00082190" w:rsidRDefault="00082190" w:rsidP="00F038CF">
            <w:pPr>
              <w:jc w:val="center"/>
              <w:rPr>
                <w:b/>
                <w:bCs/>
                <w:sz w:val="22"/>
                <w:szCs w:val="22"/>
              </w:rPr>
            </w:pPr>
            <w:r w:rsidRPr="00082190">
              <w:rPr>
                <w:b/>
                <w:bCs/>
                <w:sz w:val="22"/>
                <w:szCs w:val="22"/>
              </w:rPr>
              <w:t xml:space="preserve">THIẾT BỊ </w:t>
            </w:r>
            <w:r w:rsidR="00F038CF">
              <w:rPr>
                <w:b/>
                <w:bCs/>
                <w:sz w:val="22"/>
                <w:szCs w:val="22"/>
              </w:rPr>
              <w:t>ĐIỆN TỬ</w:t>
            </w:r>
          </w:p>
        </w:tc>
      </w:tr>
      <w:tr w:rsidR="00082190" w:rsidRPr="00082190" w14:paraId="6D1FE60F" w14:textId="77777777" w:rsidTr="00620311">
        <w:trPr>
          <w:gridAfter w:val="1"/>
          <w:wAfter w:w="7" w:type="dxa"/>
          <w:trHeight w:val="2317"/>
        </w:trPr>
        <w:tc>
          <w:tcPr>
            <w:tcW w:w="878" w:type="dxa"/>
            <w:tcBorders>
              <w:top w:val="nil"/>
              <w:left w:val="single" w:sz="4" w:space="0" w:color="auto"/>
              <w:bottom w:val="single" w:sz="4" w:space="0" w:color="auto"/>
              <w:right w:val="single" w:sz="4" w:space="0" w:color="auto"/>
            </w:tcBorders>
            <w:shd w:val="clear" w:color="auto" w:fill="auto"/>
            <w:vAlign w:val="center"/>
            <w:hideMark/>
          </w:tcPr>
          <w:p w14:paraId="2CA8484C" w14:textId="77777777" w:rsidR="00082190" w:rsidRPr="00082190" w:rsidRDefault="00082190" w:rsidP="00082190">
            <w:pPr>
              <w:jc w:val="center"/>
              <w:rPr>
                <w:b/>
                <w:bCs/>
                <w:sz w:val="22"/>
                <w:szCs w:val="22"/>
              </w:rPr>
            </w:pPr>
            <w:r w:rsidRPr="00082190">
              <w:rPr>
                <w:b/>
                <w:bCs/>
                <w:sz w:val="22"/>
                <w:szCs w:val="22"/>
              </w:rPr>
              <w:t>1</w:t>
            </w:r>
          </w:p>
        </w:tc>
        <w:tc>
          <w:tcPr>
            <w:tcW w:w="4220" w:type="dxa"/>
            <w:tcBorders>
              <w:top w:val="nil"/>
              <w:left w:val="nil"/>
              <w:bottom w:val="single" w:sz="4" w:space="0" w:color="auto"/>
              <w:right w:val="single" w:sz="4" w:space="0" w:color="auto"/>
            </w:tcBorders>
            <w:shd w:val="clear" w:color="auto" w:fill="auto"/>
            <w:vAlign w:val="center"/>
            <w:hideMark/>
          </w:tcPr>
          <w:p w14:paraId="4EEA43F4" w14:textId="77777777" w:rsidR="00673E4F" w:rsidRPr="00620311" w:rsidRDefault="00986306" w:rsidP="00433C4C">
            <w:pPr>
              <w:shd w:val="clear" w:color="auto" w:fill="FFFFFF"/>
              <w:spacing w:before="120" w:after="120"/>
              <w:rPr>
                <w:b/>
                <w:bCs/>
              </w:rPr>
            </w:pPr>
            <w:r w:rsidRPr="00620311">
              <w:rPr>
                <w:b/>
                <w:bCs/>
              </w:rPr>
              <w:t>Tivi 65 inch</w:t>
            </w:r>
            <w:r w:rsidR="00082190" w:rsidRPr="00620311">
              <w:rPr>
                <w:b/>
                <w:bCs/>
              </w:rPr>
              <w:t xml:space="preserve">  </w:t>
            </w:r>
          </w:p>
          <w:p w14:paraId="0C3DD843" w14:textId="77777777" w:rsidR="00673E4F" w:rsidRPr="00620311" w:rsidRDefault="00986306" w:rsidP="00673E4F">
            <w:pPr>
              <w:shd w:val="clear" w:color="auto" w:fill="FFFFFF"/>
              <w:spacing w:before="120" w:after="120"/>
              <w:rPr>
                <w:shd w:val="clear" w:color="auto" w:fill="FFFFFF"/>
              </w:rPr>
            </w:pPr>
            <w:r w:rsidRPr="00620311">
              <w:t xml:space="preserve">- </w:t>
            </w:r>
            <w:r w:rsidRPr="002C55CE">
              <w:t>Độ phân giải 4K</w:t>
            </w:r>
            <w:r w:rsidR="00E92827" w:rsidRPr="00620311">
              <w:t xml:space="preserve"> </w:t>
            </w:r>
            <w:r w:rsidR="00E92827" w:rsidRPr="00620311">
              <w:rPr>
                <w:shd w:val="clear" w:color="auto" w:fill="FFFFFF"/>
              </w:rPr>
              <w:t>(Ultra HD)</w:t>
            </w:r>
          </w:p>
          <w:p w14:paraId="3B9E360A" w14:textId="77777777" w:rsidR="00E92827" w:rsidRPr="00620311" w:rsidRDefault="00673E4F" w:rsidP="00673E4F">
            <w:pPr>
              <w:shd w:val="clear" w:color="auto" w:fill="FFFFFF"/>
              <w:spacing w:before="120" w:after="120"/>
            </w:pPr>
            <w:r w:rsidRPr="00620311">
              <w:rPr>
                <w:shd w:val="clear" w:color="auto" w:fill="FFFFFF"/>
              </w:rPr>
              <w:t xml:space="preserve">- </w:t>
            </w:r>
            <w:r w:rsidR="00E92827" w:rsidRPr="00620311">
              <w:t>Loại màn hình</w:t>
            </w:r>
            <w:r w:rsidR="002632AD" w:rsidRPr="00620311">
              <w:t xml:space="preserve">: </w:t>
            </w:r>
            <w:r w:rsidR="00E92827" w:rsidRPr="00620311">
              <w:t>LED nền (Direct LED)</w:t>
            </w:r>
          </w:p>
          <w:p w14:paraId="3F8C0436" w14:textId="77777777" w:rsidR="00986306" w:rsidRPr="00620311" w:rsidRDefault="00986306" w:rsidP="00433C4C">
            <w:pPr>
              <w:shd w:val="clear" w:color="auto" w:fill="FFFFFF"/>
              <w:spacing w:before="120" w:after="120"/>
            </w:pPr>
            <w:r w:rsidRPr="00620311">
              <w:t xml:space="preserve">- </w:t>
            </w:r>
            <w:r w:rsidRPr="002C55CE">
              <w:t>Công nghệ hình ảnh</w:t>
            </w:r>
            <w:r w:rsidR="00286701" w:rsidRPr="00620311">
              <w:t>:</w:t>
            </w:r>
            <w:r w:rsidRPr="002C55CE">
              <w:t xml:space="preserve"> 4K X-Reality PRO</w:t>
            </w:r>
          </w:p>
          <w:p w14:paraId="798A58A4" w14:textId="77777777" w:rsidR="007C559D" w:rsidRPr="00620311" w:rsidRDefault="00286701" w:rsidP="007C559D">
            <w:pPr>
              <w:shd w:val="clear" w:color="auto" w:fill="FFFFFF"/>
              <w:spacing w:before="120" w:after="120"/>
              <w:rPr>
                <w:shd w:val="clear" w:color="auto" w:fill="FFFFFF"/>
              </w:rPr>
            </w:pPr>
            <w:r w:rsidRPr="00620311">
              <w:rPr>
                <w:shd w:val="clear" w:color="auto" w:fill="FFFFFF"/>
              </w:rPr>
              <w:lastRenderedPageBreak/>
              <w:t>+ Auto Mode</w:t>
            </w:r>
            <w:r w:rsidRPr="00620311">
              <w:br/>
            </w:r>
            <w:r w:rsidRPr="00620311">
              <w:rPr>
                <w:shd w:val="clear" w:color="auto" w:fill="FFFFFF"/>
              </w:rPr>
              <w:t>+ Dolby Vision</w:t>
            </w:r>
            <w:r w:rsidRPr="00620311">
              <w:br/>
            </w:r>
            <w:r w:rsidRPr="00620311">
              <w:rPr>
                <w:shd w:val="clear" w:color="auto" w:fill="FFFFFF"/>
              </w:rPr>
              <w:t>+ HDR10</w:t>
            </w:r>
            <w:r w:rsidRPr="00620311">
              <w:br/>
            </w:r>
            <w:r w:rsidRPr="00620311">
              <w:rPr>
                <w:shd w:val="clear" w:color="auto" w:fill="FFFFFF"/>
              </w:rPr>
              <w:t>+ HLG</w:t>
            </w:r>
            <w:r w:rsidRPr="00620311">
              <w:br/>
            </w:r>
            <w:r w:rsidRPr="00620311">
              <w:rPr>
                <w:shd w:val="clear" w:color="auto" w:fill="FFFFFF"/>
              </w:rPr>
              <w:t>+ Nâng cấp hình ảnh 4K X-Reality PRO</w:t>
            </w:r>
            <w:r w:rsidRPr="00620311">
              <w:br/>
            </w:r>
            <w:r w:rsidRPr="00620311">
              <w:rPr>
                <w:shd w:val="clear" w:color="auto" w:fill="FFFFFF"/>
              </w:rPr>
              <w:t>+ Tăng cường màu sắc Triluminos</w:t>
            </w:r>
            <w:r w:rsidRPr="00620311">
              <w:br/>
            </w:r>
            <w:r w:rsidRPr="00620311">
              <w:rPr>
                <w:shd w:val="clear" w:color="auto" w:fill="FFFFFF"/>
              </w:rPr>
              <w:t>+ Làm mượt chuyển động X - Motion Clarity</w:t>
            </w:r>
          </w:p>
          <w:p w14:paraId="4B77814A" w14:textId="77777777" w:rsidR="00286701" w:rsidRPr="00620311" w:rsidRDefault="007C559D" w:rsidP="007C559D">
            <w:pPr>
              <w:shd w:val="clear" w:color="auto" w:fill="FFFFFF"/>
              <w:spacing w:before="120" w:after="120"/>
            </w:pPr>
            <w:r w:rsidRPr="00620311">
              <w:rPr>
                <w:shd w:val="clear" w:color="auto" w:fill="FFFFFF"/>
              </w:rPr>
              <w:t xml:space="preserve">+ </w:t>
            </w:r>
            <w:r w:rsidR="00286701" w:rsidRPr="00620311">
              <w:t>Bộ xử lý:  X1 4K HDR</w:t>
            </w:r>
          </w:p>
          <w:p w14:paraId="42A7DB82" w14:textId="77777777" w:rsidR="007C559D" w:rsidRPr="002C55CE" w:rsidRDefault="007C559D" w:rsidP="007C559D">
            <w:pPr>
              <w:shd w:val="clear" w:color="auto" w:fill="FFFFFF"/>
              <w:spacing w:before="120" w:after="120"/>
            </w:pPr>
            <w:r w:rsidRPr="00620311">
              <w:t xml:space="preserve">+ </w:t>
            </w:r>
            <w:r w:rsidRPr="002C55CE">
              <w:t>T</w:t>
            </w:r>
            <w:r w:rsidR="00C52240" w:rsidRPr="00620311">
              <w:t>ầ</w:t>
            </w:r>
            <w:r w:rsidRPr="002C55CE">
              <w:t>n số quét 120 Hz</w:t>
            </w:r>
          </w:p>
          <w:p w14:paraId="3C9CEC15" w14:textId="77777777" w:rsidR="00E92827" w:rsidRPr="00620311" w:rsidRDefault="00986306" w:rsidP="00433C4C">
            <w:pPr>
              <w:shd w:val="clear" w:color="auto" w:fill="FFFFFF"/>
              <w:spacing w:before="120" w:after="120"/>
            </w:pPr>
            <w:r w:rsidRPr="00620311">
              <w:t xml:space="preserve">- </w:t>
            </w:r>
            <w:r w:rsidRPr="002C55CE">
              <w:t xml:space="preserve">Công nghệ âm thanh Dolby Atmos, </w:t>
            </w:r>
          </w:p>
          <w:p w14:paraId="6B19C402" w14:textId="77777777" w:rsidR="00986306" w:rsidRPr="002C55CE" w:rsidRDefault="00E92827" w:rsidP="00433C4C">
            <w:pPr>
              <w:shd w:val="clear" w:color="auto" w:fill="FFFFFF"/>
              <w:spacing w:before="120" w:after="120"/>
              <w:ind w:right="175"/>
            </w:pPr>
            <w:r w:rsidRPr="00620311">
              <w:t>S</w:t>
            </w:r>
            <w:r w:rsidR="00986306" w:rsidRPr="00620311">
              <w:t xml:space="preserve">- </w:t>
            </w:r>
            <w:r w:rsidR="00986306" w:rsidRPr="002C55CE">
              <w:t>Force Front Surround</w:t>
            </w:r>
          </w:p>
          <w:p w14:paraId="56816D85" w14:textId="77777777" w:rsidR="00986306" w:rsidRPr="00620311" w:rsidRDefault="00986306" w:rsidP="00433C4C">
            <w:pPr>
              <w:shd w:val="clear" w:color="auto" w:fill="FFFFFF"/>
              <w:spacing w:before="120" w:after="120"/>
            </w:pPr>
            <w:r w:rsidRPr="00620311">
              <w:t xml:space="preserve">- </w:t>
            </w:r>
            <w:r w:rsidRPr="002C55CE">
              <w:t>Hệ điều hành Google TV </w:t>
            </w:r>
          </w:p>
          <w:p w14:paraId="3E537DA1" w14:textId="77777777" w:rsidR="00620311" w:rsidRPr="00620311" w:rsidRDefault="00620311" w:rsidP="00433C4C">
            <w:pPr>
              <w:shd w:val="clear" w:color="auto" w:fill="FFFFFF"/>
              <w:spacing w:before="120" w:after="120"/>
            </w:pPr>
            <w:r w:rsidRPr="00620311">
              <w:t>- Cổng kết nối:</w:t>
            </w:r>
          </w:p>
          <w:p w14:paraId="24075C10" w14:textId="77777777" w:rsidR="00620311" w:rsidRPr="00620311" w:rsidRDefault="00620311" w:rsidP="00620311">
            <w:r w:rsidRPr="00620311">
              <w:t>+ Kết nối InternetCổng mạng LAN, Wifi</w:t>
            </w:r>
          </w:p>
          <w:p w14:paraId="49638BBB" w14:textId="77777777" w:rsidR="00620311" w:rsidRPr="00620311" w:rsidRDefault="00620311" w:rsidP="00620311">
            <w:r w:rsidRPr="00620311">
              <w:t>+ Kết nối không dâyBluetooth (Kết nối loa, thiết bị di động)</w:t>
            </w:r>
          </w:p>
          <w:p w14:paraId="0AF46E70" w14:textId="77777777" w:rsidR="00620311" w:rsidRPr="00620311" w:rsidRDefault="00620311" w:rsidP="00620311">
            <w:r w:rsidRPr="00620311">
              <w:t>USB2 cổng USB A</w:t>
            </w:r>
          </w:p>
          <w:p w14:paraId="5E3D6892" w14:textId="77777777" w:rsidR="00620311" w:rsidRPr="00620311" w:rsidRDefault="00620311" w:rsidP="00620311">
            <w:r w:rsidRPr="00620311">
              <w:t>+ Cổng nhận hình ảnh, âm thanh4 cổng HDMI có 1 cổng HDMI eARC (ARC), 1 cổng Composite</w:t>
            </w:r>
          </w:p>
          <w:p w14:paraId="74E1977B" w14:textId="77777777" w:rsidR="00082190" w:rsidRDefault="00620311" w:rsidP="00620311">
            <w:r w:rsidRPr="00620311">
              <w:t>+ Cổng xuất âm thanh1 cổng Optical (Digital Audio), 1 cổng eARC (ARC)</w:t>
            </w:r>
          </w:p>
          <w:p w14:paraId="0D7D3FD9" w14:textId="77777777" w:rsidR="00620311" w:rsidRDefault="00620311" w:rsidP="00620311">
            <w:r>
              <w:t>- Tiện ích:</w:t>
            </w:r>
          </w:p>
          <w:p w14:paraId="19072C8B" w14:textId="77777777" w:rsidR="00620311" w:rsidRPr="00B4532C" w:rsidRDefault="00620311" w:rsidP="00620311">
            <w:r w:rsidRPr="00B4532C">
              <w:lastRenderedPageBreak/>
              <w:t>+ Điều khiển tivi bằng điện thoạiỨng dụng Android TV</w:t>
            </w:r>
          </w:p>
          <w:p w14:paraId="434499A0" w14:textId="77777777" w:rsidR="00620311" w:rsidRPr="00B4532C" w:rsidRDefault="00620311" w:rsidP="00620311">
            <w:r w:rsidRPr="00B4532C">
              <w:t>+ Điều khiển bằng giọng nói- Tìm kiếm giọng nói trên YouTube bằng tiếng Việt</w:t>
            </w:r>
          </w:p>
          <w:p w14:paraId="39C673C1" w14:textId="77777777" w:rsidR="00620311" w:rsidRPr="00B4532C" w:rsidRDefault="00620311" w:rsidP="00620311">
            <w:r w:rsidRPr="00B4532C">
              <w:t>+ Google Assistant có tiếng Việt</w:t>
            </w:r>
          </w:p>
          <w:p w14:paraId="0D538AC8" w14:textId="77777777" w:rsidR="00620311" w:rsidRPr="00B4532C" w:rsidRDefault="00620311" w:rsidP="00620311">
            <w:r w:rsidRPr="00B4532C">
              <w:t>Chiếu hình từ điện thoại lên TVAirPlay 2, Chromecast</w:t>
            </w:r>
          </w:p>
          <w:p w14:paraId="58FFE210" w14:textId="77777777" w:rsidR="00620311" w:rsidRPr="00B4532C" w:rsidRDefault="00620311" w:rsidP="00620311">
            <w:r w:rsidRPr="00B4532C">
              <w:t>Remote thông minhRemote tích hợp micro tìm kiếm bằng giọng nói</w:t>
            </w:r>
          </w:p>
          <w:p w14:paraId="6B905D9F" w14:textId="77777777" w:rsidR="00620311" w:rsidRPr="00B4532C" w:rsidRDefault="00620311" w:rsidP="00620311">
            <w:r w:rsidRPr="00B4532C">
              <w:t>+ Ứng dụng phổ biến- YouTube</w:t>
            </w:r>
          </w:p>
          <w:p w14:paraId="1C64867D" w14:textId="77777777" w:rsidR="00620311" w:rsidRPr="00B4532C" w:rsidRDefault="00620311" w:rsidP="00620311">
            <w:r w:rsidRPr="00B4532C">
              <w:t>Netflix, Galaxy Play (Fim+), FPT Play, VieON</w:t>
            </w:r>
          </w:p>
          <w:p w14:paraId="57882846" w14:textId="77777777" w:rsidR="00620311" w:rsidRDefault="00620311" w:rsidP="00620311">
            <w:r w:rsidRPr="00B4532C">
              <w:t>+ Tiện ích thông minh khác Micro tích hợp trên TV điều khiển giọng nói rảnh tay.</w:t>
            </w:r>
          </w:p>
          <w:p w14:paraId="1D7DEE7B" w14:textId="77777777" w:rsidR="005279ED" w:rsidRPr="00B4532C" w:rsidRDefault="00AE0DC7" w:rsidP="00620311">
            <w:r>
              <w:t>- Giá treo màn hình ti vi gắn tường cố định</w:t>
            </w:r>
            <w:r w:rsidR="00C64D15">
              <w:t>.</w:t>
            </w:r>
          </w:p>
          <w:p w14:paraId="0332B17D" w14:textId="77777777" w:rsidR="00620311" w:rsidRPr="00082190" w:rsidRDefault="00620311" w:rsidP="00620311">
            <w:pPr>
              <w:rPr>
                <w:b/>
                <w:bCs/>
                <w:color w:val="00000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14:paraId="4ACFC2DB" w14:textId="77777777" w:rsidR="00082190" w:rsidRPr="00082190" w:rsidRDefault="00082190" w:rsidP="00082190">
            <w:pPr>
              <w:jc w:val="center"/>
              <w:rPr>
                <w:rFonts w:ascii="Calibri" w:hAnsi="Calibri" w:cs="Calibri"/>
                <w:b/>
                <w:bCs/>
                <w:color w:val="000000"/>
                <w:sz w:val="22"/>
                <w:szCs w:val="22"/>
              </w:rPr>
            </w:pPr>
          </w:p>
        </w:tc>
        <w:tc>
          <w:tcPr>
            <w:tcW w:w="1796" w:type="dxa"/>
            <w:tcBorders>
              <w:top w:val="nil"/>
              <w:left w:val="nil"/>
              <w:bottom w:val="single" w:sz="4" w:space="0" w:color="auto"/>
              <w:right w:val="single" w:sz="4" w:space="0" w:color="auto"/>
            </w:tcBorders>
            <w:shd w:val="clear" w:color="auto" w:fill="auto"/>
            <w:vAlign w:val="center"/>
            <w:hideMark/>
          </w:tcPr>
          <w:p w14:paraId="1F73191D" w14:textId="77777777" w:rsidR="00082190" w:rsidRPr="00082190" w:rsidRDefault="00082190" w:rsidP="00082190">
            <w:pPr>
              <w:jc w:val="center"/>
              <w:rPr>
                <w:b/>
                <w:bCs/>
                <w:sz w:val="22"/>
                <w:szCs w:val="22"/>
              </w:rPr>
            </w:pPr>
          </w:p>
        </w:tc>
        <w:tc>
          <w:tcPr>
            <w:tcW w:w="1039" w:type="dxa"/>
            <w:tcBorders>
              <w:top w:val="nil"/>
              <w:left w:val="nil"/>
              <w:bottom w:val="single" w:sz="4" w:space="0" w:color="auto"/>
              <w:right w:val="single" w:sz="4" w:space="0" w:color="auto"/>
            </w:tcBorders>
            <w:shd w:val="clear" w:color="auto" w:fill="auto"/>
            <w:vAlign w:val="center"/>
            <w:hideMark/>
          </w:tcPr>
          <w:p w14:paraId="1D9737F1" w14:textId="77777777" w:rsidR="00082190" w:rsidRPr="00082190" w:rsidRDefault="002B674A" w:rsidP="00082190">
            <w:pPr>
              <w:jc w:val="center"/>
              <w:rPr>
                <w:b/>
                <w:bCs/>
                <w:color w:val="000000"/>
                <w:sz w:val="22"/>
                <w:szCs w:val="22"/>
              </w:rPr>
            </w:pPr>
            <w:r>
              <w:rPr>
                <w:b/>
                <w:bCs/>
                <w:color w:val="000000"/>
                <w:sz w:val="22"/>
                <w:szCs w:val="22"/>
              </w:rPr>
              <w:t>02</w:t>
            </w:r>
          </w:p>
        </w:tc>
        <w:tc>
          <w:tcPr>
            <w:tcW w:w="780" w:type="dxa"/>
            <w:tcBorders>
              <w:top w:val="nil"/>
              <w:left w:val="nil"/>
              <w:bottom w:val="single" w:sz="4" w:space="0" w:color="auto"/>
              <w:right w:val="single" w:sz="4" w:space="0" w:color="auto"/>
            </w:tcBorders>
            <w:shd w:val="clear" w:color="auto" w:fill="auto"/>
            <w:vAlign w:val="center"/>
            <w:hideMark/>
          </w:tcPr>
          <w:p w14:paraId="4D49DA30" w14:textId="77777777" w:rsidR="00082190" w:rsidRPr="00082190" w:rsidRDefault="002B674A" w:rsidP="00082190">
            <w:pPr>
              <w:jc w:val="center"/>
              <w:rPr>
                <w:b/>
                <w:bCs/>
                <w:color w:val="000000"/>
                <w:sz w:val="22"/>
                <w:szCs w:val="22"/>
              </w:rPr>
            </w:pPr>
            <w:r>
              <w:rPr>
                <w:b/>
                <w:bCs/>
                <w:color w:val="000000"/>
                <w:sz w:val="22"/>
                <w:szCs w:val="22"/>
              </w:rPr>
              <w:t>Chiếc</w:t>
            </w:r>
          </w:p>
        </w:tc>
        <w:tc>
          <w:tcPr>
            <w:tcW w:w="1476" w:type="dxa"/>
            <w:tcBorders>
              <w:top w:val="nil"/>
              <w:left w:val="nil"/>
              <w:bottom w:val="single" w:sz="4" w:space="0" w:color="auto"/>
              <w:right w:val="single" w:sz="4" w:space="0" w:color="auto"/>
            </w:tcBorders>
            <w:shd w:val="clear" w:color="auto" w:fill="auto"/>
            <w:vAlign w:val="center"/>
            <w:hideMark/>
          </w:tcPr>
          <w:p w14:paraId="254441C6" w14:textId="77777777" w:rsidR="00082190" w:rsidRPr="00082190" w:rsidRDefault="00082190" w:rsidP="00082190">
            <w:pPr>
              <w:jc w:val="right"/>
              <w:rPr>
                <w:b/>
                <w:bCs/>
                <w:sz w:val="22"/>
                <w:szCs w:val="22"/>
              </w:rPr>
            </w:pPr>
            <w:r w:rsidRPr="00082190">
              <w:rPr>
                <w:b/>
                <w:bCs/>
                <w:sz w:val="22"/>
                <w:szCs w:val="22"/>
              </w:rPr>
              <w:t> </w:t>
            </w:r>
          </w:p>
        </w:tc>
        <w:tc>
          <w:tcPr>
            <w:tcW w:w="1661" w:type="dxa"/>
            <w:tcBorders>
              <w:top w:val="nil"/>
              <w:left w:val="nil"/>
              <w:bottom w:val="single" w:sz="4" w:space="0" w:color="auto"/>
              <w:right w:val="single" w:sz="4" w:space="0" w:color="auto"/>
            </w:tcBorders>
            <w:shd w:val="clear" w:color="auto" w:fill="auto"/>
            <w:vAlign w:val="center"/>
            <w:hideMark/>
          </w:tcPr>
          <w:p w14:paraId="469C16B5" w14:textId="77777777" w:rsidR="00082190" w:rsidRPr="00082190" w:rsidRDefault="00082190" w:rsidP="00082190">
            <w:pPr>
              <w:jc w:val="right"/>
              <w:rPr>
                <w:b/>
                <w:bCs/>
                <w:sz w:val="22"/>
                <w:szCs w:val="22"/>
              </w:rPr>
            </w:pPr>
            <w:r w:rsidRPr="00082190">
              <w:rPr>
                <w:b/>
                <w:bCs/>
                <w:sz w:val="22"/>
                <w:szCs w:val="22"/>
              </w:rPr>
              <w:t> </w:t>
            </w:r>
          </w:p>
        </w:tc>
      </w:tr>
    </w:tbl>
    <w:p w14:paraId="7BC9B226" w14:textId="77777777" w:rsidR="00963B17" w:rsidRDefault="00963B17" w:rsidP="00963B17">
      <w:pPr>
        <w:spacing w:before="40" w:after="40"/>
        <w:ind w:left="720"/>
        <w:jc w:val="both"/>
        <w:rPr>
          <w:iCs/>
          <w:color w:val="000000"/>
        </w:rPr>
      </w:pPr>
      <w:r w:rsidRPr="00963B17">
        <w:rPr>
          <w:b/>
          <w:bCs/>
          <w:iCs/>
          <w:color w:val="000000"/>
        </w:rPr>
        <w:lastRenderedPageBreak/>
        <w:t>Ghi chú</w:t>
      </w:r>
      <w:r w:rsidRPr="00963B17">
        <w:rPr>
          <w:iCs/>
          <w:color w:val="000000"/>
        </w:rPr>
        <w:t>: Đơn giá trên là trọn gói</w:t>
      </w:r>
      <w:r>
        <w:rPr>
          <w:iCs/>
          <w:color w:val="000000"/>
        </w:rPr>
        <w:t>, đã bao gồm thuế VAT và</w:t>
      </w:r>
      <w:r w:rsidRPr="00963B17">
        <w:rPr>
          <w:iCs/>
          <w:color w:val="000000"/>
        </w:rPr>
        <w:t xml:space="preserve"> các loại chi phí quản lý và toàn bộ chi phí </w:t>
      </w:r>
      <w:r w:rsidR="002E43C6">
        <w:rPr>
          <w:iCs/>
          <w:color w:val="000000"/>
        </w:rPr>
        <w:t>lắp đặt</w:t>
      </w:r>
      <w:r w:rsidRPr="00963B17">
        <w:rPr>
          <w:iCs/>
          <w:color w:val="000000"/>
        </w:rPr>
        <w:t>, nghiệm thu, hướng dẫn sử dụng đến đơn vị sử dụng mà chủ đầu tư không phải thanh toán thêm khoản tiền nào khác.</w:t>
      </w:r>
    </w:p>
    <w:p w14:paraId="03C460CE" w14:textId="77777777" w:rsidR="00963B17" w:rsidRPr="00963B17" w:rsidRDefault="00963B17" w:rsidP="00963B17">
      <w:pPr>
        <w:spacing w:before="40" w:after="40"/>
        <w:ind w:left="720"/>
        <w:jc w:val="both"/>
        <w:rPr>
          <w:bCs/>
          <w:iCs/>
        </w:rPr>
      </w:pPr>
      <w:r w:rsidRPr="00963B17">
        <w:rPr>
          <w:bCs/>
          <w:iCs/>
          <w:color w:val="000000"/>
        </w:rPr>
        <w:t xml:space="preserve">Báo giá có hiệu lực </w:t>
      </w:r>
      <w:r w:rsidR="00576ECA">
        <w:rPr>
          <w:bCs/>
          <w:iCs/>
          <w:color w:val="000000"/>
        </w:rPr>
        <w:t>30</w:t>
      </w:r>
      <w:r w:rsidRPr="00963B17">
        <w:rPr>
          <w:bCs/>
          <w:iCs/>
          <w:color w:val="000000"/>
        </w:rPr>
        <w:t xml:space="preserve"> ngày kể từ ngày báo giá</w:t>
      </w:r>
      <w:r w:rsidRPr="00963B17">
        <w:rPr>
          <w:bCs/>
          <w:iCs/>
        </w:rPr>
        <w:t>./.</w:t>
      </w:r>
    </w:p>
    <w:p w14:paraId="1FC28233" w14:textId="77777777" w:rsidR="00CF2170" w:rsidRDefault="00CF2170" w:rsidP="00CF2170">
      <w:pPr>
        <w:spacing w:before="40" w:after="40"/>
        <w:jc w:val="center"/>
        <w:rPr>
          <w:b/>
          <w:bCs/>
          <w:i/>
          <w:iCs/>
        </w:rPr>
      </w:pPr>
      <w:r>
        <w:rPr>
          <w:b/>
          <w:bCs/>
          <w:i/>
          <w:iCs/>
        </w:rPr>
        <w:t>……………, ngày      tháng       năm 2023</w:t>
      </w:r>
    </w:p>
    <w:p w14:paraId="04099D52" w14:textId="77777777" w:rsidR="00CF2170" w:rsidRDefault="00CF2170" w:rsidP="00CF2170">
      <w:pPr>
        <w:spacing w:before="40" w:after="40"/>
        <w:jc w:val="center"/>
        <w:rPr>
          <w:b/>
          <w:bCs/>
          <w:i/>
          <w:iCs/>
        </w:rPr>
      </w:pPr>
      <w:r>
        <w:rPr>
          <w:b/>
          <w:bCs/>
        </w:rPr>
        <w:t>ĐẠI DIỆN HỢP PHÁP CỦA ĐƠN VỊ</w:t>
      </w:r>
    </w:p>
    <w:sectPr w:rsidR="00CF2170" w:rsidSect="0046297C">
      <w:pgSz w:w="15840" w:h="12240" w:orient="landscape" w:code="1"/>
      <w:pgMar w:top="1134" w:right="709" w:bottom="900" w:left="851" w:header="720" w:footer="16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9AC64" w14:textId="77777777" w:rsidR="00610B2C" w:rsidRDefault="00610B2C" w:rsidP="000375A1">
      <w:r>
        <w:separator/>
      </w:r>
    </w:p>
  </w:endnote>
  <w:endnote w:type="continuationSeparator" w:id="0">
    <w:p w14:paraId="308A6AA3" w14:textId="77777777" w:rsidR="00610B2C" w:rsidRDefault="00610B2C" w:rsidP="0003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nCommercial Script">
    <w:altName w:val="Calibri"/>
    <w:charset w:val="00"/>
    <w:family w:val="swiss"/>
    <w:pitch w:val="variable"/>
    <w:sig w:usb0="00000003" w:usb1="00000000" w:usb2="00000000" w:usb3="00000000" w:csb0="00000001" w:csb1="00000000"/>
  </w:font>
  <w:font w:name=".VnArialH">
    <w:altName w:val="Calibri"/>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D55B" w14:textId="77777777" w:rsidR="00933CBC" w:rsidRDefault="00933CBC">
    <w:pPr>
      <w:pStyle w:val="Footer"/>
      <w:jc w:val="center"/>
    </w:pPr>
  </w:p>
  <w:p w14:paraId="2448B297" w14:textId="77777777" w:rsidR="00933CBC" w:rsidRDefault="00933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45F36" w14:textId="77777777" w:rsidR="00610B2C" w:rsidRDefault="00610B2C" w:rsidP="000375A1">
      <w:r>
        <w:separator/>
      </w:r>
    </w:p>
  </w:footnote>
  <w:footnote w:type="continuationSeparator" w:id="0">
    <w:p w14:paraId="201053C2" w14:textId="77777777" w:rsidR="00610B2C" w:rsidRDefault="00610B2C" w:rsidP="00037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865576"/>
      <w:docPartObj>
        <w:docPartGallery w:val="Page Numbers (Top of Page)"/>
        <w:docPartUnique/>
      </w:docPartObj>
    </w:sdtPr>
    <w:sdtEndPr>
      <w:rPr>
        <w:noProof/>
      </w:rPr>
    </w:sdtEndPr>
    <w:sdtContent>
      <w:p w14:paraId="6637CAA4" w14:textId="77777777" w:rsidR="00A12E48" w:rsidRDefault="00A12E48">
        <w:pPr>
          <w:pStyle w:val="Header"/>
          <w:jc w:val="center"/>
        </w:pPr>
        <w:r>
          <w:fldChar w:fldCharType="begin"/>
        </w:r>
        <w:r>
          <w:instrText xml:space="preserve"> PAGE   \* MERGEFORMAT </w:instrText>
        </w:r>
        <w:r>
          <w:fldChar w:fldCharType="separate"/>
        </w:r>
        <w:r w:rsidR="00EA2E6D">
          <w:rPr>
            <w:noProof/>
          </w:rPr>
          <w:t>2</w:t>
        </w:r>
        <w:r>
          <w:rPr>
            <w:noProof/>
          </w:rPr>
          <w:fldChar w:fldCharType="end"/>
        </w:r>
      </w:p>
    </w:sdtContent>
  </w:sdt>
  <w:p w14:paraId="0565E7C6" w14:textId="77777777" w:rsidR="00A12E48" w:rsidRDefault="00A12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93784"/>
    <w:multiLevelType w:val="hybridMultilevel"/>
    <w:tmpl w:val="697C1DF4"/>
    <w:lvl w:ilvl="0" w:tplc="5E1A5EC6">
      <w:start w:val="4"/>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15:restartNumberingAfterBreak="0">
    <w:nsid w:val="0FC35202"/>
    <w:multiLevelType w:val="hybridMultilevel"/>
    <w:tmpl w:val="46581EEE"/>
    <w:lvl w:ilvl="0" w:tplc="016CE310">
      <w:start w:val="1"/>
      <w:numFmt w:val="bullet"/>
      <w:lvlText w:val=""/>
      <w:lvlJc w:val="left"/>
      <w:pPr>
        <w:ind w:left="643" w:hanging="360"/>
      </w:pPr>
      <w:rPr>
        <w:rFonts w:ascii="Symbol" w:hAnsi="Symbol" w:hint="default"/>
        <w:color w:val="1F1F1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67D8A"/>
    <w:multiLevelType w:val="hybridMultilevel"/>
    <w:tmpl w:val="E0281242"/>
    <w:lvl w:ilvl="0" w:tplc="F0302898">
      <w:numFmt w:val="bullet"/>
      <w:lvlText w:val="-"/>
      <w:lvlJc w:val="left"/>
      <w:pPr>
        <w:ind w:left="1080" w:hanging="360"/>
      </w:pPr>
      <w:rPr>
        <w:rFonts w:ascii="Times New Roman" w:eastAsia="Times New Roman" w:hAnsi="Times New Roman" w:cs="Times New Roman" w:hint="default"/>
        <w:color w:val="auto"/>
      </w:rPr>
    </w:lvl>
    <w:lvl w:ilvl="1" w:tplc="0409000D">
      <w:start w:val="1"/>
      <w:numFmt w:val="bullet"/>
      <w:lvlText w:val=""/>
      <w:lvlJc w:val="left"/>
      <w:pPr>
        <w:ind w:left="540" w:hanging="360"/>
      </w:pPr>
      <w:rPr>
        <w:rFonts w:ascii="Wingdings" w:hAnsi="Wingdings" w:hint="default"/>
      </w:rPr>
    </w:lvl>
    <w:lvl w:ilvl="2" w:tplc="3C26EB54">
      <w:numFmt w:val="bullet"/>
      <w:lvlText w:val="+"/>
      <w:lvlJc w:val="left"/>
      <w:pPr>
        <w:ind w:left="2520" w:hanging="360"/>
      </w:pPr>
      <w:rPr>
        <w:rFonts w:ascii="Times New Roman" w:eastAsia="Calibri" w:hAnsi="Times New Roman" w:cs="Times New Roman"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98E5F7F"/>
    <w:multiLevelType w:val="hybridMultilevel"/>
    <w:tmpl w:val="AF829AE4"/>
    <w:lvl w:ilvl="0" w:tplc="F0302898">
      <w:numFmt w:val="bullet"/>
      <w:lvlText w:val="-"/>
      <w:lvlJc w:val="left"/>
      <w:pPr>
        <w:ind w:left="1080" w:hanging="360"/>
      </w:pPr>
      <w:rPr>
        <w:rFonts w:ascii="Times New Roman" w:eastAsia="Times New Roman" w:hAnsi="Times New Roman" w:cs="Times New Roman" w:hint="default"/>
        <w:color w:val="auto"/>
      </w:rPr>
    </w:lvl>
    <w:lvl w:ilvl="1" w:tplc="0409000D">
      <w:start w:val="1"/>
      <w:numFmt w:val="bullet"/>
      <w:lvlText w:val=""/>
      <w:lvlJc w:val="left"/>
      <w:pPr>
        <w:ind w:left="540" w:hanging="360"/>
      </w:pPr>
      <w:rPr>
        <w:rFonts w:ascii="Wingdings" w:hAnsi="Wingdings" w:hint="default"/>
      </w:rPr>
    </w:lvl>
    <w:lvl w:ilvl="2" w:tplc="3C26EB54">
      <w:numFmt w:val="bullet"/>
      <w:lvlText w:val="+"/>
      <w:lvlJc w:val="left"/>
      <w:pPr>
        <w:ind w:left="2520" w:hanging="360"/>
      </w:pPr>
      <w:rPr>
        <w:rFonts w:ascii="Times New Roman" w:eastAsia="Calibri" w:hAnsi="Times New Roman" w:cs="Times New Roman"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AC86DEB"/>
    <w:multiLevelType w:val="hybridMultilevel"/>
    <w:tmpl w:val="5D5E7494"/>
    <w:lvl w:ilvl="0" w:tplc="04090009">
      <w:start w:val="2"/>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34E97D46"/>
    <w:multiLevelType w:val="hybridMultilevel"/>
    <w:tmpl w:val="706C7BE4"/>
    <w:lvl w:ilvl="0" w:tplc="84320082">
      <w:start w:val="1"/>
      <w:numFmt w:val="bullet"/>
      <w:lvlText w:val="-"/>
      <w:lvlJc w:val="left"/>
      <w:pPr>
        <w:ind w:left="754" w:hanging="360"/>
      </w:pPr>
      <w:rPr>
        <w:rFonts w:ascii="Times New Roman" w:eastAsia="Times New Roman" w:hAnsi="Times New Roman" w:cs="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 w15:restartNumberingAfterBreak="0">
    <w:nsid w:val="36174472"/>
    <w:multiLevelType w:val="hybridMultilevel"/>
    <w:tmpl w:val="F702BFF4"/>
    <w:lvl w:ilvl="0" w:tplc="F0302898">
      <w:numFmt w:val="bullet"/>
      <w:lvlText w:val="-"/>
      <w:lvlJc w:val="left"/>
      <w:pPr>
        <w:ind w:left="1080" w:hanging="360"/>
      </w:pPr>
      <w:rPr>
        <w:rFonts w:ascii="Times New Roman" w:eastAsia="Times New Roman" w:hAnsi="Times New Roman" w:cs="Times New Roman" w:hint="default"/>
        <w:color w:val="auto"/>
      </w:rPr>
    </w:lvl>
    <w:lvl w:ilvl="1" w:tplc="0409000D">
      <w:start w:val="1"/>
      <w:numFmt w:val="bullet"/>
      <w:lvlText w:val=""/>
      <w:lvlJc w:val="left"/>
      <w:pPr>
        <w:ind w:left="540" w:hanging="360"/>
      </w:pPr>
      <w:rPr>
        <w:rFonts w:ascii="Wingdings" w:hAnsi="Wingdings" w:hint="default"/>
      </w:rPr>
    </w:lvl>
    <w:lvl w:ilvl="2" w:tplc="3C26EB54">
      <w:numFmt w:val="bullet"/>
      <w:lvlText w:val="+"/>
      <w:lvlJc w:val="left"/>
      <w:pPr>
        <w:ind w:left="2520" w:hanging="360"/>
      </w:pPr>
      <w:rPr>
        <w:rFonts w:ascii="Times New Roman" w:eastAsia="Calibri" w:hAnsi="Times New Roman" w:cs="Times New Roman"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BCA6856"/>
    <w:multiLevelType w:val="hybridMultilevel"/>
    <w:tmpl w:val="458EBFBC"/>
    <w:lvl w:ilvl="0" w:tplc="5020360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47D04221"/>
    <w:multiLevelType w:val="multilevel"/>
    <w:tmpl w:val="79842D5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1218"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2E3029"/>
    <w:multiLevelType w:val="hybridMultilevel"/>
    <w:tmpl w:val="9D789ECA"/>
    <w:lvl w:ilvl="0" w:tplc="26A02CAC">
      <w:start w:val="2"/>
      <w:numFmt w:val="bullet"/>
      <w:lvlText w:val="-"/>
      <w:lvlJc w:val="left"/>
      <w:pPr>
        <w:ind w:left="720" w:hanging="360"/>
      </w:pPr>
      <w:rPr>
        <w:rFonts w:ascii="Calibri" w:eastAsia="Calibri" w:hAnsi="Calibri" w:cs="Times New Roman" w:hint="default"/>
      </w:rPr>
    </w:lvl>
    <w:lvl w:ilvl="1" w:tplc="2BE69B32">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BD4938"/>
    <w:multiLevelType w:val="hybridMultilevel"/>
    <w:tmpl w:val="0AF48D96"/>
    <w:lvl w:ilvl="0" w:tplc="E9EEE0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66A75FA6"/>
    <w:multiLevelType w:val="hybridMultilevel"/>
    <w:tmpl w:val="05806F32"/>
    <w:lvl w:ilvl="0" w:tplc="807479B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75201A5F"/>
    <w:multiLevelType w:val="hybridMultilevel"/>
    <w:tmpl w:val="E698FF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8273292">
    <w:abstractNumId w:val="8"/>
  </w:num>
  <w:num w:numId="2" w16cid:durableId="1059211225">
    <w:abstractNumId w:val="4"/>
  </w:num>
  <w:num w:numId="3" w16cid:durableId="1836532126">
    <w:abstractNumId w:val="6"/>
  </w:num>
  <w:num w:numId="4" w16cid:durableId="954367692">
    <w:abstractNumId w:val="7"/>
  </w:num>
  <w:num w:numId="5" w16cid:durableId="458769653">
    <w:abstractNumId w:val="3"/>
  </w:num>
  <w:num w:numId="6" w16cid:durableId="310867885">
    <w:abstractNumId w:val="2"/>
  </w:num>
  <w:num w:numId="7" w16cid:durableId="108663756">
    <w:abstractNumId w:val="11"/>
  </w:num>
  <w:num w:numId="8" w16cid:durableId="1614556404">
    <w:abstractNumId w:val="12"/>
  </w:num>
  <w:num w:numId="9" w16cid:durableId="2015957713">
    <w:abstractNumId w:val="9"/>
  </w:num>
  <w:num w:numId="10" w16cid:durableId="1348092717">
    <w:abstractNumId w:val="10"/>
  </w:num>
  <w:num w:numId="11" w16cid:durableId="687023304">
    <w:abstractNumId w:val="0"/>
  </w:num>
  <w:num w:numId="12" w16cid:durableId="39016482">
    <w:abstractNumId w:val="1"/>
  </w:num>
  <w:num w:numId="13" w16cid:durableId="129783725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29C"/>
    <w:rsid w:val="00010C4B"/>
    <w:rsid w:val="00015A4C"/>
    <w:rsid w:val="000375A1"/>
    <w:rsid w:val="00045C6A"/>
    <w:rsid w:val="0005577F"/>
    <w:rsid w:val="00074A9F"/>
    <w:rsid w:val="00080156"/>
    <w:rsid w:val="00082190"/>
    <w:rsid w:val="00090058"/>
    <w:rsid w:val="000966D8"/>
    <w:rsid w:val="000A1389"/>
    <w:rsid w:val="000D1D9D"/>
    <w:rsid w:val="000F51CF"/>
    <w:rsid w:val="001256BB"/>
    <w:rsid w:val="00130AD6"/>
    <w:rsid w:val="00131FFA"/>
    <w:rsid w:val="001518C5"/>
    <w:rsid w:val="00153FAA"/>
    <w:rsid w:val="0015427E"/>
    <w:rsid w:val="001604DB"/>
    <w:rsid w:val="0017502E"/>
    <w:rsid w:val="001924D6"/>
    <w:rsid w:val="001B0C76"/>
    <w:rsid w:val="001C356A"/>
    <w:rsid w:val="001E303B"/>
    <w:rsid w:val="001F1ADD"/>
    <w:rsid w:val="00204FC2"/>
    <w:rsid w:val="0021109E"/>
    <w:rsid w:val="002110A6"/>
    <w:rsid w:val="0022241F"/>
    <w:rsid w:val="0022707F"/>
    <w:rsid w:val="00262ADF"/>
    <w:rsid w:val="002632AD"/>
    <w:rsid w:val="00263C0F"/>
    <w:rsid w:val="0028385B"/>
    <w:rsid w:val="00286701"/>
    <w:rsid w:val="0029462C"/>
    <w:rsid w:val="00294D6C"/>
    <w:rsid w:val="002A3AC4"/>
    <w:rsid w:val="002B3064"/>
    <w:rsid w:val="002B33F4"/>
    <w:rsid w:val="002B5E35"/>
    <w:rsid w:val="002B674A"/>
    <w:rsid w:val="002C2E5D"/>
    <w:rsid w:val="002D33CC"/>
    <w:rsid w:val="002D4C2B"/>
    <w:rsid w:val="002E0154"/>
    <w:rsid w:val="002E43C6"/>
    <w:rsid w:val="002F2B0C"/>
    <w:rsid w:val="002F5DC0"/>
    <w:rsid w:val="00304DAC"/>
    <w:rsid w:val="00307A9F"/>
    <w:rsid w:val="00311842"/>
    <w:rsid w:val="003265AA"/>
    <w:rsid w:val="00335EF1"/>
    <w:rsid w:val="00345436"/>
    <w:rsid w:val="0036055F"/>
    <w:rsid w:val="00376293"/>
    <w:rsid w:val="00382B2C"/>
    <w:rsid w:val="0038367B"/>
    <w:rsid w:val="00390097"/>
    <w:rsid w:val="003A00AD"/>
    <w:rsid w:val="003B155C"/>
    <w:rsid w:val="003B5138"/>
    <w:rsid w:val="003C46E1"/>
    <w:rsid w:val="003C6F81"/>
    <w:rsid w:val="0041689C"/>
    <w:rsid w:val="00430CC7"/>
    <w:rsid w:val="00433A0E"/>
    <w:rsid w:val="00433C4C"/>
    <w:rsid w:val="00457E3C"/>
    <w:rsid w:val="00461067"/>
    <w:rsid w:val="0046297C"/>
    <w:rsid w:val="004729B1"/>
    <w:rsid w:val="0047439E"/>
    <w:rsid w:val="004A1577"/>
    <w:rsid w:val="004C26D3"/>
    <w:rsid w:val="004D584D"/>
    <w:rsid w:val="004E417E"/>
    <w:rsid w:val="004E7B4C"/>
    <w:rsid w:val="004F3C3C"/>
    <w:rsid w:val="004F4AB8"/>
    <w:rsid w:val="00512FE6"/>
    <w:rsid w:val="00520651"/>
    <w:rsid w:val="00521A4E"/>
    <w:rsid w:val="0052538B"/>
    <w:rsid w:val="005279ED"/>
    <w:rsid w:val="00527CCD"/>
    <w:rsid w:val="00537363"/>
    <w:rsid w:val="005658CA"/>
    <w:rsid w:val="00576ECA"/>
    <w:rsid w:val="00590C6E"/>
    <w:rsid w:val="00592BA4"/>
    <w:rsid w:val="005A0B6F"/>
    <w:rsid w:val="005A601D"/>
    <w:rsid w:val="005B1F95"/>
    <w:rsid w:val="005C41C4"/>
    <w:rsid w:val="00610B2C"/>
    <w:rsid w:val="00620311"/>
    <w:rsid w:val="0062208B"/>
    <w:rsid w:val="00646249"/>
    <w:rsid w:val="006713A2"/>
    <w:rsid w:val="00673E4F"/>
    <w:rsid w:val="006904D8"/>
    <w:rsid w:val="00693276"/>
    <w:rsid w:val="006B5A0F"/>
    <w:rsid w:val="0070169F"/>
    <w:rsid w:val="00702994"/>
    <w:rsid w:val="00711520"/>
    <w:rsid w:val="007148FF"/>
    <w:rsid w:val="007538B2"/>
    <w:rsid w:val="00764C23"/>
    <w:rsid w:val="00771A3C"/>
    <w:rsid w:val="00772936"/>
    <w:rsid w:val="00774858"/>
    <w:rsid w:val="007971B8"/>
    <w:rsid w:val="007A0131"/>
    <w:rsid w:val="007B197E"/>
    <w:rsid w:val="007B25EB"/>
    <w:rsid w:val="007B6D0C"/>
    <w:rsid w:val="007C1644"/>
    <w:rsid w:val="007C559D"/>
    <w:rsid w:val="007E33A0"/>
    <w:rsid w:val="007F29FE"/>
    <w:rsid w:val="00810B5B"/>
    <w:rsid w:val="00812500"/>
    <w:rsid w:val="0081495B"/>
    <w:rsid w:val="00852525"/>
    <w:rsid w:val="008608DE"/>
    <w:rsid w:val="00872462"/>
    <w:rsid w:val="0087273B"/>
    <w:rsid w:val="00877730"/>
    <w:rsid w:val="008B1DD3"/>
    <w:rsid w:val="008D0E03"/>
    <w:rsid w:val="008E0A1E"/>
    <w:rsid w:val="008E2A88"/>
    <w:rsid w:val="008F29B4"/>
    <w:rsid w:val="0091062E"/>
    <w:rsid w:val="00933CBC"/>
    <w:rsid w:val="00963B17"/>
    <w:rsid w:val="00964094"/>
    <w:rsid w:val="0098198C"/>
    <w:rsid w:val="00986306"/>
    <w:rsid w:val="009937D6"/>
    <w:rsid w:val="009972C5"/>
    <w:rsid w:val="009B1F46"/>
    <w:rsid w:val="009B3F09"/>
    <w:rsid w:val="009C2EBB"/>
    <w:rsid w:val="009D3132"/>
    <w:rsid w:val="009D420A"/>
    <w:rsid w:val="009D4781"/>
    <w:rsid w:val="009E10E4"/>
    <w:rsid w:val="009E537E"/>
    <w:rsid w:val="009E6C52"/>
    <w:rsid w:val="00A06902"/>
    <w:rsid w:val="00A12A6B"/>
    <w:rsid w:val="00A12E48"/>
    <w:rsid w:val="00A12F3C"/>
    <w:rsid w:val="00A37DE4"/>
    <w:rsid w:val="00A4320C"/>
    <w:rsid w:val="00A44AA5"/>
    <w:rsid w:val="00A5514A"/>
    <w:rsid w:val="00A60345"/>
    <w:rsid w:val="00A71D9E"/>
    <w:rsid w:val="00AD11ED"/>
    <w:rsid w:val="00AD1759"/>
    <w:rsid w:val="00AE0DC7"/>
    <w:rsid w:val="00AF475B"/>
    <w:rsid w:val="00B30E2F"/>
    <w:rsid w:val="00B4532C"/>
    <w:rsid w:val="00B51580"/>
    <w:rsid w:val="00B62670"/>
    <w:rsid w:val="00B63DF7"/>
    <w:rsid w:val="00B65E2B"/>
    <w:rsid w:val="00B76B7C"/>
    <w:rsid w:val="00B91E89"/>
    <w:rsid w:val="00B932CE"/>
    <w:rsid w:val="00BA165E"/>
    <w:rsid w:val="00BC5224"/>
    <w:rsid w:val="00BD335F"/>
    <w:rsid w:val="00BF0960"/>
    <w:rsid w:val="00BF1934"/>
    <w:rsid w:val="00C15CFA"/>
    <w:rsid w:val="00C2225D"/>
    <w:rsid w:val="00C31FCE"/>
    <w:rsid w:val="00C45012"/>
    <w:rsid w:val="00C51AF7"/>
    <w:rsid w:val="00C52240"/>
    <w:rsid w:val="00C605E4"/>
    <w:rsid w:val="00C62F0F"/>
    <w:rsid w:val="00C64D15"/>
    <w:rsid w:val="00C73C76"/>
    <w:rsid w:val="00CA76CD"/>
    <w:rsid w:val="00CB6CBF"/>
    <w:rsid w:val="00CC0037"/>
    <w:rsid w:val="00CD61D8"/>
    <w:rsid w:val="00CD707A"/>
    <w:rsid w:val="00CE7084"/>
    <w:rsid w:val="00CF2170"/>
    <w:rsid w:val="00D14747"/>
    <w:rsid w:val="00D217A9"/>
    <w:rsid w:val="00D2268D"/>
    <w:rsid w:val="00D27094"/>
    <w:rsid w:val="00D424B7"/>
    <w:rsid w:val="00D437E2"/>
    <w:rsid w:val="00D439D9"/>
    <w:rsid w:val="00D5529C"/>
    <w:rsid w:val="00D7361A"/>
    <w:rsid w:val="00DA1350"/>
    <w:rsid w:val="00DA4425"/>
    <w:rsid w:val="00DB21BB"/>
    <w:rsid w:val="00DD369B"/>
    <w:rsid w:val="00DD74DD"/>
    <w:rsid w:val="00DF62E4"/>
    <w:rsid w:val="00E10742"/>
    <w:rsid w:val="00E137BF"/>
    <w:rsid w:val="00E20643"/>
    <w:rsid w:val="00E24580"/>
    <w:rsid w:val="00E32722"/>
    <w:rsid w:val="00E71440"/>
    <w:rsid w:val="00E86F73"/>
    <w:rsid w:val="00E92827"/>
    <w:rsid w:val="00EA0075"/>
    <w:rsid w:val="00EA2E6D"/>
    <w:rsid w:val="00EB1DAA"/>
    <w:rsid w:val="00EC07B4"/>
    <w:rsid w:val="00ED6A03"/>
    <w:rsid w:val="00F038CF"/>
    <w:rsid w:val="00F24044"/>
    <w:rsid w:val="00F274ED"/>
    <w:rsid w:val="00F35FE7"/>
    <w:rsid w:val="00F407C6"/>
    <w:rsid w:val="00F425A2"/>
    <w:rsid w:val="00F676F4"/>
    <w:rsid w:val="00F80B30"/>
    <w:rsid w:val="00F84EAE"/>
    <w:rsid w:val="00F926CE"/>
    <w:rsid w:val="00F92CD8"/>
    <w:rsid w:val="00F9727C"/>
    <w:rsid w:val="00FB37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BE31"/>
  <w15:docId w15:val="{6299A5B6-BAAF-4B58-ACBD-700786F3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29C"/>
    <w:pPr>
      <w:spacing w:after="0" w:line="240" w:lineRule="auto"/>
    </w:pPr>
    <w:rPr>
      <w:rFonts w:eastAsia="Times New Roman"/>
      <w:szCs w:val="28"/>
    </w:rPr>
  </w:style>
  <w:style w:type="paragraph" w:styleId="Heading1">
    <w:name w:val="heading 1"/>
    <w:basedOn w:val="Normal"/>
    <w:next w:val="Normal"/>
    <w:link w:val="Heading1Char"/>
    <w:qFormat/>
    <w:rsid w:val="0041689C"/>
    <w:pPr>
      <w:keepNext/>
      <w:spacing w:line="300" w:lineRule="exact"/>
      <w:jc w:val="center"/>
      <w:outlineLvl w:val="0"/>
    </w:pPr>
    <w:rPr>
      <w:rFonts w:ascii=".VnTime" w:hAnsi=".VnTime"/>
      <w:b/>
      <w:i/>
      <w:sz w:val="24"/>
      <w:szCs w:val="20"/>
    </w:rPr>
  </w:style>
  <w:style w:type="paragraph" w:styleId="Heading2">
    <w:name w:val="heading 2"/>
    <w:basedOn w:val="Normal"/>
    <w:next w:val="Normal"/>
    <w:link w:val="Heading2Char"/>
    <w:unhideWhenUsed/>
    <w:qFormat/>
    <w:rsid w:val="00D5529C"/>
    <w:pPr>
      <w:keepNext/>
      <w:jc w:val="center"/>
      <w:outlineLvl w:val="1"/>
    </w:pPr>
    <w:rPr>
      <w:rFonts w:ascii=".VnTimeH" w:hAnsi=".VnTimeH"/>
      <w:b/>
      <w:sz w:val="26"/>
      <w:szCs w:val="20"/>
    </w:rPr>
  </w:style>
  <w:style w:type="paragraph" w:styleId="Heading3">
    <w:name w:val="heading 3"/>
    <w:basedOn w:val="Normal"/>
    <w:next w:val="Normal"/>
    <w:link w:val="Heading3Char"/>
    <w:unhideWhenUsed/>
    <w:qFormat/>
    <w:rsid w:val="0022241F"/>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qFormat/>
    <w:rsid w:val="0041689C"/>
    <w:pPr>
      <w:keepNext/>
      <w:jc w:val="both"/>
      <w:outlineLvl w:val="3"/>
    </w:pPr>
    <w:rPr>
      <w:rFonts w:ascii=".VnTimeH" w:hAnsi=".VnTimeH"/>
      <w:b/>
      <w:color w:val="000000"/>
      <w:sz w:val="26"/>
      <w:szCs w:val="20"/>
    </w:rPr>
  </w:style>
  <w:style w:type="paragraph" w:styleId="Heading5">
    <w:name w:val="heading 5"/>
    <w:basedOn w:val="Normal"/>
    <w:next w:val="Normal"/>
    <w:link w:val="Heading5Char"/>
    <w:qFormat/>
    <w:rsid w:val="0041689C"/>
    <w:pPr>
      <w:keepNext/>
      <w:spacing w:line="380" w:lineRule="exact"/>
      <w:jc w:val="center"/>
      <w:outlineLvl w:val="4"/>
    </w:pPr>
    <w:rPr>
      <w:rFonts w:ascii=".VnTimeH" w:hAnsi=".VnTimeH"/>
      <w:b/>
      <w:szCs w:val="20"/>
    </w:rPr>
  </w:style>
  <w:style w:type="paragraph" w:styleId="Heading6">
    <w:name w:val="heading 6"/>
    <w:basedOn w:val="Normal"/>
    <w:next w:val="Normal"/>
    <w:link w:val="Heading6Char"/>
    <w:qFormat/>
    <w:rsid w:val="0041689C"/>
    <w:pPr>
      <w:keepNext/>
      <w:spacing w:line="300" w:lineRule="exact"/>
      <w:jc w:val="right"/>
      <w:outlineLvl w:val="5"/>
    </w:pPr>
    <w:rPr>
      <w:rFonts w:ascii=".VnCommercial Script" w:hAnsi=".VnCommercial Script"/>
      <w:b/>
      <w:sz w:val="42"/>
      <w:szCs w:val="20"/>
    </w:rPr>
  </w:style>
  <w:style w:type="paragraph" w:styleId="Heading8">
    <w:name w:val="heading 8"/>
    <w:basedOn w:val="Normal"/>
    <w:next w:val="Normal"/>
    <w:link w:val="Heading8Char"/>
    <w:qFormat/>
    <w:rsid w:val="0041689C"/>
    <w:pPr>
      <w:keepNext/>
      <w:spacing w:before="120"/>
      <w:jc w:val="center"/>
      <w:outlineLvl w:val="7"/>
    </w:pPr>
    <w:rPr>
      <w:rFonts w:ascii=".VnArialH" w:hAnsi=".VnArialH"/>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529C"/>
    <w:rPr>
      <w:rFonts w:ascii=".VnTimeH" w:eastAsia="Times New Roman" w:hAnsi=".VnTimeH"/>
      <w:b/>
      <w:sz w:val="26"/>
      <w:szCs w:val="20"/>
    </w:rPr>
  </w:style>
  <w:style w:type="paragraph" w:styleId="BodyText">
    <w:name w:val="Body Text"/>
    <w:aliases w:val="bt,ändrad,body text,BODY TEXT,t,ändrad Char Char Char Char Char Char,ändrad Char Char Char Char Char Char Char Char,ändrad Char Char,ändrad Char Char Char Char Char Char Char Char Char Char Char Char Char Char Char Char Char Char,ändr"/>
    <w:basedOn w:val="Normal"/>
    <w:link w:val="BodyTextChar"/>
    <w:unhideWhenUsed/>
    <w:rsid w:val="00D5529C"/>
    <w:pPr>
      <w:spacing w:after="120"/>
    </w:pPr>
  </w:style>
  <w:style w:type="character" w:customStyle="1" w:styleId="BodyTextChar">
    <w:name w:val="Body Text Char"/>
    <w:aliases w:val="bt Char,ändrad Char,body text Char,BODY TEXT Char,t Char,ändrad Char Char Char Char Char Char Char,ändrad Char Char Char Char Char Char Char Char Char,ändrad Char Char Char,ändr Char"/>
    <w:basedOn w:val="DefaultParagraphFont"/>
    <w:link w:val="BodyText"/>
    <w:rsid w:val="00D5529C"/>
    <w:rPr>
      <w:rFonts w:eastAsia="Times New Roman"/>
      <w:szCs w:val="28"/>
    </w:rPr>
  </w:style>
  <w:style w:type="paragraph" w:styleId="BodyTextIndent">
    <w:name w:val="Body Text Indent"/>
    <w:basedOn w:val="Normal"/>
    <w:link w:val="BodyTextIndentChar"/>
    <w:semiHidden/>
    <w:unhideWhenUsed/>
    <w:rsid w:val="00D5529C"/>
    <w:pPr>
      <w:spacing w:after="120"/>
      <w:ind w:left="360"/>
    </w:pPr>
  </w:style>
  <w:style w:type="character" w:customStyle="1" w:styleId="BodyTextIndentChar">
    <w:name w:val="Body Text Indent Char"/>
    <w:basedOn w:val="DefaultParagraphFont"/>
    <w:link w:val="BodyTextIndent"/>
    <w:semiHidden/>
    <w:rsid w:val="00D5529C"/>
    <w:rPr>
      <w:rFonts w:eastAsia="Times New Roman"/>
      <w:szCs w:val="28"/>
    </w:rPr>
  </w:style>
  <w:style w:type="character" w:customStyle="1" w:styleId="apple-converted-space">
    <w:name w:val="apple-converted-space"/>
    <w:basedOn w:val="DefaultParagraphFont"/>
    <w:rsid w:val="00D5529C"/>
  </w:style>
  <w:style w:type="paragraph" w:styleId="NormalWeb">
    <w:name w:val="Normal (Web)"/>
    <w:basedOn w:val="Normal"/>
    <w:uiPriority w:val="99"/>
    <w:rsid w:val="002110A6"/>
    <w:pPr>
      <w:spacing w:before="100" w:beforeAutospacing="1" w:after="100" w:afterAutospacing="1"/>
    </w:pPr>
    <w:rPr>
      <w:sz w:val="24"/>
      <w:szCs w:val="24"/>
    </w:rPr>
  </w:style>
  <w:style w:type="character" w:styleId="Emphasis">
    <w:name w:val="Emphasis"/>
    <w:basedOn w:val="DefaultParagraphFont"/>
    <w:uiPriority w:val="20"/>
    <w:qFormat/>
    <w:rsid w:val="002110A6"/>
    <w:rPr>
      <w:i/>
      <w:iCs/>
    </w:rPr>
  </w:style>
  <w:style w:type="paragraph" w:styleId="Header">
    <w:name w:val="header"/>
    <w:basedOn w:val="Normal"/>
    <w:link w:val="HeaderChar"/>
    <w:uiPriority w:val="99"/>
    <w:unhideWhenUsed/>
    <w:rsid w:val="000375A1"/>
    <w:pPr>
      <w:tabs>
        <w:tab w:val="center" w:pos="4680"/>
        <w:tab w:val="right" w:pos="9360"/>
      </w:tabs>
    </w:pPr>
  </w:style>
  <w:style w:type="character" w:customStyle="1" w:styleId="HeaderChar">
    <w:name w:val="Header Char"/>
    <w:basedOn w:val="DefaultParagraphFont"/>
    <w:link w:val="Header"/>
    <w:uiPriority w:val="99"/>
    <w:rsid w:val="000375A1"/>
    <w:rPr>
      <w:rFonts w:eastAsia="Times New Roman"/>
      <w:szCs w:val="28"/>
    </w:rPr>
  </w:style>
  <w:style w:type="paragraph" w:styleId="Footer">
    <w:name w:val="footer"/>
    <w:basedOn w:val="Normal"/>
    <w:link w:val="FooterChar"/>
    <w:uiPriority w:val="99"/>
    <w:unhideWhenUsed/>
    <w:rsid w:val="000375A1"/>
    <w:pPr>
      <w:tabs>
        <w:tab w:val="center" w:pos="4680"/>
        <w:tab w:val="right" w:pos="9360"/>
      </w:tabs>
    </w:pPr>
  </w:style>
  <w:style w:type="character" w:customStyle="1" w:styleId="FooterChar">
    <w:name w:val="Footer Char"/>
    <w:basedOn w:val="DefaultParagraphFont"/>
    <w:link w:val="Footer"/>
    <w:uiPriority w:val="99"/>
    <w:rsid w:val="000375A1"/>
    <w:rPr>
      <w:rFonts w:eastAsia="Times New Roman"/>
      <w:szCs w:val="28"/>
    </w:rPr>
  </w:style>
  <w:style w:type="paragraph" w:styleId="ListParagraph">
    <w:name w:val="List Paragraph"/>
    <w:aliases w:val="List Paragraph 1,List Paragraph-rfp content,bullet 1,bullet,List Paragraph11,Norm,Nga 3,Đoạn của Danh sách,Paragraph,liet ke,HAI_L1,HV_LIST1,lp1,List Paragraph1,lp11,My checklist,List Paragraph2,Colorful List - Accent 11,Bullet L1,b1,N1"/>
    <w:basedOn w:val="Normal"/>
    <w:link w:val="ListParagraphChar"/>
    <w:uiPriority w:val="34"/>
    <w:qFormat/>
    <w:rsid w:val="00131FFA"/>
    <w:pPr>
      <w:spacing w:after="200" w:line="276" w:lineRule="auto"/>
      <w:ind w:left="720"/>
      <w:contextualSpacing/>
    </w:pPr>
    <w:rPr>
      <w:rFonts w:asciiTheme="minorHAnsi" w:eastAsiaTheme="minorEastAsia" w:hAnsiTheme="minorHAnsi" w:cstheme="minorBidi"/>
      <w:sz w:val="22"/>
      <w:szCs w:val="22"/>
    </w:rPr>
  </w:style>
  <w:style w:type="table" w:styleId="TableGrid">
    <w:name w:val="Table Grid"/>
    <w:basedOn w:val="TableNormal"/>
    <w:uiPriority w:val="39"/>
    <w:rsid w:val="009C2EBB"/>
    <w:pPr>
      <w:spacing w:after="0" w:line="240" w:lineRule="auto"/>
    </w:pPr>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 Paragraph 1 Char,List Paragraph-rfp content Char,bullet 1 Char,bullet Char,List Paragraph11 Char,Norm Char,Nga 3 Char,Đoạn của Danh sách Char,Paragraph Char,liet ke Char,HAI_L1 Char,HV_LIST1 Char,lp1 Char,List Paragraph1 Char"/>
    <w:link w:val="ListParagraph"/>
    <w:uiPriority w:val="34"/>
    <w:qFormat/>
    <w:locked/>
    <w:rsid w:val="009C2EBB"/>
    <w:rPr>
      <w:rFonts w:asciiTheme="minorHAnsi" w:eastAsiaTheme="minorEastAsia" w:hAnsiTheme="minorHAnsi" w:cstheme="minorBidi"/>
      <w:sz w:val="22"/>
      <w:szCs w:val="22"/>
    </w:rPr>
  </w:style>
  <w:style w:type="paragraph" w:styleId="PlainText">
    <w:name w:val="Plain Text"/>
    <w:basedOn w:val="Normal"/>
    <w:link w:val="PlainTextChar"/>
    <w:rsid w:val="009C2EBB"/>
    <w:rPr>
      <w:rFonts w:ascii="Courier New" w:hAnsi="Courier New"/>
      <w:sz w:val="20"/>
      <w:szCs w:val="20"/>
    </w:rPr>
  </w:style>
  <w:style w:type="character" w:customStyle="1" w:styleId="PlainTextChar">
    <w:name w:val="Plain Text Char"/>
    <w:basedOn w:val="DefaultParagraphFont"/>
    <w:link w:val="PlainText"/>
    <w:rsid w:val="009C2EBB"/>
    <w:rPr>
      <w:rFonts w:ascii="Courier New" w:eastAsia="Times New Roman" w:hAnsi="Courier New"/>
      <w:sz w:val="20"/>
      <w:szCs w:val="20"/>
    </w:rPr>
  </w:style>
  <w:style w:type="paragraph" w:styleId="NoSpacing">
    <w:name w:val="No Spacing"/>
    <w:autoRedefine/>
    <w:uiPriority w:val="1"/>
    <w:qFormat/>
    <w:rsid w:val="0005577F"/>
    <w:pPr>
      <w:spacing w:after="0"/>
      <w:ind w:left="81"/>
      <w:jc w:val="both"/>
    </w:pPr>
    <w:rPr>
      <w:rFonts w:eastAsia="Times New Roman"/>
      <w:color w:val="000000"/>
      <w:sz w:val="26"/>
      <w:szCs w:val="22"/>
    </w:rPr>
  </w:style>
  <w:style w:type="character" w:customStyle="1" w:styleId="Heading3Char">
    <w:name w:val="Heading 3 Char"/>
    <w:basedOn w:val="DefaultParagraphFont"/>
    <w:link w:val="Heading3"/>
    <w:uiPriority w:val="9"/>
    <w:semiHidden/>
    <w:rsid w:val="0022241F"/>
    <w:rPr>
      <w:rFonts w:asciiTheme="majorHAnsi" w:eastAsiaTheme="majorEastAsia" w:hAnsiTheme="majorHAnsi" w:cstheme="majorBidi"/>
      <w:b/>
      <w:bCs/>
      <w:color w:val="4F81BD" w:themeColor="accent1"/>
      <w:sz w:val="22"/>
      <w:szCs w:val="22"/>
    </w:rPr>
  </w:style>
  <w:style w:type="character" w:customStyle="1" w:styleId="fontstyle01">
    <w:name w:val="fontstyle01"/>
    <w:basedOn w:val="DefaultParagraphFont"/>
    <w:rsid w:val="0022241F"/>
    <w:rPr>
      <w:rFonts w:ascii="Arial" w:hAnsi="Arial" w:cs="Arial" w:hint="default"/>
      <w:b w:val="0"/>
      <w:bCs w:val="0"/>
      <w:i w:val="0"/>
      <w:iCs w:val="0"/>
      <w:color w:val="000000"/>
      <w:sz w:val="12"/>
      <w:szCs w:val="12"/>
    </w:rPr>
  </w:style>
  <w:style w:type="paragraph" w:customStyle="1" w:styleId="TableParagraph">
    <w:name w:val="Table Paragraph"/>
    <w:basedOn w:val="Normal"/>
    <w:uiPriority w:val="1"/>
    <w:qFormat/>
    <w:rsid w:val="007A0131"/>
    <w:pPr>
      <w:widowControl w:val="0"/>
      <w:autoSpaceDE w:val="0"/>
      <w:autoSpaceDN w:val="0"/>
      <w:ind w:left="177"/>
    </w:pPr>
    <w:rPr>
      <w:sz w:val="22"/>
      <w:szCs w:val="22"/>
    </w:rPr>
  </w:style>
  <w:style w:type="character" w:customStyle="1" w:styleId="Heading1Char">
    <w:name w:val="Heading 1 Char"/>
    <w:basedOn w:val="DefaultParagraphFont"/>
    <w:link w:val="Heading1"/>
    <w:rsid w:val="0041689C"/>
    <w:rPr>
      <w:rFonts w:ascii=".VnTime" w:eastAsia="Times New Roman" w:hAnsi=".VnTime"/>
      <w:b/>
      <w:i/>
      <w:sz w:val="24"/>
      <w:szCs w:val="20"/>
    </w:rPr>
  </w:style>
  <w:style w:type="character" w:customStyle="1" w:styleId="Heading4Char">
    <w:name w:val="Heading 4 Char"/>
    <w:basedOn w:val="DefaultParagraphFont"/>
    <w:link w:val="Heading4"/>
    <w:rsid w:val="0041689C"/>
    <w:rPr>
      <w:rFonts w:ascii=".VnTimeH" w:eastAsia="Times New Roman" w:hAnsi=".VnTimeH"/>
      <w:b/>
      <w:color w:val="000000"/>
      <w:sz w:val="26"/>
      <w:szCs w:val="20"/>
    </w:rPr>
  </w:style>
  <w:style w:type="character" w:customStyle="1" w:styleId="Heading5Char">
    <w:name w:val="Heading 5 Char"/>
    <w:basedOn w:val="DefaultParagraphFont"/>
    <w:link w:val="Heading5"/>
    <w:rsid w:val="0041689C"/>
    <w:rPr>
      <w:rFonts w:ascii=".VnTimeH" w:eastAsia="Times New Roman" w:hAnsi=".VnTimeH"/>
      <w:b/>
      <w:szCs w:val="20"/>
    </w:rPr>
  </w:style>
  <w:style w:type="character" w:customStyle="1" w:styleId="Heading6Char">
    <w:name w:val="Heading 6 Char"/>
    <w:basedOn w:val="DefaultParagraphFont"/>
    <w:link w:val="Heading6"/>
    <w:rsid w:val="0041689C"/>
    <w:rPr>
      <w:rFonts w:ascii=".VnCommercial Script" w:eastAsia="Times New Roman" w:hAnsi=".VnCommercial Script"/>
      <w:b/>
      <w:sz w:val="42"/>
      <w:szCs w:val="20"/>
    </w:rPr>
  </w:style>
  <w:style w:type="character" w:customStyle="1" w:styleId="Heading8Char">
    <w:name w:val="Heading 8 Char"/>
    <w:basedOn w:val="DefaultParagraphFont"/>
    <w:link w:val="Heading8"/>
    <w:rsid w:val="0041689C"/>
    <w:rPr>
      <w:rFonts w:ascii=".VnArialH" w:eastAsia="Times New Roman" w:hAnsi=".VnArialH"/>
      <w:b/>
      <w:sz w:val="20"/>
      <w:szCs w:val="20"/>
    </w:rPr>
  </w:style>
  <w:style w:type="character" w:styleId="Strong">
    <w:name w:val="Strong"/>
    <w:basedOn w:val="DefaultParagraphFont"/>
    <w:uiPriority w:val="22"/>
    <w:qFormat/>
    <w:rsid w:val="0041689C"/>
    <w:rPr>
      <w:b/>
      <w:bCs/>
    </w:rPr>
  </w:style>
  <w:style w:type="paragraph" w:customStyle="1" w:styleId="Char">
    <w:name w:val="Char"/>
    <w:basedOn w:val="Normal"/>
    <w:rsid w:val="0041689C"/>
    <w:rPr>
      <w:rFonts w:ascii="Arial" w:hAnsi="Arial"/>
      <w:sz w:val="22"/>
      <w:szCs w:val="20"/>
      <w:lang w:val="en-AU"/>
    </w:rPr>
  </w:style>
  <w:style w:type="paragraph" w:styleId="BalloonText">
    <w:name w:val="Balloon Text"/>
    <w:basedOn w:val="Normal"/>
    <w:link w:val="BalloonTextChar"/>
    <w:rsid w:val="0041689C"/>
    <w:rPr>
      <w:rFonts w:ascii="Tahoma" w:hAnsi="Tahoma"/>
      <w:sz w:val="16"/>
      <w:szCs w:val="16"/>
    </w:rPr>
  </w:style>
  <w:style w:type="character" w:customStyle="1" w:styleId="BalloonTextChar">
    <w:name w:val="Balloon Text Char"/>
    <w:basedOn w:val="DefaultParagraphFont"/>
    <w:link w:val="BalloonText"/>
    <w:rsid w:val="0041689C"/>
    <w:rPr>
      <w:rFonts w:ascii="Tahoma" w:eastAsia="Times New Roman" w:hAnsi="Tahoma"/>
      <w:sz w:val="16"/>
      <w:szCs w:val="16"/>
    </w:rPr>
  </w:style>
  <w:style w:type="paragraph" w:customStyle="1" w:styleId="s2">
    <w:name w:val="s2"/>
    <w:basedOn w:val="Normal"/>
    <w:qFormat/>
    <w:rsid w:val="0041689C"/>
    <w:pPr>
      <w:spacing w:before="120" w:after="240" w:line="312" w:lineRule="auto"/>
      <w:ind w:firstLine="720"/>
      <w:jc w:val="both"/>
    </w:pPr>
    <w:rPr>
      <w:rFonts w:eastAsia="Calibri"/>
      <w:b/>
      <w:szCs w:val="22"/>
    </w:rPr>
  </w:style>
  <w:style w:type="character" w:styleId="Hyperlink">
    <w:name w:val="Hyperlink"/>
    <w:basedOn w:val="DefaultParagraphFont"/>
    <w:uiPriority w:val="99"/>
    <w:unhideWhenUsed/>
    <w:rsid w:val="002D4C2B"/>
    <w:rPr>
      <w:color w:val="0000FF" w:themeColor="hyperlink"/>
      <w:u w:val="single"/>
    </w:rPr>
  </w:style>
  <w:style w:type="paragraph" w:styleId="BodyText3">
    <w:name w:val="Body Text 3"/>
    <w:basedOn w:val="Normal"/>
    <w:link w:val="BodyText3Char"/>
    <w:uiPriority w:val="99"/>
    <w:unhideWhenUsed/>
    <w:rsid w:val="0046297C"/>
    <w:pPr>
      <w:spacing w:after="120"/>
    </w:pPr>
    <w:rPr>
      <w:sz w:val="16"/>
      <w:szCs w:val="16"/>
    </w:rPr>
  </w:style>
  <w:style w:type="character" w:customStyle="1" w:styleId="BodyText3Char">
    <w:name w:val="Body Text 3 Char"/>
    <w:basedOn w:val="DefaultParagraphFont"/>
    <w:link w:val="BodyText3"/>
    <w:uiPriority w:val="99"/>
    <w:rsid w:val="0046297C"/>
    <w:rPr>
      <w:rFonts w:eastAsia="Times New Roman"/>
      <w:sz w:val="16"/>
      <w:szCs w:val="16"/>
    </w:rPr>
  </w:style>
  <w:style w:type="character" w:customStyle="1" w:styleId="binhthuongChar">
    <w:name w:val="binhthuong Char"/>
    <w:link w:val="binhthuong"/>
    <w:locked/>
    <w:rsid w:val="0046297C"/>
    <w:rPr>
      <w:rFonts w:eastAsia="SimSun"/>
      <w:sz w:val="26"/>
      <w:lang w:eastAsia="zh-CN"/>
    </w:rPr>
  </w:style>
  <w:style w:type="paragraph" w:customStyle="1" w:styleId="binhthuong">
    <w:name w:val="binhthuong"/>
    <w:basedOn w:val="Normal"/>
    <w:link w:val="binhthuongChar"/>
    <w:qFormat/>
    <w:rsid w:val="0046297C"/>
    <w:pPr>
      <w:ind w:firstLine="720"/>
      <w:jc w:val="both"/>
    </w:pPr>
    <w:rPr>
      <w:rFonts w:eastAsia="SimSun"/>
      <w:sz w:val="26"/>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56925">
      <w:bodyDiv w:val="1"/>
      <w:marLeft w:val="0"/>
      <w:marRight w:val="0"/>
      <w:marTop w:val="0"/>
      <w:marBottom w:val="0"/>
      <w:divBdr>
        <w:top w:val="none" w:sz="0" w:space="0" w:color="auto"/>
        <w:left w:val="none" w:sz="0" w:space="0" w:color="auto"/>
        <w:bottom w:val="none" w:sz="0" w:space="0" w:color="auto"/>
        <w:right w:val="none" w:sz="0" w:space="0" w:color="auto"/>
      </w:divBdr>
    </w:div>
    <w:div w:id="724184034">
      <w:bodyDiv w:val="1"/>
      <w:marLeft w:val="0"/>
      <w:marRight w:val="0"/>
      <w:marTop w:val="0"/>
      <w:marBottom w:val="0"/>
      <w:divBdr>
        <w:top w:val="none" w:sz="0" w:space="0" w:color="auto"/>
        <w:left w:val="none" w:sz="0" w:space="0" w:color="auto"/>
        <w:bottom w:val="none" w:sz="0" w:space="0" w:color="auto"/>
        <w:right w:val="none" w:sz="0" w:space="0" w:color="auto"/>
      </w:divBdr>
    </w:div>
    <w:div w:id="1685941013">
      <w:bodyDiv w:val="1"/>
      <w:marLeft w:val="0"/>
      <w:marRight w:val="0"/>
      <w:marTop w:val="0"/>
      <w:marBottom w:val="0"/>
      <w:divBdr>
        <w:top w:val="none" w:sz="0" w:space="0" w:color="auto"/>
        <w:left w:val="none" w:sz="0" w:space="0" w:color="auto"/>
        <w:bottom w:val="none" w:sz="0" w:space="0" w:color="auto"/>
        <w:right w:val="none" w:sz="0" w:space="0" w:color="auto"/>
      </w:divBdr>
    </w:div>
    <w:div w:id="1852526022">
      <w:bodyDiv w:val="1"/>
      <w:marLeft w:val="0"/>
      <w:marRight w:val="0"/>
      <w:marTop w:val="0"/>
      <w:marBottom w:val="0"/>
      <w:divBdr>
        <w:top w:val="none" w:sz="0" w:space="0" w:color="auto"/>
        <w:left w:val="none" w:sz="0" w:space="0" w:color="auto"/>
        <w:bottom w:val="none" w:sz="0" w:space="0" w:color="auto"/>
        <w:right w:val="none" w:sz="0" w:space="0" w:color="auto"/>
      </w:divBdr>
    </w:div>
    <w:div w:id="1901595815">
      <w:bodyDiv w:val="1"/>
      <w:marLeft w:val="0"/>
      <w:marRight w:val="0"/>
      <w:marTop w:val="0"/>
      <w:marBottom w:val="0"/>
      <w:divBdr>
        <w:top w:val="none" w:sz="0" w:space="0" w:color="auto"/>
        <w:left w:val="none" w:sz="0" w:space="0" w:color="auto"/>
        <w:bottom w:val="none" w:sz="0" w:space="0" w:color="auto"/>
        <w:right w:val="none" w:sz="0" w:space="0" w:color="auto"/>
      </w:divBdr>
    </w:div>
    <w:div w:id="1907690895">
      <w:bodyDiv w:val="1"/>
      <w:marLeft w:val="0"/>
      <w:marRight w:val="0"/>
      <w:marTop w:val="0"/>
      <w:marBottom w:val="0"/>
      <w:divBdr>
        <w:top w:val="none" w:sz="0" w:space="0" w:color="auto"/>
        <w:left w:val="none" w:sz="0" w:space="0" w:color="auto"/>
        <w:bottom w:val="none" w:sz="0" w:space="0" w:color="auto"/>
        <w:right w:val="none" w:sz="0" w:space="0" w:color="auto"/>
      </w:divBdr>
    </w:div>
    <w:div w:id="207581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86E6C-62B6-4284-8282-B921C1F50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Ánh Nguyễn</cp:lastModifiedBy>
  <cp:revision>2</cp:revision>
  <cp:lastPrinted>2019-10-28T14:03:00Z</cp:lastPrinted>
  <dcterms:created xsi:type="dcterms:W3CDTF">2023-12-12T11:35:00Z</dcterms:created>
  <dcterms:modified xsi:type="dcterms:W3CDTF">2023-12-12T11:35:00Z</dcterms:modified>
</cp:coreProperties>
</file>