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C11ED6" w:rsidRPr="00C11ED6" w14:paraId="33BE9915" w14:textId="77777777" w:rsidTr="00D93607">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2533C020" w14:textId="10402F6E" w:rsidR="00B64A28" w:rsidRPr="00C11ED6" w:rsidRDefault="00E47E26" w:rsidP="00F51E6E">
            <w:pPr>
              <w:jc w:val="center"/>
              <w:rPr>
                <w:b/>
                <w:bCs/>
                <w:sz w:val="26"/>
                <w:szCs w:val="26"/>
              </w:rPr>
            </w:pPr>
            <w:r w:rsidRPr="00C11ED6">
              <w:rPr>
                <w:noProof/>
                <w:sz w:val="26"/>
                <w:szCs w:val="26"/>
              </w:rPr>
              <mc:AlternateContent>
                <mc:Choice Requires="wps">
                  <w:drawing>
                    <wp:anchor distT="4294967173" distB="4294967173" distL="114300" distR="114300" simplePos="0" relativeHeight="251659264" behindDoc="0" locked="0" layoutInCell="1" allowOverlap="1" wp14:anchorId="0968418B" wp14:editId="55177B5F">
                      <wp:simplePos x="0" y="0"/>
                      <wp:positionH relativeFrom="column">
                        <wp:posOffset>731520</wp:posOffset>
                      </wp:positionH>
                      <wp:positionV relativeFrom="paragraph">
                        <wp:posOffset>418809</wp:posOffset>
                      </wp:positionV>
                      <wp:extent cx="753036" cy="0"/>
                      <wp:effectExtent l="0" t="0" r="9525" b="12700"/>
                      <wp:wrapNone/>
                      <wp:docPr id="211121234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3036"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F48414" id="Straight Connector 3" o:spid="_x0000_s1026" style="position:absolute;z-index:251659264;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57.6pt,33pt" to="116.9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">
                      <o:lock v:ext="edit" shapetype="f"/>
                    </v:line>
                  </w:pict>
                </mc:Fallback>
              </mc:AlternateContent>
            </w:r>
            <w:r w:rsidR="00B64A28" w:rsidRPr="00C11ED6">
              <w:rPr>
                <w:b/>
                <w:bCs/>
                <w:sz w:val="26"/>
                <w:szCs w:val="26"/>
              </w:rPr>
              <w:t>ỦY BAN NHÂN DÂN</w:t>
            </w:r>
            <w:r w:rsidR="00B64A28" w:rsidRPr="00C11ED6">
              <w:rPr>
                <w:b/>
                <w:bCs/>
                <w:sz w:val="26"/>
                <w:szCs w:val="26"/>
              </w:rPr>
              <w:br/>
              <w:t>TỈNH BẮC GIANG</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4D5E3FB3" w14:textId="7676AE73" w:rsidR="00B64A28" w:rsidRPr="00C11ED6" w:rsidRDefault="00E47E26" w:rsidP="00F51E6E">
            <w:pPr>
              <w:jc w:val="center"/>
            </w:pPr>
            <w:r w:rsidRPr="00C11ED6">
              <w:rPr>
                <w:noProof/>
                <w:sz w:val="26"/>
                <w:szCs w:val="26"/>
              </w:rPr>
              <mc:AlternateContent>
                <mc:Choice Requires="wps">
                  <w:drawing>
                    <wp:anchor distT="4294967173" distB="4294967173" distL="114300" distR="114300" simplePos="0" relativeHeight="251661312" behindDoc="0" locked="0" layoutInCell="1" allowOverlap="1" wp14:anchorId="017FCA28" wp14:editId="468295DD">
                      <wp:simplePos x="0" y="0"/>
                      <wp:positionH relativeFrom="column">
                        <wp:posOffset>659765</wp:posOffset>
                      </wp:positionH>
                      <wp:positionV relativeFrom="paragraph">
                        <wp:posOffset>409284</wp:posOffset>
                      </wp:positionV>
                      <wp:extent cx="2124635" cy="0"/>
                      <wp:effectExtent l="0" t="0" r="9525" b="12700"/>
                      <wp:wrapNone/>
                      <wp:docPr id="128345416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46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A3FBF5" id="Straight Connector 3" o:spid="_x0000_s1026" style="position:absolute;flip:y;z-index:251661312;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51.95pt,32.25pt" to="219.2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">
                      <o:lock v:ext="edit" shapetype="f"/>
                    </v:line>
                  </w:pict>
                </mc:Fallback>
              </mc:AlternateContent>
            </w:r>
            <w:r w:rsidR="00B64A28" w:rsidRPr="00C11ED6">
              <w:rPr>
                <w:b/>
                <w:bCs/>
                <w:sz w:val="26"/>
                <w:szCs w:val="26"/>
              </w:rPr>
              <w:t>CỘNG HÒA XÃ HỘI CHỦ NGHĨA VIỆT NAM</w:t>
            </w:r>
            <w:r w:rsidR="00B64A28" w:rsidRPr="00C11ED6">
              <w:rPr>
                <w:b/>
                <w:bCs/>
              </w:rPr>
              <w:br/>
            </w:r>
            <w:r w:rsidR="00B64A28" w:rsidRPr="00C11ED6">
              <w:rPr>
                <w:b/>
                <w:bCs/>
                <w:sz w:val="28"/>
                <w:szCs w:val="28"/>
              </w:rPr>
              <w:t>Độc lập - Tự do - Hạnh phúc</w:t>
            </w:r>
            <w:r w:rsidR="00B64A28" w:rsidRPr="00C11ED6">
              <w:rPr>
                <w:b/>
                <w:bCs/>
              </w:rPr>
              <w:t xml:space="preserve"> </w:t>
            </w:r>
            <w:r w:rsidR="00B64A28" w:rsidRPr="00C11ED6">
              <w:rPr>
                <w:b/>
                <w:bCs/>
              </w:rPr>
              <w:br/>
            </w:r>
          </w:p>
        </w:tc>
      </w:tr>
      <w:tr w:rsidR="00C11ED6" w:rsidRPr="00C11ED6" w14:paraId="4AF003E0" w14:textId="77777777" w:rsidTr="00D93607">
        <w:tblPrEx>
          <w:tblBorders>
            <w:top w:val="none" w:sz="0" w:space="0" w:color="auto"/>
            <w:bottom w:val="none" w:sz="0" w:space="0" w:color="auto"/>
            <w:insideH w:val="none" w:sz="0" w:space="0" w:color="auto"/>
            <w:insideV w:val="none" w:sz="0" w:space="0" w:color="auto"/>
          </w:tblBorders>
        </w:tblPrEx>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3203996A" w14:textId="399BEE4A" w:rsidR="00B64A28" w:rsidRPr="00C11ED6" w:rsidRDefault="00B64A28" w:rsidP="00F51E6E">
            <w:pPr>
              <w:jc w:val="center"/>
              <w:rPr>
                <w:sz w:val="26"/>
                <w:szCs w:val="26"/>
              </w:rPr>
            </w:pPr>
            <w:r w:rsidRPr="00C11ED6">
              <w:rPr>
                <w:sz w:val="26"/>
                <w:szCs w:val="26"/>
              </w:rPr>
              <w:t>Số:             /QĐ-UBND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4F2148BB" w14:textId="57720132" w:rsidR="00B64A28" w:rsidRPr="00C11ED6" w:rsidRDefault="00B64A28" w:rsidP="00F51E6E">
            <w:pPr>
              <w:jc w:val="center"/>
              <w:rPr>
                <w:sz w:val="28"/>
                <w:szCs w:val="28"/>
              </w:rPr>
            </w:pPr>
            <w:r w:rsidRPr="00C11ED6">
              <w:rPr>
                <w:i/>
                <w:iCs/>
                <w:sz w:val="28"/>
                <w:szCs w:val="28"/>
              </w:rPr>
              <w:t xml:space="preserve">Bắc Giang, ngày       tháng </w:t>
            </w:r>
            <w:r w:rsidR="00E47E26" w:rsidRPr="00C11ED6">
              <w:rPr>
                <w:i/>
                <w:iCs/>
                <w:sz w:val="28"/>
                <w:szCs w:val="28"/>
                <w:lang w:val="vi-VN"/>
              </w:rPr>
              <w:t xml:space="preserve">     </w:t>
            </w:r>
            <w:r w:rsidRPr="00C11ED6">
              <w:rPr>
                <w:i/>
                <w:iCs/>
                <w:sz w:val="28"/>
                <w:szCs w:val="28"/>
              </w:rPr>
              <w:t xml:space="preserve"> năm 2023</w:t>
            </w:r>
          </w:p>
        </w:tc>
      </w:tr>
    </w:tbl>
    <w:p w14:paraId="74D18F53" w14:textId="7170D3A8" w:rsidR="00B64A28" w:rsidRPr="00C11ED6" w:rsidRDefault="00D93607" w:rsidP="00F51E6E">
      <w:pPr>
        <w:jc w:val="both"/>
        <w:rPr>
          <w:sz w:val="26"/>
          <w:szCs w:val="26"/>
        </w:rPr>
      </w:pPr>
      <w:r w:rsidRPr="00C11ED6">
        <w:rPr>
          <w:noProof/>
        </w:rPr>
        <mc:AlternateContent>
          <mc:Choice Requires="wps">
            <w:drawing>
              <wp:anchor distT="0" distB="0" distL="114300" distR="114300" simplePos="0" relativeHeight="251663360" behindDoc="0" locked="0" layoutInCell="1" allowOverlap="1" wp14:anchorId="330FFFEA" wp14:editId="64EE7182">
                <wp:simplePos x="0" y="0"/>
                <wp:positionH relativeFrom="column">
                  <wp:posOffset>-4370</wp:posOffset>
                </wp:positionH>
                <wp:positionV relativeFrom="paragraph">
                  <wp:posOffset>186877</wp:posOffset>
                </wp:positionV>
                <wp:extent cx="1326776" cy="330200"/>
                <wp:effectExtent l="0" t="0" r="6985" b="12700"/>
                <wp:wrapNone/>
                <wp:docPr id="6" name="Text Box 6"/>
                <wp:cNvGraphicFramePr/>
                <a:graphic xmlns:a="http://schemas.openxmlformats.org/drawingml/2006/main">
                  <a:graphicData uri="http://schemas.microsoft.com/office/word/2010/wordprocessingShape">
                    <wps:wsp>
                      <wps:cNvSpPr txBox="1"/>
                      <wps:spPr>
                        <a:xfrm>
                          <a:off x="0" y="0"/>
                          <a:ext cx="1326776" cy="330200"/>
                        </a:xfrm>
                        <a:prstGeom prst="rect">
                          <a:avLst/>
                        </a:prstGeom>
                        <a:solidFill>
                          <a:schemeClr val="lt1"/>
                        </a:solidFill>
                        <a:ln w="6350">
                          <a:solidFill>
                            <a:prstClr val="black"/>
                          </a:solidFill>
                        </a:ln>
                      </wps:spPr>
                      <wps:txbx>
                        <w:txbxContent>
                          <w:p w14:paraId="35F0621F" w14:textId="21EDA518" w:rsidR="00D93607" w:rsidRPr="00D93607" w:rsidRDefault="00D93607" w:rsidP="00D93607">
                            <w:pPr>
                              <w:jc w:val="center"/>
                              <w:rPr>
                                <w:b/>
                                <w:bCs/>
                                <w:sz w:val="28"/>
                                <w:szCs w:val="28"/>
                                <w:lang w:val="vi-VN"/>
                              </w:rPr>
                            </w:pPr>
                            <w:r>
                              <w:rPr>
                                <w:b/>
                                <w:bCs/>
                                <w:sz w:val="28"/>
                                <w:szCs w:val="28"/>
                                <w:lang w:val="vi-VN"/>
                              </w:rPr>
                              <w:t>DỰ THẢO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FFFEA" id="_x0000_t202" coordsize="21600,21600" o:spt="202" path="m,l,21600r21600,l21600,xe">
                <v:stroke joinstyle="miter"/>
                <v:path gradientshapeok="t" o:connecttype="rect"/>
              </v:shapetype>
              <v:shape id="Text Box 6" o:spid="_x0000_s1026" type="#_x0000_t202" style="position:absolute;left:0;text-align:left;margin-left:-.35pt;margin-top:14.7pt;width:104.45pt;height: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" fillcolor="white [3201]" strokeweight=".5pt">
                <v:textbox>
                  <w:txbxContent>
                    <w:p w14:paraId="35F0621F" w14:textId="21EDA518" w:rsidR="00D93607" w:rsidRPr="00D93607" w:rsidRDefault="00D93607" w:rsidP="00D93607">
                      <w:pPr>
                        <w:jc w:val="center"/>
                        <w:rPr>
                          <w:b/>
                          <w:bCs/>
                          <w:sz w:val="28"/>
                          <w:szCs w:val="28"/>
                          <w:lang w:val="vi-VN"/>
                        </w:rPr>
                      </w:pPr>
                      <w:r>
                        <w:rPr>
                          <w:b/>
                          <w:bCs/>
                          <w:sz w:val="28"/>
                          <w:szCs w:val="28"/>
                          <w:lang w:val="vi-VN"/>
                        </w:rPr>
                        <w:t>DỰ THẢO 1</w:t>
                      </w:r>
                    </w:p>
                  </w:txbxContent>
                </v:textbox>
              </v:shape>
            </w:pict>
          </mc:Fallback>
        </mc:AlternateContent>
      </w:r>
    </w:p>
    <w:p w14:paraId="004E872B" w14:textId="5DADD929" w:rsidR="00D93607" w:rsidRPr="00C11ED6" w:rsidRDefault="00D93607" w:rsidP="00F51E6E">
      <w:pPr>
        <w:jc w:val="center"/>
        <w:rPr>
          <w:b/>
          <w:bCs/>
          <w:sz w:val="26"/>
          <w:szCs w:val="26"/>
        </w:rPr>
      </w:pPr>
      <w:bookmarkStart w:id="0" w:name="loai_1"/>
    </w:p>
    <w:p w14:paraId="703BD42D" w14:textId="77777777" w:rsidR="00D93607" w:rsidRPr="00C11ED6" w:rsidRDefault="00D93607" w:rsidP="00F51E6E">
      <w:pPr>
        <w:jc w:val="center"/>
        <w:rPr>
          <w:b/>
          <w:bCs/>
          <w:sz w:val="26"/>
          <w:szCs w:val="26"/>
        </w:rPr>
      </w:pPr>
    </w:p>
    <w:p w14:paraId="26745306" w14:textId="4E5D66C1" w:rsidR="00B64A28" w:rsidRPr="00C11ED6" w:rsidRDefault="00B64A28" w:rsidP="00F51E6E">
      <w:pPr>
        <w:jc w:val="center"/>
        <w:rPr>
          <w:sz w:val="28"/>
          <w:szCs w:val="28"/>
        </w:rPr>
      </w:pPr>
      <w:r w:rsidRPr="00C11ED6">
        <w:rPr>
          <w:b/>
          <w:bCs/>
          <w:sz w:val="28"/>
          <w:szCs w:val="28"/>
        </w:rPr>
        <w:t>QUYẾT ĐỊNH</w:t>
      </w:r>
      <w:bookmarkEnd w:id="0"/>
    </w:p>
    <w:p w14:paraId="4EECD242" w14:textId="77777777" w:rsidR="00C12196" w:rsidRPr="00C11ED6" w:rsidRDefault="00B64A28" w:rsidP="00F51E6E">
      <w:pPr>
        <w:jc w:val="center"/>
        <w:rPr>
          <w:sz w:val="28"/>
          <w:szCs w:val="28"/>
          <w:lang w:val="vi-VN"/>
        </w:rPr>
      </w:pPr>
      <w:bookmarkStart w:id="1" w:name="loai_1_name"/>
      <w:r w:rsidRPr="00C11ED6">
        <w:rPr>
          <w:sz w:val="28"/>
          <w:szCs w:val="28"/>
        </w:rPr>
        <w:t xml:space="preserve">BAN HÀNH QUY CHẾ PHỐI HỢP QUẢN LÝ </w:t>
      </w:r>
      <w:r w:rsidR="00C12196" w:rsidRPr="00C11ED6">
        <w:rPr>
          <w:sz w:val="28"/>
          <w:szCs w:val="28"/>
        </w:rPr>
        <w:t>NHÀ</w:t>
      </w:r>
      <w:r w:rsidR="00C12196" w:rsidRPr="00C11ED6">
        <w:rPr>
          <w:sz w:val="28"/>
          <w:szCs w:val="28"/>
          <w:lang w:val="vi-VN"/>
        </w:rPr>
        <w:t xml:space="preserve"> NƯỚC </w:t>
      </w:r>
    </w:p>
    <w:p w14:paraId="74827207" w14:textId="67533401" w:rsidR="00B64A28" w:rsidRPr="00C11ED6" w:rsidRDefault="00C12196" w:rsidP="00F51E6E">
      <w:pPr>
        <w:jc w:val="center"/>
        <w:rPr>
          <w:sz w:val="28"/>
          <w:szCs w:val="28"/>
          <w:lang w:val="vi-VN"/>
        </w:rPr>
      </w:pPr>
      <w:r w:rsidRPr="00C11ED6">
        <w:rPr>
          <w:sz w:val="28"/>
          <w:szCs w:val="28"/>
          <w:lang w:val="vi-VN"/>
        </w:rPr>
        <w:t xml:space="preserve">VỀ </w:t>
      </w:r>
      <w:r w:rsidR="00B64A28" w:rsidRPr="00C11ED6">
        <w:rPr>
          <w:sz w:val="28"/>
          <w:szCs w:val="28"/>
        </w:rPr>
        <w:t>HÀNH NGHỀ Y, DƯỢC</w:t>
      </w:r>
      <w:r w:rsidR="00117560" w:rsidRPr="00C11ED6">
        <w:rPr>
          <w:sz w:val="28"/>
          <w:szCs w:val="28"/>
          <w:lang w:val="vi-VN"/>
        </w:rPr>
        <w:t>;</w:t>
      </w:r>
      <w:r w:rsidR="00157486" w:rsidRPr="00C11ED6">
        <w:rPr>
          <w:sz w:val="28"/>
          <w:szCs w:val="28"/>
          <w:lang w:val="vi-VN"/>
        </w:rPr>
        <w:t xml:space="preserve"> KINH DOANH MỸ PHẨM, </w:t>
      </w:r>
      <w:r w:rsidR="00117560" w:rsidRPr="00C11ED6">
        <w:rPr>
          <w:sz w:val="28"/>
          <w:szCs w:val="28"/>
          <w:lang w:val="vi-VN"/>
        </w:rPr>
        <w:t xml:space="preserve">TRANG THIẾT BỊ Y TẾ; KINH DOANH </w:t>
      </w:r>
      <w:r w:rsidR="00157486" w:rsidRPr="00C11ED6">
        <w:rPr>
          <w:sz w:val="28"/>
          <w:szCs w:val="28"/>
          <w:lang w:val="vi-VN"/>
        </w:rPr>
        <w:t>THỰC PHẨM</w:t>
      </w:r>
      <w:r w:rsidR="008644AC" w:rsidRPr="00C11ED6">
        <w:rPr>
          <w:sz w:val="28"/>
          <w:szCs w:val="28"/>
          <w:lang w:val="vi-VN"/>
        </w:rPr>
        <w:t xml:space="preserve">, </w:t>
      </w:r>
      <w:r w:rsidR="00A27736" w:rsidRPr="00C11ED6">
        <w:rPr>
          <w:sz w:val="28"/>
          <w:szCs w:val="28"/>
          <w:lang w:val="vi-VN"/>
        </w:rPr>
        <w:t xml:space="preserve">DỊCH VỤ ĂN UỐNG </w:t>
      </w:r>
      <w:r w:rsidR="00B64A28" w:rsidRPr="00C11ED6">
        <w:rPr>
          <w:sz w:val="28"/>
          <w:szCs w:val="28"/>
        </w:rPr>
        <w:t>TRÊN ĐỊA BÀN TỈNH BẮC GIANG</w:t>
      </w:r>
      <w:bookmarkEnd w:id="1"/>
    </w:p>
    <w:p w14:paraId="2905F76F" w14:textId="77777777" w:rsidR="00A61619" w:rsidRPr="00C11ED6" w:rsidRDefault="00A61619" w:rsidP="00F51E6E">
      <w:pPr>
        <w:jc w:val="center"/>
        <w:rPr>
          <w:b/>
          <w:bCs/>
          <w:sz w:val="28"/>
          <w:szCs w:val="28"/>
        </w:rPr>
      </w:pPr>
    </w:p>
    <w:p w14:paraId="7B0F9628" w14:textId="77777777" w:rsidR="008644AC" w:rsidRPr="00C11ED6" w:rsidRDefault="008644AC" w:rsidP="00F51E6E">
      <w:pPr>
        <w:jc w:val="center"/>
        <w:rPr>
          <w:b/>
          <w:bCs/>
          <w:sz w:val="28"/>
          <w:szCs w:val="28"/>
        </w:rPr>
      </w:pPr>
    </w:p>
    <w:p w14:paraId="4B5D6211" w14:textId="769FCB14" w:rsidR="00B64A28" w:rsidRPr="00C11ED6" w:rsidRDefault="00172FB9" w:rsidP="00F51E6E">
      <w:pPr>
        <w:jc w:val="center"/>
        <w:rPr>
          <w:sz w:val="28"/>
          <w:szCs w:val="28"/>
        </w:rPr>
      </w:pPr>
      <w:r w:rsidRPr="00C11ED6">
        <w:rPr>
          <w:b/>
          <w:bCs/>
          <w:sz w:val="28"/>
          <w:szCs w:val="28"/>
        </w:rPr>
        <w:t>CHỦ</w:t>
      </w:r>
      <w:r w:rsidRPr="00C11ED6">
        <w:rPr>
          <w:b/>
          <w:bCs/>
          <w:sz w:val="28"/>
          <w:szCs w:val="28"/>
          <w:lang w:val="vi-VN"/>
        </w:rPr>
        <w:t xml:space="preserve"> TỊCH </w:t>
      </w:r>
      <w:r w:rsidR="00B64A28" w:rsidRPr="00C11ED6">
        <w:rPr>
          <w:b/>
          <w:bCs/>
          <w:sz w:val="28"/>
          <w:szCs w:val="28"/>
        </w:rPr>
        <w:t>ỦY BAN NHÂN DÂN TỈNH BẮC GIANG</w:t>
      </w:r>
    </w:p>
    <w:p w14:paraId="477B5361" w14:textId="77777777" w:rsidR="00A61619" w:rsidRPr="00C11ED6" w:rsidRDefault="00A61619" w:rsidP="00F51E6E">
      <w:pPr>
        <w:tabs>
          <w:tab w:val="left" w:pos="3255"/>
        </w:tabs>
        <w:jc w:val="center"/>
        <w:rPr>
          <w:i/>
          <w:iCs/>
          <w:sz w:val="28"/>
          <w:szCs w:val="28"/>
        </w:rPr>
      </w:pPr>
    </w:p>
    <w:p w14:paraId="727B81E2" w14:textId="347C6F22" w:rsidR="00B64A28" w:rsidRPr="00C11ED6" w:rsidRDefault="00172FB9" w:rsidP="00F51E6E">
      <w:pPr>
        <w:jc w:val="both"/>
        <w:rPr>
          <w:i/>
          <w:iCs/>
          <w:sz w:val="28"/>
          <w:szCs w:val="28"/>
          <w:lang w:val="vi-VN"/>
        </w:rPr>
      </w:pPr>
      <w:r w:rsidRPr="00C11ED6">
        <w:rPr>
          <w:i/>
          <w:iCs/>
          <w:sz w:val="28"/>
          <w:szCs w:val="28"/>
          <w:lang w:val="vi-VN"/>
        </w:rPr>
        <w:tab/>
        <w:t>Căn cứ Luật Tổ chức chính quyền địa phương ngày 19 tháng 6 năm 2015;</w:t>
      </w:r>
      <w:r w:rsidR="00DC5D7B" w:rsidRPr="00C11ED6">
        <w:rPr>
          <w:i/>
          <w:iCs/>
          <w:sz w:val="28"/>
          <w:szCs w:val="28"/>
          <w:lang w:val="vi-VN"/>
        </w:rPr>
        <w:t xml:space="preserve"> </w:t>
      </w:r>
      <w:r w:rsidRPr="00C11ED6">
        <w:rPr>
          <w:i/>
          <w:iCs/>
          <w:sz w:val="28"/>
          <w:szCs w:val="28"/>
          <w:lang w:val="vi-VN"/>
        </w:rPr>
        <w:t>Luật sửa đổi, bổ sung một số điều của Luật Tổ chức Chính phủ và Luật Tổ chức chính quyền địa phương ngày 22 tháng 11 năm 2019;</w:t>
      </w:r>
    </w:p>
    <w:p w14:paraId="182B4E48" w14:textId="1F9FE4FF" w:rsidR="00DC5D7B" w:rsidRPr="00C11ED6" w:rsidRDefault="00DC5D7B" w:rsidP="00F51E6E">
      <w:pPr>
        <w:ind w:firstLine="720"/>
        <w:jc w:val="both"/>
        <w:rPr>
          <w:i/>
          <w:iCs/>
          <w:sz w:val="28"/>
          <w:szCs w:val="28"/>
          <w:lang w:val="vi-VN"/>
        </w:rPr>
      </w:pPr>
      <w:r w:rsidRPr="00C11ED6">
        <w:rPr>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3647F999" w14:textId="5066DC53" w:rsidR="00172FB9" w:rsidRPr="00C11ED6" w:rsidRDefault="00172FB9" w:rsidP="00F51E6E">
      <w:pPr>
        <w:ind w:firstLine="720"/>
        <w:jc w:val="both"/>
        <w:rPr>
          <w:i/>
          <w:iCs/>
          <w:sz w:val="28"/>
          <w:szCs w:val="28"/>
          <w:lang w:val="vi-VN"/>
        </w:rPr>
      </w:pPr>
      <w:r w:rsidRPr="00C11ED6">
        <w:rPr>
          <w:i/>
          <w:iCs/>
          <w:sz w:val="28"/>
          <w:szCs w:val="28"/>
          <w:lang w:val="vi-VN"/>
        </w:rPr>
        <w:t>Căn cứ Luật Khám bệnh, chữa bệnh ngày 23 tháng 11 năm 2009;</w:t>
      </w:r>
    </w:p>
    <w:p w14:paraId="6F951CBF" w14:textId="348852AB" w:rsidR="0012746F" w:rsidRPr="00C11ED6" w:rsidRDefault="0012746F" w:rsidP="00F51E6E">
      <w:pPr>
        <w:ind w:firstLine="720"/>
        <w:jc w:val="both"/>
        <w:rPr>
          <w:i/>
          <w:iCs/>
          <w:sz w:val="28"/>
          <w:szCs w:val="28"/>
          <w:lang w:val="vi-VN"/>
        </w:rPr>
      </w:pPr>
      <w:r w:rsidRPr="00C11ED6">
        <w:rPr>
          <w:i/>
          <w:iCs/>
          <w:sz w:val="28"/>
          <w:szCs w:val="28"/>
          <w:lang w:val="vi-VN"/>
        </w:rPr>
        <w:t xml:space="preserve">Căn cứ Luật </w:t>
      </w:r>
      <w:r w:rsidR="00DC5D7B" w:rsidRPr="00C11ED6">
        <w:rPr>
          <w:i/>
          <w:iCs/>
          <w:sz w:val="28"/>
          <w:szCs w:val="28"/>
          <w:lang w:val="vi-VN"/>
        </w:rPr>
        <w:t>A</w:t>
      </w:r>
      <w:r w:rsidRPr="00C11ED6">
        <w:rPr>
          <w:i/>
          <w:iCs/>
          <w:sz w:val="28"/>
          <w:szCs w:val="28"/>
          <w:lang w:val="vi-VN"/>
        </w:rPr>
        <w:t>n toàn thực phẩm ngày 17 tháng 6 năm 2010;</w:t>
      </w:r>
      <w:r w:rsidR="00A27736" w:rsidRPr="00C11ED6">
        <w:rPr>
          <w:i/>
          <w:iCs/>
          <w:sz w:val="28"/>
          <w:szCs w:val="28"/>
          <w:lang w:val="vi-VN"/>
        </w:rPr>
        <w:t xml:space="preserve"> Căn cứ Luật Sửa đổi, bổ sung một số điều </w:t>
      </w:r>
      <w:r w:rsidR="0092336A" w:rsidRPr="00C11ED6">
        <w:rPr>
          <w:i/>
          <w:iCs/>
          <w:sz w:val="28"/>
          <w:szCs w:val="28"/>
          <w:lang w:val="vi-VN"/>
        </w:rPr>
        <w:t xml:space="preserve">của 11 Luật </w:t>
      </w:r>
      <w:r w:rsidR="00A27736" w:rsidRPr="00C11ED6">
        <w:rPr>
          <w:i/>
          <w:iCs/>
          <w:sz w:val="28"/>
          <w:szCs w:val="28"/>
          <w:lang w:val="vi-VN"/>
        </w:rPr>
        <w:t xml:space="preserve">có liên quan đến quy hoạch </w:t>
      </w:r>
      <w:r w:rsidR="0092336A" w:rsidRPr="00C11ED6">
        <w:rPr>
          <w:i/>
          <w:iCs/>
          <w:sz w:val="28"/>
          <w:szCs w:val="28"/>
          <w:lang w:val="vi-VN"/>
        </w:rPr>
        <w:t>ngày 15 tháng 6 năm 2018;</w:t>
      </w:r>
    </w:p>
    <w:p w14:paraId="2EAD125D" w14:textId="6CA03F41" w:rsidR="00172FB9" w:rsidRPr="00C11ED6" w:rsidRDefault="00172FB9" w:rsidP="00F51E6E">
      <w:pPr>
        <w:ind w:firstLine="720"/>
        <w:jc w:val="both"/>
        <w:rPr>
          <w:i/>
          <w:iCs/>
          <w:sz w:val="28"/>
          <w:szCs w:val="28"/>
          <w:lang w:val="vi-VN"/>
        </w:rPr>
      </w:pPr>
      <w:r w:rsidRPr="00C11ED6">
        <w:rPr>
          <w:i/>
          <w:iCs/>
          <w:sz w:val="28"/>
          <w:szCs w:val="28"/>
          <w:lang w:val="vi-VN"/>
        </w:rPr>
        <w:t>Căn cứ Luật Dược ngày 06 tháng 4 năm 2016;</w:t>
      </w:r>
      <w:r w:rsidR="00A27736" w:rsidRPr="00C11ED6">
        <w:rPr>
          <w:i/>
          <w:iCs/>
          <w:sz w:val="28"/>
          <w:szCs w:val="28"/>
          <w:lang w:val="vi-VN"/>
        </w:rPr>
        <w:t xml:space="preserve"> </w:t>
      </w:r>
    </w:p>
    <w:p w14:paraId="0A2721CC" w14:textId="65923184" w:rsidR="00D93607" w:rsidRPr="00C11ED6" w:rsidRDefault="00C95633" w:rsidP="00F51E6E">
      <w:pPr>
        <w:ind w:firstLine="720"/>
        <w:jc w:val="both"/>
        <w:rPr>
          <w:i/>
          <w:iCs/>
          <w:sz w:val="28"/>
          <w:szCs w:val="28"/>
          <w:lang w:val="vi-VN"/>
        </w:rPr>
      </w:pPr>
      <w:r w:rsidRPr="00C11ED6">
        <w:rPr>
          <w:i/>
          <w:iCs/>
          <w:sz w:val="28"/>
          <w:szCs w:val="28"/>
          <w:lang w:val="vi-VN"/>
        </w:rPr>
        <w:t>Căn cứ Nghị định số 24/2014/NĐ-CP ngày 04</w:t>
      </w:r>
      <w:r w:rsidR="00DC5D7B" w:rsidRPr="00C11ED6">
        <w:rPr>
          <w:i/>
          <w:iCs/>
          <w:sz w:val="28"/>
          <w:szCs w:val="28"/>
          <w:lang w:val="vi-VN"/>
        </w:rPr>
        <w:t xml:space="preserve"> tháng </w:t>
      </w:r>
      <w:r w:rsidRPr="00C11ED6">
        <w:rPr>
          <w:i/>
          <w:iCs/>
          <w:sz w:val="28"/>
          <w:szCs w:val="28"/>
          <w:lang w:val="vi-VN"/>
        </w:rPr>
        <w:t>4</w:t>
      </w:r>
      <w:r w:rsidR="00DC5D7B" w:rsidRPr="00C11ED6">
        <w:rPr>
          <w:i/>
          <w:iCs/>
          <w:sz w:val="28"/>
          <w:szCs w:val="28"/>
          <w:lang w:val="vi-VN"/>
        </w:rPr>
        <w:t xml:space="preserve"> năm </w:t>
      </w:r>
      <w:r w:rsidRPr="00C11ED6">
        <w:rPr>
          <w:i/>
          <w:iCs/>
          <w:sz w:val="28"/>
          <w:szCs w:val="28"/>
          <w:lang w:val="vi-VN"/>
        </w:rPr>
        <w:t>2014 của Chính phủ quy định tổ chức các cơ quan chuyên môn thuộc Ủy ban nhân dân tỉnh, thành phố trực thuộc Trung ương;</w:t>
      </w:r>
      <w:r w:rsidR="00D93607" w:rsidRPr="00C11ED6">
        <w:rPr>
          <w:i/>
          <w:iCs/>
          <w:sz w:val="28"/>
          <w:szCs w:val="28"/>
          <w:lang w:val="vi-VN"/>
        </w:rPr>
        <w:t xml:space="preserve"> Căn cứ Nghị định số 107/2020/NĐ-CP ngày 14</w:t>
      </w:r>
      <w:r w:rsidR="00DC5D7B" w:rsidRPr="00C11ED6">
        <w:rPr>
          <w:i/>
          <w:iCs/>
          <w:sz w:val="28"/>
          <w:szCs w:val="28"/>
          <w:lang w:val="vi-VN"/>
        </w:rPr>
        <w:t xml:space="preserve"> tháng </w:t>
      </w:r>
      <w:r w:rsidR="00D93607" w:rsidRPr="00C11ED6">
        <w:rPr>
          <w:i/>
          <w:iCs/>
          <w:sz w:val="28"/>
          <w:szCs w:val="28"/>
          <w:lang w:val="vi-VN"/>
        </w:rPr>
        <w:t>9</w:t>
      </w:r>
      <w:r w:rsidR="00DC5D7B" w:rsidRPr="00C11ED6">
        <w:rPr>
          <w:i/>
          <w:iCs/>
          <w:sz w:val="28"/>
          <w:szCs w:val="28"/>
          <w:lang w:val="vi-VN"/>
        </w:rPr>
        <w:t xml:space="preserve"> năm </w:t>
      </w:r>
      <w:r w:rsidR="00D93607" w:rsidRPr="00C11ED6">
        <w:rPr>
          <w:i/>
          <w:iCs/>
          <w:sz w:val="28"/>
          <w:szCs w:val="28"/>
          <w:lang w:val="vi-VN"/>
        </w:rPr>
        <w:t>2020 của Chính phủ sửa đổi, bổ sung một số điều của Nghị định số 24/2014/NĐ-CP ngày 04</w:t>
      </w:r>
      <w:r w:rsidR="00DC5D7B" w:rsidRPr="00C11ED6">
        <w:rPr>
          <w:i/>
          <w:iCs/>
          <w:sz w:val="28"/>
          <w:szCs w:val="28"/>
          <w:lang w:val="vi-VN"/>
        </w:rPr>
        <w:t xml:space="preserve"> tháng </w:t>
      </w:r>
      <w:r w:rsidR="00D93607" w:rsidRPr="00C11ED6">
        <w:rPr>
          <w:i/>
          <w:iCs/>
          <w:sz w:val="28"/>
          <w:szCs w:val="28"/>
          <w:lang w:val="vi-VN"/>
        </w:rPr>
        <w:t>4</w:t>
      </w:r>
      <w:r w:rsidR="00DC5D7B" w:rsidRPr="00C11ED6">
        <w:rPr>
          <w:i/>
          <w:iCs/>
          <w:sz w:val="28"/>
          <w:szCs w:val="28"/>
          <w:lang w:val="vi-VN"/>
        </w:rPr>
        <w:t xml:space="preserve"> năm </w:t>
      </w:r>
      <w:r w:rsidR="00D93607" w:rsidRPr="00C11ED6">
        <w:rPr>
          <w:i/>
          <w:iCs/>
          <w:sz w:val="28"/>
          <w:szCs w:val="28"/>
          <w:lang w:val="vi-VN"/>
        </w:rPr>
        <w:t>2014 của Chính phủ quy định tổ chức các cơ quan chuyên môn thuộc Ủy ban nhân dân tỉnh, thành phố trực thuộc Trung ương;</w:t>
      </w:r>
    </w:p>
    <w:p w14:paraId="6878657B" w14:textId="34B00D92" w:rsidR="00710FE3" w:rsidRPr="00C11ED6" w:rsidRDefault="00D93607" w:rsidP="00F51E6E">
      <w:pPr>
        <w:ind w:firstLine="720"/>
        <w:jc w:val="both"/>
        <w:rPr>
          <w:i/>
          <w:iCs/>
          <w:sz w:val="28"/>
          <w:szCs w:val="28"/>
          <w:lang w:val="vi-VN"/>
        </w:rPr>
      </w:pPr>
      <w:r w:rsidRPr="00C11ED6">
        <w:rPr>
          <w:i/>
          <w:iCs/>
          <w:sz w:val="28"/>
          <w:szCs w:val="28"/>
          <w:lang w:val="vi-VN"/>
        </w:rPr>
        <w:t xml:space="preserve">Căn cứ Nghị định số 37/2014/NĐ-CP ngày 05 tháng 5 năm 2014 của Chính phủ quy định tổ chức các cơ quan chuyên môn thuộc Ủy ban nhân huyện, quận, thị xã, thành phố thuộc tỉnh; Nghị định 108/2020/NĐ-CP </w:t>
      </w:r>
      <w:r w:rsidR="0017279A" w:rsidRPr="00C11ED6">
        <w:rPr>
          <w:i/>
          <w:iCs/>
          <w:sz w:val="28"/>
          <w:szCs w:val="28"/>
          <w:lang w:val="vi-VN"/>
        </w:rPr>
        <w:t>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r w:rsidRPr="00C11ED6">
        <w:rPr>
          <w:i/>
          <w:iCs/>
          <w:sz w:val="28"/>
          <w:szCs w:val="28"/>
          <w:lang w:val="vi-VN"/>
        </w:rPr>
        <w:t xml:space="preserve">; </w:t>
      </w:r>
    </w:p>
    <w:p w14:paraId="6C9468D8" w14:textId="1B13C35A" w:rsidR="00D93607" w:rsidRPr="00C11ED6" w:rsidRDefault="00710FE3" w:rsidP="00F51E6E">
      <w:pPr>
        <w:ind w:firstLine="720"/>
        <w:jc w:val="both"/>
        <w:rPr>
          <w:i/>
          <w:iCs/>
          <w:sz w:val="28"/>
          <w:szCs w:val="28"/>
          <w:lang w:val="vi-VN"/>
        </w:rPr>
      </w:pPr>
      <w:r w:rsidRPr="00C11ED6">
        <w:rPr>
          <w:i/>
          <w:iCs/>
          <w:sz w:val="28"/>
          <w:szCs w:val="28"/>
          <w:lang w:val="vi-VN"/>
        </w:rPr>
        <w:t>Căn cứ Nghị định số 98/2021/NĐ-CP ngày 08 tháng 11 năm 2021 của Chính phủ về quản lý trang thiết bị y tế; Nghị định</w:t>
      </w:r>
      <w:r w:rsidR="00600E4E" w:rsidRPr="00C11ED6">
        <w:rPr>
          <w:i/>
          <w:iCs/>
          <w:sz w:val="28"/>
          <w:szCs w:val="28"/>
          <w:lang w:val="vi-VN"/>
        </w:rPr>
        <w:t xml:space="preserve"> số 07/2023/NĐ-CP ngày 03 </w:t>
      </w:r>
      <w:r w:rsidR="00600E4E" w:rsidRPr="00C11ED6">
        <w:rPr>
          <w:i/>
          <w:iCs/>
          <w:sz w:val="28"/>
          <w:szCs w:val="28"/>
          <w:lang w:val="vi-VN"/>
        </w:rPr>
        <w:lastRenderedPageBreak/>
        <w:t xml:space="preserve">tháng 3 năm 2023 </w:t>
      </w:r>
      <w:r w:rsidR="0017279A" w:rsidRPr="00C11ED6">
        <w:rPr>
          <w:i/>
          <w:iCs/>
          <w:sz w:val="28"/>
          <w:szCs w:val="28"/>
          <w:lang w:val="vi-VN"/>
        </w:rPr>
        <w:t xml:space="preserve">của Chính phủ </w:t>
      </w:r>
      <w:r w:rsidRPr="00C11ED6">
        <w:rPr>
          <w:i/>
          <w:iCs/>
          <w:sz w:val="28"/>
          <w:szCs w:val="28"/>
          <w:lang w:val="vi-VN"/>
        </w:rPr>
        <w:t>sửa đổi, bổ sung một số điều của Nghị định số 98/2021/NĐ-CP ngày 08 tháng 11 năm 2021 của Chính phủ về quản lý trang thiết bị y tế.</w:t>
      </w:r>
    </w:p>
    <w:p w14:paraId="258A94B0" w14:textId="45AC91B4" w:rsidR="00C95633" w:rsidRPr="00C11ED6" w:rsidRDefault="00C95633" w:rsidP="00F51E6E">
      <w:pPr>
        <w:ind w:firstLine="720"/>
        <w:jc w:val="both"/>
        <w:rPr>
          <w:i/>
          <w:iCs/>
          <w:sz w:val="28"/>
          <w:szCs w:val="28"/>
          <w:lang w:val="vi-VN"/>
        </w:rPr>
      </w:pPr>
      <w:r w:rsidRPr="00C11ED6">
        <w:rPr>
          <w:i/>
          <w:iCs/>
          <w:sz w:val="28"/>
          <w:szCs w:val="28"/>
          <w:lang w:val="vi-VN"/>
        </w:rPr>
        <w:t xml:space="preserve">Căn cứ Thông tư số 37/2021/TT-BYT ngày 31/12/2021 của </w:t>
      </w:r>
      <w:r w:rsidR="0017279A" w:rsidRPr="00C11ED6">
        <w:rPr>
          <w:i/>
          <w:iCs/>
          <w:sz w:val="28"/>
          <w:szCs w:val="28"/>
          <w:lang w:val="vi-VN"/>
        </w:rPr>
        <w:t xml:space="preserve">Bộ trưởng </w:t>
      </w:r>
      <w:r w:rsidRPr="00C11ED6">
        <w:rPr>
          <w:i/>
          <w:iCs/>
          <w:sz w:val="28"/>
          <w:szCs w:val="28"/>
          <w:lang w:val="vi-VN"/>
        </w:rPr>
        <w:t>Bộ Y tế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p>
    <w:p w14:paraId="0E190D42" w14:textId="07C59BEC" w:rsidR="00172FB9" w:rsidRPr="00C11ED6" w:rsidRDefault="00172FB9" w:rsidP="00F51E6E">
      <w:pPr>
        <w:ind w:firstLine="720"/>
        <w:jc w:val="both"/>
        <w:rPr>
          <w:i/>
          <w:iCs/>
          <w:sz w:val="28"/>
          <w:szCs w:val="28"/>
          <w:lang w:val="vi-VN"/>
        </w:rPr>
      </w:pPr>
      <w:r w:rsidRPr="00C11ED6">
        <w:rPr>
          <w:i/>
          <w:iCs/>
          <w:sz w:val="28"/>
          <w:szCs w:val="28"/>
          <w:lang w:val="vi-VN"/>
        </w:rPr>
        <w:t>Căn cứ Quyết định số 26/2022/QĐ-UBND ngày 03</w:t>
      </w:r>
      <w:r w:rsidR="00DC5D7B" w:rsidRPr="00C11ED6">
        <w:rPr>
          <w:i/>
          <w:iCs/>
          <w:sz w:val="28"/>
          <w:szCs w:val="28"/>
          <w:lang w:val="vi-VN"/>
        </w:rPr>
        <w:t xml:space="preserve"> tháng </w:t>
      </w:r>
      <w:r w:rsidRPr="00C11ED6">
        <w:rPr>
          <w:i/>
          <w:iCs/>
          <w:sz w:val="28"/>
          <w:szCs w:val="28"/>
          <w:lang w:val="vi-VN"/>
        </w:rPr>
        <w:t>8</w:t>
      </w:r>
      <w:r w:rsidR="00DC5D7B" w:rsidRPr="00C11ED6">
        <w:rPr>
          <w:i/>
          <w:iCs/>
          <w:sz w:val="28"/>
          <w:szCs w:val="28"/>
          <w:lang w:val="vi-VN"/>
        </w:rPr>
        <w:t xml:space="preserve"> năm </w:t>
      </w:r>
      <w:r w:rsidRPr="00C11ED6">
        <w:rPr>
          <w:i/>
          <w:iCs/>
          <w:sz w:val="28"/>
          <w:szCs w:val="28"/>
          <w:lang w:val="vi-VN"/>
        </w:rPr>
        <w:t>2022 của UBND tỉnh Bắc Giang ban hành Quy định chức năng, nhiệm vụ, quyền hạn của Sở Y tế tỉnh Bắc Giang;</w:t>
      </w:r>
    </w:p>
    <w:p w14:paraId="065D75CF" w14:textId="17DC0AF9" w:rsidR="00D93607" w:rsidRPr="00C11ED6" w:rsidRDefault="00D93607" w:rsidP="00F51E6E">
      <w:pPr>
        <w:ind w:firstLine="720"/>
        <w:jc w:val="both"/>
        <w:rPr>
          <w:i/>
          <w:iCs/>
          <w:sz w:val="28"/>
          <w:szCs w:val="28"/>
          <w:lang w:val="vi-VN"/>
        </w:rPr>
      </w:pPr>
      <w:r w:rsidRPr="00C11ED6">
        <w:rPr>
          <w:i/>
          <w:iCs/>
          <w:sz w:val="28"/>
          <w:szCs w:val="28"/>
          <w:lang w:val="vi-VN"/>
        </w:rPr>
        <w:t xml:space="preserve">Theo đề nghị của Giám đốc Sở Y tế tại Tờ trình số            /TTr-SYT ngày       tháng        năm 2023 và Báo cáo thẩm định số          </w:t>
      </w:r>
      <w:r w:rsidR="008644AC" w:rsidRPr="00C11ED6">
        <w:rPr>
          <w:i/>
          <w:iCs/>
          <w:sz w:val="28"/>
          <w:szCs w:val="28"/>
          <w:lang w:val="vi-VN"/>
        </w:rPr>
        <w:t xml:space="preserve"> </w:t>
      </w:r>
      <w:r w:rsidRPr="00C11ED6">
        <w:rPr>
          <w:i/>
          <w:iCs/>
          <w:sz w:val="28"/>
          <w:szCs w:val="28"/>
          <w:lang w:val="vi-VN"/>
        </w:rPr>
        <w:t xml:space="preserve"> /BC-STP ngày    tháng   năm 2023 của Sở Tư pháp.</w:t>
      </w:r>
    </w:p>
    <w:p w14:paraId="0732B743" w14:textId="4B9E2C5F" w:rsidR="00B64A28" w:rsidRPr="00C11ED6" w:rsidRDefault="00B64A28" w:rsidP="00F51E6E">
      <w:pPr>
        <w:jc w:val="center"/>
        <w:rPr>
          <w:sz w:val="28"/>
          <w:szCs w:val="28"/>
        </w:rPr>
      </w:pPr>
      <w:r w:rsidRPr="00C11ED6">
        <w:rPr>
          <w:b/>
          <w:bCs/>
          <w:sz w:val="28"/>
          <w:szCs w:val="28"/>
        </w:rPr>
        <w:t>QUYẾT ĐỊNH:</w:t>
      </w:r>
    </w:p>
    <w:p w14:paraId="3FAD3811" w14:textId="6A8273DE" w:rsidR="00B64A28" w:rsidRPr="00C11ED6" w:rsidRDefault="00B64A28" w:rsidP="00F51E6E">
      <w:pPr>
        <w:ind w:firstLine="720"/>
        <w:jc w:val="both"/>
        <w:rPr>
          <w:sz w:val="28"/>
          <w:szCs w:val="28"/>
        </w:rPr>
      </w:pPr>
      <w:bookmarkStart w:id="2" w:name="dieu_1"/>
      <w:r w:rsidRPr="00C11ED6">
        <w:rPr>
          <w:b/>
          <w:bCs/>
          <w:sz w:val="28"/>
          <w:szCs w:val="28"/>
        </w:rPr>
        <w:t>Điều 1.</w:t>
      </w:r>
      <w:bookmarkEnd w:id="2"/>
      <w:r w:rsidRPr="00C11ED6">
        <w:rPr>
          <w:sz w:val="28"/>
          <w:szCs w:val="28"/>
        </w:rPr>
        <w:t xml:space="preserve"> </w:t>
      </w:r>
      <w:bookmarkStart w:id="3" w:name="dieu_1_name"/>
      <w:r w:rsidRPr="00C11ED6">
        <w:rPr>
          <w:sz w:val="28"/>
          <w:szCs w:val="28"/>
        </w:rPr>
        <w:t xml:space="preserve">Ban hành kèm theo Quyết định này Quy chế phối hợp quản lý </w:t>
      </w:r>
      <w:r w:rsidR="00C12196" w:rsidRPr="00C11ED6">
        <w:rPr>
          <w:sz w:val="28"/>
          <w:szCs w:val="28"/>
        </w:rPr>
        <w:t>nhà</w:t>
      </w:r>
      <w:r w:rsidR="00C12196" w:rsidRPr="00C11ED6">
        <w:rPr>
          <w:sz w:val="28"/>
          <w:szCs w:val="28"/>
          <w:lang w:val="vi-VN"/>
        </w:rPr>
        <w:t xml:space="preserve"> nước về </w:t>
      </w:r>
      <w:r w:rsidRPr="00C11ED6">
        <w:rPr>
          <w:sz w:val="28"/>
          <w:szCs w:val="28"/>
        </w:rPr>
        <w:t>hành nghề y, dược</w:t>
      </w:r>
      <w:r w:rsidR="00FD66F7" w:rsidRPr="00C11ED6">
        <w:rPr>
          <w:sz w:val="28"/>
          <w:szCs w:val="28"/>
          <w:lang w:val="vi-VN"/>
        </w:rPr>
        <w:t>;</w:t>
      </w:r>
      <w:r w:rsidR="00157486" w:rsidRPr="00C11ED6">
        <w:rPr>
          <w:sz w:val="28"/>
          <w:szCs w:val="28"/>
          <w:lang w:val="vi-VN"/>
        </w:rPr>
        <w:t xml:space="preserve"> kinh doanh mỹ phẩm, </w:t>
      </w:r>
      <w:r w:rsidR="00FD66F7" w:rsidRPr="00C11ED6">
        <w:rPr>
          <w:sz w:val="28"/>
          <w:szCs w:val="28"/>
          <w:lang w:val="vi-VN"/>
        </w:rPr>
        <w:t xml:space="preserve">trang thiết bị y tế; kinh doanh </w:t>
      </w:r>
      <w:r w:rsidR="00157486" w:rsidRPr="00C11ED6">
        <w:rPr>
          <w:sz w:val="28"/>
          <w:szCs w:val="28"/>
          <w:lang w:val="vi-VN"/>
        </w:rPr>
        <w:t>thực phẩm,</w:t>
      </w:r>
      <w:r w:rsidR="00A27736" w:rsidRPr="00C11ED6">
        <w:rPr>
          <w:sz w:val="28"/>
          <w:szCs w:val="28"/>
          <w:lang w:val="vi-VN"/>
        </w:rPr>
        <w:t xml:space="preserve"> dịch vụ ăn uống</w:t>
      </w:r>
      <w:r w:rsidR="00157486" w:rsidRPr="00C11ED6">
        <w:rPr>
          <w:sz w:val="28"/>
          <w:szCs w:val="28"/>
          <w:lang w:val="vi-VN"/>
        </w:rPr>
        <w:t xml:space="preserve"> </w:t>
      </w:r>
      <w:r w:rsidRPr="00C11ED6">
        <w:rPr>
          <w:sz w:val="28"/>
          <w:szCs w:val="28"/>
        </w:rPr>
        <w:t>trên địa bàn tỉnh Bắc Giang.</w:t>
      </w:r>
      <w:bookmarkEnd w:id="3"/>
    </w:p>
    <w:p w14:paraId="734CBCE3" w14:textId="77777777" w:rsidR="00B64A28" w:rsidRPr="00C11ED6" w:rsidRDefault="00B64A28" w:rsidP="00F51E6E">
      <w:pPr>
        <w:ind w:firstLine="720"/>
        <w:jc w:val="both"/>
        <w:rPr>
          <w:sz w:val="28"/>
          <w:szCs w:val="28"/>
        </w:rPr>
      </w:pPr>
      <w:bookmarkStart w:id="4" w:name="dieu_2"/>
      <w:r w:rsidRPr="00C11ED6">
        <w:rPr>
          <w:b/>
          <w:bCs/>
          <w:sz w:val="28"/>
          <w:szCs w:val="28"/>
        </w:rPr>
        <w:t>Điều 2.</w:t>
      </w:r>
      <w:bookmarkEnd w:id="4"/>
      <w:r w:rsidRPr="00C11ED6">
        <w:rPr>
          <w:sz w:val="28"/>
          <w:szCs w:val="28"/>
        </w:rPr>
        <w:t xml:space="preserve"> </w:t>
      </w:r>
      <w:bookmarkStart w:id="5" w:name="dieu_2_name"/>
      <w:r w:rsidRPr="00C11ED6">
        <w:rPr>
          <w:sz w:val="28"/>
          <w:szCs w:val="28"/>
        </w:rPr>
        <w:t>Quyết định này có hiệu lực thi hành kể từ ngày ký.</w:t>
      </w:r>
      <w:bookmarkEnd w:id="5"/>
    </w:p>
    <w:p w14:paraId="66F93350" w14:textId="14C53BF1" w:rsidR="00B64A28" w:rsidRPr="00C11ED6" w:rsidRDefault="00B64A28" w:rsidP="00F51E6E">
      <w:pPr>
        <w:ind w:firstLine="720"/>
        <w:jc w:val="both"/>
        <w:rPr>
          <w:sz w:val="28"/>
          <w:szCs w:val="28"/>
        </w:rPr>
      </w:pPr>
      <w:bookmarkStart w:id="6" w:name="dieu_3"/>
      <w:r w:rsidRPr="00C11ED6">
        <w:rPr>
          <w:b/>
          <w:bCs/>
          <w:sz w:val="28"/>
          <w:szCs w:val="28"/>
        </w:rPr>
        <w:t>Điều 3.</w:t>
      </w:r>
      <w:bookmarkEnd w:id="6"/>
      <w:r w:rsidRPr="00C11ED6">
        <w:rPr>
          <w:sz w:val="28"/>
          <w:szCs w:val="28"/>
        </w:rPr>
        <w:t xml:space="preserve"> </w:t>
      </w:r>
      <w:bookmarkStart w:id="7" w:name="dieu_3_name"/>
      <w:r w:rsidRPr="00C11ED6">
        <w:rPr>
          <w:sz w:val="28"/>
          <w:szCs w:val="28"/>
        </w:rPr>
        <w:t>Giám đốc Sở</w:t>
      </w:r>
      <w:r w:rsidR="00C95633" w:rsidRPr="00C11ED6">
        <w:rPr>
          <w:sz w:val="28"/>
          <w:szCs w:val="28"/>
          <w:lang w:val="vi-VN"/>
        </w:rPr>
        <w:t xml:space="preserve"> Y tế</w:t>
      </w:r>
      <w:r w:rsidRPr="00C11ED6">
        <w:rPr>
          <w:sz w:val="28"/>
          <w:szCs w:val="28"/>
        </w:rPr>
        <w:t>, Chủ tịch UBND các huyện, thành phố và các tổ chức, cá nhân có liên quan chịu trách nhiệm thi hành Quyết định này./.</w:t>
      </w:r>
      <w:bookmarkEnd w:id="7"/>
    </w:p>
    <w:tbl>
      <w:tblPr>
        <w:tblW w:w="9673"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4428"/>
      </w:tblGrid>
      <w:tr w:rsidR="00C95633" w:rsidRPr="00C11ED6" w14:paraId="7A34D197" w14:textId="77777777" w:rsidTr="00C95633">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7FBA7206" w14:textId="3C1BEC70" w:rsidR="0092336A" w:rsidRPr="00C11ED6" w:rsidRDefault="00C95633" w:rsidP="00F51E6E">
            <w:pPr>
              <w:rPr>
                <w:sz w:val="22"/>
                <w:szCs w:val="22"/>
                <w:lang w:val="vi-VN"/>
              </w:rPr>
            </w:pPr>
            <w:r w:rsidRPr="00C11ED6">
              <w:rPr>
                <w:b/>
                <w:bCs/>
                <w:i/>
                <w:iCs/>
                <w:lang w:val="vi-VN"/>
              </w:rPr>
              <w:t>Nơi nhận:</w:t>
            </w:r>
            <w:r w:rsidRPr="00C11ED6">
              <w:rPr>
                <w:b/>
                <w:bCs/>
                <w:i/>
                <w:iCs/>
                <w:lang w:val="vi-VN"/>
              </w:rPr>
              <w:br/>
            </w:r>
            <w:r w:rsidRPr="00C11ED6">
              <w:rPr>
                <w:sz w:val="22"/>
                <w:szCs w:val="22"/>
                <w:lang w:val="vi-VN"/>
              </w:rPr>
              <w:t>- Như Điều 3;</w:t>
            </w:r>
            <w:r w:rsidRPr="00C11ED6">
              <w:rPr>
                <w:sz w:val="22"/>
                <w:szCs w:val="22"/>
                <w:lang w:val="vi-VN"/>
              </w:rPr>
              <w:br/>
              <w:t>- Bộ Y tế</w:t>
            </w:r>
            <w:r w:rsidRPr="00C11ED6">
              <w:rPr>
                <w:sz w:val="22"/>
                <w:szCs w:val="22"/>
              </w:rPr>
              <w:t xml:space="preserve">; </w:t>
            </w:r>
            <w:r w:rsidRPr="00C11ED6">
              <w:rPr>
                <w:sz w:val="22"/>
                <w:szCs w:val="22"/>
                <w:lang w:val="vi-VN"/>
              </w:rPr>
              <w:t>(để báo cáo);</w:t>
            </w:r>
            <w:r w:rsidRPr="00C11ED6">
              <w:rPr>
                <w:sz w:val="22"/>
                <w:szCs w:val="22"/>
                <w:lang w:val="vi-VN"/>
              </w:rPr>
              <w:br/>
              <w:t>- Thường trực Tỉnh ủy</w:t>
            </w:r>
            <w:r w:rsidRPr="00C11ED6">
              <w:rPr>
                <w:sz w:val="22"/>
                <w:szCs w:val="22"/>
              </w:rPr>
              <w:t xml:space="preserve">; </w:t>
            </w:r>
            <w:r w:rsidRPr="00C11ED6">
              <w:rPr>
                <w:sz w:val="22"/>
                <w:szCs w:val="22"/>
                <w:lang w:val="vi-VN"/>
              </w:rPr>
              <w:t>(để báo cáo);</w:t>
            </w:r>
            <w:r w:rsidRPr="00C11ED6">
              <w:rPr>
                <w:sz w:val="22"/>
                <w:szCs w:val="22"/>
              </w:rPr>
              <w:br/>
            </w:r>
            <w:r w:rsidRPr="00C11ED6">
              <w:rPr>
                <w:sz w:val="22"/>
                <w:szCs w:val="22"/>
                <w:lang w:val="vi-VN"/>
              </w:rPr>
              <w:t>- Thường trực HĐND tỉnh</w:t>
            </w:r>
            <w:r w:rsidRPr="00C11ED6">
              <w:rPr>
                <w:sz w:val="22"/>
                <w:szCs w:val="22"/>
              </w:rPr>
              <w:t xml:space="preserve">; </w:t>
            </w:r>
            <w:r w:rsidRPr="00C11ED6">
              <w:rPr>
                <w:sz w:val="22"/>
                <w:szCs w:val="22"/>
                <w:lang w:val="vi-VN"/>
              </w:rPr>
              <w:t>(để báo cáo);</w:t>
            </w:r>
            <w:r w:rsidRPr="00C11ED6">
              <w:rPr>
                <w:sz w:val="22"/>
                <w:szCs w:val="22"/>
                <w:lang w:val="vi-VN"/>
              </w:rPr>
              <w:br/>
              <w:t xml:space="preserve">- Chủ tịch </w:t>
            </w:r>
            <w:r w:rsidRPr="00C11ED6">
              <w:rPr>
                <w:sz w:val="22"/>
                <w:szCs w:val="22"/>
              </w:rPr>
              <w:t>U</w:t>
            </w:r>
            <w:r w:rsidRPr="00C11ED6">
              <w:rPr>
                <w:sz w:val="22"/>
                <w:szCs w:val="22"/>
                <w:lang w:val="vi-VN"/>
              </w:rPr>
              <w:t>BND tỉnh</w:t>
            </w:r>
            <w:r w:rsidRPr="00C11ED6">
              <w:rPr>
                <w:sz w:val="22"/>
                <w:szCs w:val="22"/>
              </w:rPr>
              <w:t xml:space="preserve">; </w:t>
            </w:r>
            <w:r w:rsidRPr="00C11ED6">
              <w:rPr>
                <w:sz w:val="22"/>
                <w:szCs w:val="22"/>
                <w:lang w:val="vi-VN"/>
              </w:rPr>
              <w:t>(để báo cáo);</w:t>
            </w:r>
            <w:r w:rsidRPr="00C11ED6">
              <w:rPr>
                <w:sz w:val="22"/>
                <w:szCs w:val="22"/>
                <w:lang w:val="vi-VN"/>
              </w:rPr>
              <w:br/>
              <w:t>- Các Phó Chủ tịch UBND tỉnh;</w:t>
            </w:r>
            <w:r w:rsidRPr="00C11ED6">
              <w:rPr>
                <w:sz w:val="22"/>
                <w:szCs w:val="22"/>
                <w:lang w:val="vi-VN"/>
              </w:rPr>
              <w:br/>
              <w:t>- Ủy ban MTTQVN t</w:t>
            </w:r>
            <w:r w:rsidR="0092336A" w:rsidRPr="00C11ED6">
              <w:rPr>
                <w:sz w:val="22"/>
                <w:szCs w:val="22"/>
                <w:lang w:val="vi-VN"/>
              </w:rPr>
              <w:t>ỉ</w:t>
            </w:r>
            <w:r w:rsidRPr="00C11ED6">
              <w:rPr>
                <w:sz w:val="22"/>
                <w:szCs w:val="22"/>
                <w:lang w:val="vi-VN"/>
              </w:rPr>
              <w:t>nh;</w:t>
            </w:r>
          </w:p>
          <w:p w14:paraId="2EB5406C" w14:textId="77777777" w:rsidR="0092336A" w:rsidRPr="00C11ED6" w:rsidRDefault="0092336A" w:rsidP="00F51E6E">
            <w:pPr>
              <w:rPr>
                <w:sz w:val="22"/>
                <w:szCs w:val="22"/>
              </w:rPr>
            </w:pPr>
            <w:r w:rsidRPr="00C11ED6">
              <w:rPr>
                <w:sz w:val="22"/>
                <w:szCs w:val="22"/>
              </w:rPr>
              <w:t>- Các cơ quan trực thuộc UBND tỉnh;</w:t>
            </w:r>
          </w:p>
          <w:p w14:paraId="7CEDADF4" w14:textId="7A754CD1" w:rsidR="00C95633" w:rsidRPr="00C11ED6" w:rsidRDefault="0092336A" w:rsidP="00F51E6E">
            <w:r w:rsidRPr="00C11ED6">
              <w:rPr>
                <w:sz w:val="22"/>
                <w:szCs w:val="22"/>
              </w:rPr>
              <w:t>- Công an tỉnh;</w:t>
            </w:r>
            <w:r w:rsidR="00C95633" w:rsidRPr="00C11ED6">
              <w:rPr>
                <w:sz w:val="22"/>
                <w:szCs w:val="22"/>
                <w:lang w:val="vi-VN"/>
              </w:rPr>
              <w:br/>
              <w:t>- BTV các huyện ủy, thành ủy (để phối hợp chỉ đạo);</w:t>
            </w:r>
            <w:r w:rsidR="00C95633" w:rsidRPr="00C11ED6">
              <w:rPr>
                <w:sz w:val="22"/>
                <w:szCs w:val="22"/>
                <w:lang w:val="vi-VN"/>
              </w:rPr>
              <w:br/>
              <w:t xml:space="preserve">- </w:t>
            </w:r>
            <w:r w:rsidR="00D93607" w:rsidRPr="00C11ED6">
              <w:rPr>
                <w:sz w:val="22"/>
                <w:szCs w:val="22"/>
                <w:lang w:val="vi-VN"/>
              </w:rPr>
              <w:t>Công báo, Cổng TTĐT tỉnh;</w:t>
            </w:r>
            <w:r w:rsidR="00C95633" w:rsidRPr="00C11ED6">
              <w:rPr>
                <w:sz w:val="22"/>
                <w:szCs w:val="22"/>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376BF1" w14:textId="6D2AC5C9" w:rsidR="00C95633" w:rsidRPr="00C11ED6" w:rsidRDefault="00C95633" w:rsidP="00F51E6E">
            <w:pPr>
              <w:jc w:val="center"/>
              <w:rPr>
                <w:sz w:val="26"/>
                <w:szCs w:val="26"/>
                <w:lang w:val="vi-VN"/>
              </w:rPr>
            </w:pPr>
            <w:r w:rsidRPr="00C11ED6">
              <w:rPr>
                <w:b/>
                <w:bCs/>
                <w:sz w:val="28"/>
                <w:szCs w:val="28"/>
              </w:rPr>
              <w:t>CHỦ TỊCH</w:t>
            </w:r>
            <w:r w:rsidRPr="00C11ED6">
              <w:rPr>
                <w:b/>
                <w:bCs/>
                <w:sz w:val="28"/>
                <w:szCs w:val="28"/>
              </w:rPr>
              <w:br/>
            </w:r>
            <w:r w:rsidRPr="00C11ED6">
              <w:rPr>
                <w:b/>
                <w:bCs/>
                <w:sz w:val="28"/>
                <w:szCs w:val="28"/>
              </w:rPr>
              <w:br/>
            </w:r>
            <w:r w:rsidRPr="00C11ED6">
              <w:rPr>
                <w:b/>
                <w:bCs/>
                <w:sz w:val="28"/>
                <w:szCs w:val="28"/>
              </w:rPr>
              <w:br/>
            </w:r>
            <w:r w:rsidRPr="00C11ED6">
              <w:rPr>
                <w:b/>
                <w:bCs/>
                <w:sz w:val="28"/>
                <w:szCs w:val="28"/>
              </w:rPr>
              <w:br/>
            </w:r>
            <w:r w:rsidRPr="00C11ED6">
              <w:rPr>
                <w:b/>
                <w:bCs/>
                <w:sz w:val="28"/>
                <w:szCs w:val="28"/>
              </w:rPr>
              <w:br/>
            </w:r>
            <w:r w:rsidRPr="00C11ED6">
              <w:rPr>
                <w:b/>
                <w:bCs/>
                <w:sz w:val="28"/>
                <w:szCs w:val="28"/>
              </w:rPr>
              <w:br/>
            </w:r>
            <w:r w:rsidR="00E60248" w:rsidRPr="00C11ED6">
              <w:rPr>
                <w:b/>
                <w:bCs/>
                <w:sz w:val="28"/>
                <w:szCs w:val="28"/>
              </w:rPr>
              <w:t>Lê</w:t>
            </w:r>
            <w:r w:rsidR="00E60248" w:rsidRPr="00C11ED6">
              <w:rPr>
                <w:b/>
                <w:bCs/>
                <w:sz w:val="28"/>
                <w:szCs w:val="28"/>
                <w:lang w:val="vi-VN"/>
              </w:rPr>
              <w:t xml:space="preserve"> Ánh Dương</w:t>
            </w:r>
          </w:p>
        </w:tc>
      </w:tr>
    </w:tbl>
    <w:p w14:paraId="1249AD40" w14:textId="77777777" w:rsidR="00D93607" w:rsidRPr="00C11ED6" w:rsidRDefault="00D93607" w:rsidP="00F51E6E">
      <w:pPr>
        <w:jc w:val="center"/>
        <w:rPr>
          <w:b/>
          <w:bCs/>
          <w:sz w:val="26"/>
          <w:szCs w:val="26"/>
        </w:rPr>
      </w:pPr>
      <w:bookmarkStart w:id="8" w:name="loai_2"/>
    </w:p>
    <w:p w14:paraId="74FE71EF" w14:textId="77777777" w:rsidR="00D93607" w:rsidRPr="00C11ED6" w:rsidRDefault="00D93607" w:rsidP="00F51E6E">
      <w:pPr>
        <w:jc w:val="center"/>
        <w:rPr>
          <w:b/>
          <w:bCs/>
          <w:sz w:val="26"/>
          <w:szCs w:val="26"/>
        </w:rPr>
      </w:pPr>
    </w:p>
    <w:p w14:paraId="3E0F2F5C" w14:textId="77777777" w:rsidR="00D93607" w:rsidRPr="00C11ED6" w:rsidRDefault="00D93607" w:rsidP="00F51E6E">
      <w:pPr>
        <w:jc w:val="center"/>
        <w:rPr>
          <w:b/>
          <w:bCs/>
          <w:sz w:val="26"/>
          <w:szCs w:val="26"/>
        </w:rPr>
      </w:pPr>
    </w:p>
    <w:p w14:paraId="659B3C48" w14:textId="77777777" w:rsidR="00D93607" w:rsidRPr="00C11ED6" w:rsidRDefault="00D93607" w:rsidP="00F51E6E">
      <w:pPr>
        <w:jc w:val="center"/>
        <w:rPr>
          <w:b/>
          <w:bCs/>
          <w:sz w:val="26"/>
          <w:szCs w:val="26"/>
        </w:rPr>
      </w:pPr>
    </w:p>
    <w:p w14:paraId="1DC71D2E" w14:textId="77777777" w:rsidR="00D93607" w:rsidRPr="00C11ED6" w:rsidRDefault="00D93607" w:rsidP="00F51E6E">
      <w:pPr>
        <w:jc w:val="center"/>
        <w:rPr>
          <w:b/>
          <w:bCs/>
          <w:sz w:val="26"/>
          <w:szCs w:val="26"/>
        </w:rPr>
      </w:pPr>
    </w:p>
    <w:p w14:paraId="5E44A2D3" w14:textId="77777777" w:rsidR="00D93607" w:rsidRPr="00C11ED6" w:rsidRDefault="00D93607" w:rsidP="00F51E6E">
      <w:pPr>
        <w:jc w:val="center"/>
        <w:rPr>
          <w:b/>
          <w:bCs/>
          <w:sz w:val="26"/>
          <w:szCs w:val="26"/>
        </w:rPr>
      </w:pPr>
    </w:p>
    <w:p w14:paraId="05B709A5" w14:textId="77777777" w:rsidR="00C11ED6" w:rsidRPr="00C11ED6" w:rsidRDefault="00C11ED6" w:rsidP="00F51E6E">
      <w:pPr>
        <w:jc w:val="center"/>
        <w:rPr>
          <w:b/>
          <w:bCs/>
          <w:sz w:val="26"/>
          <w:szCs w:val="26"/>
        </w:rPr>
      </w:pPr>
    </w:p>
    <w:p w14:paraId="5A24D137" w14:textId="77777777" w:rsidR="00C11ED6" w:rsidRPr="00C11ED6" w:rsidRDefault="00C11ED6" w:rsidP="00F51E6E">
      <w:pPr>
        <w:jc w:val="center"/>
        <w:rPr>
          <w:b/>
          <w:bCs/>
          <w:sz w:val="26"/>
          <w:szCs w:val="26"/>
        </w:rPr>
      </w:pPr>
    </w:p>
    <w:p w14:paraId="22FEAD27" w14:textId="77777777" w:rsidR="00D93607" w:rsidRPr="00C11ED6" w:rsidRDefault="00D93607" w:rsidP="00F51E6E">
      <w:pPr>
        <w:jc w:val="center"/>
        <w:rPr>
          <w:b/>
          <w:bCs/>
          <w:sz w:val="26"/>
          <w:szCs w:val="26"/>
        </w:rPr>
      </w:pPr>
    </w:p>
    <w:p w14:paraId="46CDC19C" w14:textId="77777777" w:rsidR="00D93607" w:rsidRPr="00C11ED6" w:rsidRDefault="00D93607" w:rsidP="00F51E6E">
      <w:pPr>
        <w:jc w:val="center"/>
        <w:rPr>
          <w:b/>
          <w:bCs/>
          <w:sz w:val="26"/>
          <w:szCs w:val="26"/>
        </w:rPr>
      </w:pPr>
    </w:p>
    <w:p w14:paraId="0E3B8009" w14:textId="77777777" w:rsidR="0092336A" w:rsidRPr="00C11ED6" w:rsidRDefault="0092336A" w:rsidP="00F51E6E">
      <w:pPr>
        <w:rPr>
          <w:b/>
          <w:bCs/>
          <w:sz w:val="26"/>
          <w:szCs w:val="26"/>
        </w:rPr>
      </w:pPr>
    </w:p>
    <w:p w14:paraId="0F43E45E" w14:textId="77777777" w:rsidR="008644AC" w:rsidRPr="00C11ED6" w:rsidRDefault="008644AC" w:rsidP="00F51E6E">
      <w:pPr>
        <w:rPr>
          <w:b/>
          <w:bCs/>
          <w:sz w:val="26"/>
          <w:szCs w:val="26"/>
        </w:rPr>
      </w:pPr>
    </w:p>
    <w:p w14:paraId="56F60F29" w14:textId="0D0B86B5" w:rsidR="00B64A28" w:rsidRPr="00C11ED6" w:rsidRDefault="00B64A28" w:rsidP="00F51E6E">
      <w:pPr>
        <w:jc w:val="center"/>
        <w:rPr>
          <w:sz w:val="28"/>
          <w:szCs w:val="28"/>
        </w:rPr>
      </w:pPr>
      <w:r w:rsidRPr="00C11ED6">
        <w:rPr>
          <w:b/>
          <w:bCs/>
          <w:sz w:val="28"/>
          <w:szCs w:val="28"/>
        </w:rPr>
        <w:t>QUY CHẾ</w:t>
      </w:r>
      <w:bookmarkEnd w:id="8"/>
    </w:p>
    <w:p w14:paraId="65D1B1EB" w14:textId="1350D3ED" w:rsidR="00C12196" w:rsidRPr="00C11ED6" w:rsidRDefault="00157486" w:rsidP="00F51E6E">
      <w:pPr>
        <w:ind w:left="-142" w:right="-140"/>
        <w:jc w:val="center"/>
        <w:rPr>
          <w:sz w:val="28"/>
          <w:szCs w:val="28"/>
          <w:lang w:val="vi-VN"/>
        </w:rPr>
      </w:pPr>
      <w:r w:rsidRPr="00C11ED6">
        <w:rPr>
          <w:sz w:val="28"/>
          <w:szCs w:val="28"/>
        </w:rPr>
        <w:lastRenderedPageBreak/>
        <w:t xml:space="preserve">PHỐI HỢP QUẢN LÝ </w:t>
      </w:r>
      <w:r w:rsidR="00C12196" w:rsidRPr="00C11ED6">
        <w:rPr>
          <w:sz w:val="28"/>
          <w:szCs w:val="28"/>
        </w:rPr>
        <w:t>NHÀ</w:t>
      </w:r>
      <w:r w:rsidR="00C12196" w:rsidRPr="00C11ED6">
        <w:rPr>
          <w:sz w:val="28"/>
          <w:szCs w:val="28"/>
          <w:lang w:val="vi-VN"/>
        </w:rPr>
        <w:t xml:space="preserve"> NƯỚC VỀ </w:t>
      </w:r>
      <w:r w:rsidRPr="00C11ED6">
        <w:rPr>
          <w:sz w:val="28"/>
          <w:szCs w:val="28"/>
        </w:rPr>
        <w:t>HÀNH NGHỀ Y, DƯỢC</w:t>
      </w:r>
      <w:r w:rsidR="00FD66F7" w:rsidRPr="00C11ED6">
        <w:rPr>
          <w:sz w:val="28"/>
          <w:szCs w:val="28"/>
          <w:lang w:val="vi-VN"/>
        </w:rPr>
        <w:t>;</w:t>
      </w:r>
      <w:r w:rsidRPr="00C11ED6">
        <w:rPr>
          <w:sz w:val="28"/>
          <w:szCs w:val="28"/>
          <w:lang w:val="vi-VN"/>
        </w:rPr>
        <w:t xml:space="preserve"> </w:t>
      </w:r>
    </w:p>
    <w:p w14:paraId="053AF582" w14:textId="03C69C0F" w:rsidR="00933609" w:rsidRPr="00C11ED6" w:rsidRDefault="00157486" w:rsidP="00F51E6E">
      <w:pPr>
        <w:ind w:left="-142" w:right="-140"/>
        <w:jc w:val="center"/>
        <w:rPr>
          <w:spacing w:val="-8"/>
          <w:sz w:val="28"/>
          <w:szCs w:val="28"/>
          <w:lang w:val="vi-VN"/>
        </w:rPr>
      </w:pPr>
      <w:r w:rsidRPr="00C11ED6">
        <w:rPr>
          <w:sz w:val="28"/>
          <w:szCs w:val="28"/>
          <w:lang w:val="vi-VN"/>
        </w:rPr>
        <w:t xml:space="preserve">KINH DOANH MỸ PHẨM, </w:t>
      </w:r>
      <w:r w:rsidR="00FD66F7" w:rsidRPr="00C11ED6">
        <w:rPr>
          <w:sz w:val="28"/>
          <w:szCs w:val="28"/>
          <w:lang w:val="vi-VN"/>
        </w:rPr>
        <w:t xml:space="preserve">TRANG THIẾT BỊ Y TẾ; KINH DOANH </w:t>
      </w:r>
      <w:r w:rsidRPr="00C11ED6">
        <w:rPr>
          <w:sz w:val="28"/>
          <w:szCs w:val="28"/>
          <w:lang w:val="vi-VN"/>
        </w:rPr>
        <w:t>THỰC PHẨM</w:t>
      </w:r>
      <w:r w:rsidR="008644AC" w:rsidRPr="00C11ED6">
        <w:rPr>
          <w:sz w:val="28"/>
          <w:szCs w:val="28"/>
          <w:lang w:val="vi-VN"/>
        </w:rPr>
        <w:t xml:space="preserve">, </w:t>
      </w:r>
      <w:r w:rsidR="00A27736" w:rsidRPr="00C11ED6">
        <w:rPr>
          <w:sz w:val="28"/>
          <w:szCs w:val="28"/>
          <w:lang w:val="vi-VN"/>
        </w:rPr>
        <w:t>DỊCH VỤ ĂN UỐNG</w:t>
      </w:r>
      <w:r w:rsidRPr="00C11ED6">
        <w:rPr>
          <w:sz w:val="28"/>
          <w:szCs w:val="28"/>
          <w:lang w:val="vi-VN"/>
        </w:rPr>
        <w:t xml:space="preserve"> </w:t>
      </w:r>
      <w:r w:rsidRPr="00C11ED6">
        <w:rPr>
          <w:sz w:val="28"/>
          <w:szCs w:val="28"/>
        </w:rPr>
        <w:t>TRÊN ĐỊA BÀN TỈNH BẮC GIANG</w:t>
      </w:r>
      <w:r w:rsidR="00B64A28" w:rsidRPr="00C11ED6">
        <w:rPr>
          <w:sz w:val="28"/>
          <w:szCs w:val="28"/>
        </w:rPr>
        <w:br/>
      </w:r>
      <w:bookmarkStart w:id="9" w:name="chuong_1"/>
    </w:p>
    <w:p w14:paraId="38B08ECE" w14:textId="43A3FD58" w:rsidR="00B64A28" w:rsidRPr="00C11ED6" w:rsidRDefault="00B64A28" w:rsidP="00F51E6E">
      <w:pPr>
        <w:jc w:val="center"/>
        <w:rPr>
          <w:sz w:val="28"/>
          <w:szCs w:val="28"/>
        </w:rPr>
      </w:pPr>
      <w:r w:rsidRPr="00C11ED6">
        <w:rPr>
          <w:b/>
          <w:bCs/>
          <w:sz w:val="28"/>
          <w:szCs w:val="28"/>
        </w:rPr>
        <w:t>Chương I</w:t>
      </w:r>
      <w:bookmarkEnd w:id="9"/>
    </w:p>
    <w:p w14:paraId="686358CA" w14:textId="77777777" w:rsidR="00B64A28" w:rsidRPr="00C11ED6" w:rsidRDefault="00B64A28" w:rsidP="00F51E6E">
      <w:pPr>
        <w:jc w:val="center"/>
        <w:rPr>
          <w:sz w:val="28"/>
          <w:szCs w:val="28"/>
        </w:rPr>
      </w:pPr>
      <w:bookmarkStart w:id="10" w:name="chuong_1_name"/>
      <w:r w:rsidRPr="00C11ED6">
        <w:rPr>
          <w:b/>
          <w:bCs/>
          <w:sz w:val="28"/>
          <w:szCs w:val="28"/>
        </w:rPr>
        <w:t>QUY ĐỊNH CHUNG</w:t>
      </w:r>
      <w:bookmarkEnd w:id="10"/>
    </w:p>
    <w:p w14:paraId="727CD106" w14:textId="77777777" w:rsidR="00D93607" w:rsidRPr="00C11ED6" w:rsidRDefault="00D93607" w:rsidP="00F51E6E">
      <w:pPr>
        <w:ind w:firstLine="720"/>
        <w:jc w:val="both"/>
        <w:rPr>
          <w:b/>
          <w:bCs/>
          <w:sz w:val="28"/>
          <w:szCs w:val="28"/>
        </w:rPr>
      </w:pPr>
      <w:bookmarkStart w:id="11" w:name="dieu_1_1"/>
    </w:p>
    <w:p w14:paraId="4652230F" w14:textId="09007B09" w:rsidR="00B64A28" w:rsidRPr="00C11ED6" w:rsidRDefault="00B64A28" w:rsidP="00F51E6E">
      <w:pPr>
        <w:ind w:firstLine="720"/>
        <w:jc w:val="both"/>
        <w:rPr>
          <w:sz w:val="28"/>
          <w:szCs w:val="28"/>
        </w:rPr>
      </w:pPr>
      <w:r w:rsidRPr="00C11ED6">
        <w:rPr>
          <w:b/>
          <w:bCs/>
          <w:sz w:val="28"/>
          <w:szCs w:val="28"/>
        </w:rPr>
        <w:t>Điều 1. Phạm vi điều chỉnh</w:t>
      </w:r>
      <w:bookmarkEnd w:id="11"/>
    </w:p>
    <w:p w14:paraId="42CC17F3" w14:textId="58061C56" w:rsidR="00432ED1" w:rsidRPr="00C11ED6" w:rsidRDefault="00432ED1" w:rsidP="00F51E6E">
      <w:pPr>
        <w:ind w:firstLine="720"/>
        <w:jc w:val="both"/>
        <w:rPr>
          <w:sz w:val="28"/>
          <w:szCs w:val="28"/>
        </w:rPr>
      </w:pPr>
      <w:r w:rsidRPr="00C11ED6">
        <w:rPr>
          <w:sz w:val="28"/>
          <w:szCs w:val="28"/>
        </w:rPr>
        <w:t>Quy chế này quy định về nguyên tắc, hình thức, nội dung và trách nhiệm phối hợp giữa Sở Y tế và Ủy ban nhân dân các huyện, thành phố (sau đây gọi chung là Ủy ban nhân dân cấp huyện) trong công tác quản lý nhà nước về hàn</w:t>
      </w:r>
      <w:r w:rsidRPr="00C11ED6">
        <w:rPr>
          <w:sz w:val="28"/>
          <w:szCs w:val="28"/>
          <w:lang w:val="vi-VN"/>
        </w:rPr>
        <w:t>h nghề y, dược</w:t>
      </w:r>
      <w:r w:rsidR="00FA79CA" w:rsidRPr="00C11ED6">
        <w:rPr>
          <w:sz w:val="28"/>
          <w:szCs w:val="28"/>
          <w:lang w:val="vi-VN"/>
        </w:rPr>
        <w:t>; kinh doanh mỹ phẩm, trang thiết bị y tế; kinh doanh thực phẩm</w:t>
      </w:r>
      <w:r w:rsidR="008644AC" w:rsidRPr="00C11ED6">
        <w:rPr>
          <w:sz w:val="28"/>
          <w:szCs w:val="28"/>
          <w:lang w:val="vi-VN"/>
        </w:rPr>
        <w:t>,</w:t>
      </w:r>
      <w:r w:rsidR="00FA79CA" w:rsidRPr="00C11ED6">
        <w:rPr>
          <w:sz w:val="28"/>
          <w:szCs w:val="28"/>
          <w:lang w:val="vi-VN"/>
        </w:rPr>
        <w:t xml:space="preserve"> dịch vụ ăn uống</w:t>
      </w:r>
      <w:r w:rsidRPr="00C11ED6">
        <w:rPr>
          <w:sz w:val="28"/>
          <w:szCs w:val="28"/>
        </w:rPr>
        <w:t xml:space="preserve"> trên địa bàn tỉnh Bắc</w:t>
      </w:r>
      <w:r w:rsidRPr="00C11ED6">
        <w:rPr>
          <w:sz w:val="28"/>
          <w:szCs w:val="28"/>
          <w:lang w:val="vi-VN"/>
        </w:rPr>
        <w:t xml:space="preserve"> Giang</w:t>
      </w:r>
      <w:r w:rsidRPr="00C11ED6">
        <w:rPr>
          <w:sz w:val="28"/>
          <w:szCs w:val="28"/>
        </w:rPr>
        <w:t>.</w:t>
      </w:r>
    </w:p>
    <w:p w14:paraId="3100B7C0" w14:textId="77777777" w:rsidR="00B64A28" w:rsidRPr="00C11ED6" w:rsidRDefault="00B64A28" w:rsidP="00F51E6E">
      <w:pPr>
        <w:ind w:firstLine="720"/>
        <w:jc w:val="both"/>
        <w:rPr>
          <w:sz w:val="28"/>
          <w:szCs w:val="28"/>
        </w:rPr>
      </w:pPr>
      <w:bookmarkStart w:id="12" w:name="dieu_2_1"/>
      <w:r w:rsidRPr="00C11ED6">
        <w:rPr>
          <w:b/>
          <w:bCs/>
          <w:sz w:val="28"/>
          <w:szCs w:val="28"/>
        </w:rPr>
        <w:t>Điều 2. Đối tượng áp dụng</w:t>
      </w:r>
      <w:bookmarkEnd w:id="12"/>
    </w:p>
    <w:p w14:paraId="03961F8A" w14:textId="68A44C7D" w:rsidR="00B64A28" w:rsidRPr="00C11ED6" w:rsidRDefault="00B64A28" w:rsidP="00F51E6E">
      <w:pPr>
        <w:ind w:firstLine="720"/>
        <w:jc w:val="both"/>
        <w:rPr>
          <w:sz w:val="28"/>
          <w:szCs w:val="28"/>
        </w:rPr>
      </w:pPr>
      <w:r w:rsidRPr="00C11ED6">
        <w:rPr>
          <w:sz w:val="28"/>
          <w:szCs w:val="28"/>
        </w:rPr>
        <w:t>Quy chế này áp dụng đối với Sở</w:t>
      </w:r>
      <w:r w:rsidR="00432ED1" w:rsidRPr="00C11ED6">
        <w:rPr>
          <w:sz w:val="28"/>
          <w:szCs w:val="28"/>
          <w:lang w:val="vi-VN"/>
        </w:rPr>
        <w:t xml:space="preserve"> Y tế,</w:t>
      </w:r>
      <w:r w:rsidRPr="00C11ED6">
        <w:rPr>
          <w:sz w:val="28"/>
          <w:szCs w:val="28"/>
        </w:rPr>
        <w:t xml:space="preserve"> Ủy ban nhân dân </w:t>
      </w:r>
      <w:r w:rsidR="00FF6E5B" w:rsidRPr="00C11ED6">
        <w:rPr>
          <w:sz w:val="28"/>
          <w:szCs w:val="28"/>
        </w:rPr>
        <w:t>cấp</w:t>
      </w:r>
      <w:r w:rsidR="00FF6E5B" w:rsidRPr="00C11ED6">
        <w:rPr>
          <w:sz w:val="28"/>
          <w:szCs w:val="28"/>
          <w:lang w:val="vi-VN"/>
        </w:rPr>
        <w:t xml:space="preserve"> huyện</w:t>
      </w:r>
      <w:r w:rsidRPr="00C11ED6">
        <w:rPr>
          <w:sz w:val="28"/>
          <w:szCs w:val="28"/>
        </w:rPr>
        <w:t>; các tổ chức, cá nhân có liên quan hoạt động hành nghề y, dược</w:t>
      </w:r>
      <w:r w:rsidR="00FA79CA" w:rsidRPr="00C11ED6">
        <w:rPr>
          <w:sz w:val="28"/>
          <w:szCs w:val="28"/>
          <w:lang w:val="vi-VN"/>
        </w:rPr>
        <w:t>;</w:t>
      </w:r>
      <w:r w:rsidR="0017279A" w:rsidRPr="00C11ED6">
        <w:rPr>
          <w:sz w:val="28"/>
          <w:szCs w:val="28"/>
          <w:lang w:val="vi-VN"/>
        </w:rPr>
        <w:t xml:space="preserve"> kinh doanh mỹ phẩm, </w:t>
      </w:r>
      <w:r w:rsidR="00FA79CA" w:rsidRPr="00C11ED6">
        <w:rPr>
          <w:sz w:val="28"/>
          <w:szCs w:val="28"/>
          <w:lang w:val="vi-VN"/>
        </w:rPr>
        <w:t xml:space="preserve">trang thiết bị y tế; kinh doanh </w:t>
      </w:r>
      <w:r w:rsidR="0017279A" w:rsidRPr="00C11ED6">
        <w:rPr>
          <w:sz w:val="28"/>
          <w:szCs w:val="28"/>
          <w:lang w:val="vi-VN"/>
        </w:rPr>
        <w:t>thực phẩm</w:t>
      </w:r>
      <w:r w:rsidR="008644AC" w:rsidRPr="00C11ED6">
        <w:rPr>
          <w:sz w:val="28"/>
          <w:szCs w:val="28"/>
          <w:lang w:val="vi-VN"/>
        </w:rPr>
        <w:t xml:space="preserve">, </w:t>
      </w:r>
      <w:r w:rsidR="00A27736" w:rsidRPr="00C11ED6">
        <w:rPr>
          <w:sz w:val="28"/>
          <w:szCs w:val="28"/>
          <w:lang w:val="vi-VN"/>
        </w:rPr>
        <w:t>dịch vụ ăn uống</w:t>
      </w:r>
      <w:r w:rsidRPr="00C11ED6">
        <w:rPr>
          <w:sz w:val="28"/>
          <w:szCs w:val="28"/>
        </w:rPr>
        <w:t xml:space="preserve"> trên địa bàn tỉnh Bắc Giang.</w:t>
      </w:r>
    </w:p>
    <w:p w14:paraId="31449BFE" w14:textId="77777777" w:rsidR="00B64A28" w:rsidRPr="00C11ED6" w:rsidRDefault="00B64A28" w:rsidP="00F51E6E">
      <w:pPr>
        <w:ind w:firstLine="720"/>
        <w:jc w:val="both"/>
        <w:rPr>
          <w:sz w:val="28"/>
          <w:szCs w:val="28"/>
        </w:rPr>
      </w:pPr>
      <w:bookmarkStart w:id="13" w:name="dieu_3_1"/>
      <w:r w:rsidRPr="00C11ED6">
        <w:rPr>
          <w:b/>
          <w:bCs/>
          <w:sz w:val="28"/>
          <w:szCs w:val="28"/>
        </w:rPr>
        <w:t>Điều 3. Nguyên tắc phối hợp</w:t>
      </w:r>
      <w:bookmarkEnd w:id="13"/>
    </w:p>
    <w:p w14:paraId="30213538" w14:textId="15632546" w:rsidR="00B64A28" w:rsidRPr="00C11ED6" w:rsidRDefault="00B64A28" w:rsidP="00F51E6E">
      <w:pPr>
        <w:ind w:firstLine="720"/>
        <w:jc w:val="both"/>
        <w:rPr>
          <w:sz w:val="28"/>
          <w:szCs w:val="28"/>
        </w:rPr>
      </w:pPr>
      <w:r w:rsidRPr="00C11ED6">
        <w:rPr>
          <w:sz w:val="28"/>
          <w:szCs w:val="28"/>
        </w:rPr>
        <w:t>1. Tuân thủ quy định của pháp luật về hành nghề y, dược</w:t>
      </w:r>
      <w:r w:rsidR="008644AC" w:rsidRPr="00C11ED6">
        <w:rPr>
          <w:sz w:val="28"/>
          <w:szCs w:val="28"/>
          <w:lang w:val="vi-VN"/>
        </w:rPr>
        <w:t>; kinh doanh mỹ phẩm, trang thiết bị y tế; kinh doanh thực phẩm, dịch vụ ăn uống</w:t>
      </w:r>
      <w:r w:rsidRPr="00C11ED6">
        <w:rPr>
          <w:sz w:val="28"/>
          <w:szCs w:val="28"/>
        </w:rPr>
        <w:t xml:space="preserve"> và các văn bản pháp luật có liên quan.</w:t>
      </w:r>
    </w:p>
    <w:p w14:paraId="050365F0" w14:textId="77777777" w:rsidR="00B64A28" w:rsidRPr="00C11ED6" w:rsidRDefault="00B64A28" w:rsidP="00F51E6E">
      <w:pPr>
        <w:ind w:firstLine="720"/>
        <w:jc w:val="both"/>
        <w:rPr>
          <w:sz w:val="28"/>
          <w:szCs w:val="28"/>
        </w:rPr>
      </w:pPr>
      <w:r w:rsidRPr="00C11ED6">
        <w:rPr>
          <w:sz w:val="28"/>
          <w:szCs w:val="28"/>
        </w:rPr>
        <w:t>2. Công tác phối hợp quản lý giữa các cơ quan liên quan phải dựa trên cơ sở chức năng, nhiệm vụ được pháp luật quy định. Các cơ quan chủ động giải quyết những vấn đề thuộc trách nhiệm của mình, đồng thời phối hợp chặt chẽ với các cơ quan có liên quan.</w:t>
      </w:r>
    </w:p>
    <w:p w14:paraId="6E6A4B54" w14:textId="087B9E02" w:rsidR="00B64A28" w:rsidRPr="00C11ED6" w:rsidRDefault="00B64A28" w:rsidP="00F51E6E">
      <w:pPr>
        <w:ind w:firstLine="720"/>
        <w:jc w:val="both"/>
        <w:rPr>
          <w:sz w:val="28"/>
          <w:szCs w:val="28"/>
        </w:rPr>
      </w:pPr>
      <w:r w:rsidRPr="00C11ED6">
        <w:rPr>
          <w:sz w:val="28"/>
          <w:szCs w:val="28"/>
        </w:rPr>
        <w:t>3. Công tác phối hợp được thực hiện thường xuyên, liên tục</w:t>
      </w:r>
      <w:r w:rsidR="00326575" w:rsidRPr="00C11ED6">
        <w:rPr>
          <w:sz w:val="28"/>
          <w:szCs w:val="28"/>
          <w:lang w:val="vi-VN"/>
        </w:rPr>
        <w:t xml:space="preserve">, </w:t>
      </w:r>
      <w:r w:rsidRPr="00C11ED6">
        <w:rPr>
          <w:sz w:val="28"/>
          <w:szCs w:val="28"/>
        </w:rPr>
        <w:t>trao đổi kịp thời, phù hợp với yêu cầu thực hiện nhiệm vụ được giao;</w:t>
      </w:r>
      <w:r w:rsidR="00326575" w:rsidRPr="00C11ED6">
        <w:rPr>
          <w:sz w:val="28"/>
          <w:szCs w:val="28"/>
          <w:lang w:val="vi-VN"/>
        </w:rPr>
        <w:t xml:space="preserve"> đảm bảo không chồng chéo, không đùn đẩy, né tránh trách nhiệm;</w:t>
      </w:r>
      <w:r w:rsidRPr="00C11ED6">
        <w:rPr>
          <w:sz w:val="28"/>
          <w:szCs w:val="28"/>
        </w:rPr>
        <w:t xml:space="preserve"> không làm ảnh hưởng đến hoạt động thường xuyên của các cơ quan, tổ chức, cá nhân có liên quan.</w:t>
      </w:r>
    </w:p>
    <w:p w14:paraId="5AE2DB2F" w14:textId="7C35D25E" w:rsidR="00B64A28" w:rsidRPr="00C11ED6" w:rsidRDefault="00C87C99" w:rsidP="00F51E6E">
      <w:pPr>
        <w:ind w:firstLine="720"/>
        <w:jc w:val="both"/>
        <w:rPr>
          <w:sz w:val="28"/>
          <w:szCs w:val="28"/>
        </w:rPr>
      </w:pPr>
      <w:r w:rsidRPr="00C11ED6">
        <w:rPr>
          <w:sz w:val="28"/>
          <w:szCs w:val="28"/>
          <w:lang w:val="vi-VN"/>
        </w:rPr>
        <w:t>4</w:t>
      </w:r>
      <w:r w:rsidR="00B64A28" w:rsidRPr="00C11ED6">
        <w:rPr>
          <w:sz w:val="28"/>
          <w:szCs w:val="28"/>
        </w:rPr>
        <w:t>. Phối hợp trong thanh tra, kiểm tra phải đảm bảo chính xác, khách quan trung thực, công khai dân chủ, kịp thời, không trùng lặp về nội dung thanh tra, kiểm tra, giảm thiểu phiền hà,</w:t>
      </w:r>
      <w:r w:rsidR="005A1D9D" w:rsidRPr="00C11ED6">
        <w:rPr>
          <w:sz w:val="28"/>
          <w:szCs w:val="28"/>
          <w:lang w:val="vi-VN"/>
        </w:rPr>
        <w:t xml:space="preserve"> </w:t>
      </w:r>
      <w:r w:rsidR="00B64A28" w:rsidRPr="00C11ED6">
        <w:rPr>
          <w:sz w:val="28"/>
          <w:szCs w:val="28"/>
        </w:rPr>
        <w:t>cản trở hoạt động của các cá nhân</w:t>
      </w:r>
      <w:r w:rsidR="0017279A" w:rsidRPr="00C11ED6">
        <w:rPr>
          <w:sz w:val="28"/>
          <w:szCs w:val="28"/>
          <w:lang w:val="vi-VN"/>
        </w:rPr>
        <w:t>, tổ chức</w:t>
      </w:r>
      <w:r w:rsidR="00B64A28" w:rsidRPr="00C11ED6">
        <w:rPr>
          <w:sz w:val="28"/>
          <w:szCs w:val="28"/>
        </w:rPr>
        <w:t>.</w:t>
      </w:r>
    </w:p>
    <w:p w14:paraId="4BFF89CB" w14:textId="2C48106E" w:rsidR="00B64A28" w:rsidRPr="00C11ED6" w:rsidRDefault="00C87C99" w:rsidP="00F51E6E">
      <w:pPr>
        <w:ind w:firstLine="720"/>
        <w:jc w:val="both"/>
        <w:rPr>
          <w:sz w:val="28"/>
          <w:szCs w:val="28"/>
        </w:rPr>
      </w:pPr>
      <w:r w:rsidRPr="00C11ED6">
        <w:rPr>
          <w:sz w:val="28"/>
          <w:szCs w:val="28"/>
          <w:lang w:val="vi-VN"/>
        </w:rPr>
        <w:t>5</w:t>
      </w:r>
      <w:r w:rsidR="00B64A28" w:rsidRPr="00C11ED6">
        <w:rPr>
          <w:sz w:val="28"/>
          <w:szCs w:val="28"/>
        </w:rPr>
        <w:t xml:space="preserve">. Không làm phát sinh thủ tục hành chính đối với các cá nhân và </w:t>
      </w:r>
      <w:bookmarkStart w:id="14" w:name="dieu_4"/>
      <w:r w:rsidR="0017279A" w:rsidRPr="00C11ED6">
        <w:rPr>
          <w:sz w:val="28"/>
          <w:szCs w:val="28"/>
        </w:rPr>
        <w:t>tổ</w:t>
      </w:r>
      <w:r w:rsidR="0017279A" w:rsidRPr="00C11ED6">
        <w:rPr>
          <w:sz w:val="28"/>
          <w:szCs w:val="28"/>
          <w:lang w:val="vi-VN"/>
        </w:rPr>
        <w:t xml:space="preserve"> chức</w:t>
      </w:r>
      <w:r w:rsidR="00B64A28" w:rsidRPr="00C11ED6">
        <w:rPr>
          <w:sz w:val="28"/>
          <w:szCs w:val="28"/>
        </w:rPr>
        <w:t>.</w:t>
      </w:r>
    </w:p>
    <w:p w14:paraId="0FDDCF30" w14:textId="3A9CADCF" w:rsidR="00F00EBF" w:rsidRPr="00C11ED6" w:rsidRDefault="00F00EBF" w:rsidP="00F51E6E">
      <w:pPr>
        <w:ind w:firstLine="720"/>
        <w:jc w:val="both"/>
        <w:rPr>
          <w:sz w:val="28"/>
          <w:szCs w:val="28"/>
          <w:lang w:val="vi-VN"/>
        </w:rPr>
      </w:pPr>
      <w:r w:rsidRPr="00C11ED6">
        <w:rPr>
          <w:sz w:val="28"/>
          <w:szCs w:val="28"/>
          <w:lang w:val="vi-VN"/>
        </w:rPr>
        <w:t xml:space="preserve">6. Những nội dung quản lý nhà nước đối với hoạt động </w:t>
      </w:r>
      <w:r w:rsidR="0017279A" w:rsidRPr="00C11ED6">
        <w:rPr>
          <w:sz w:val="28"/>
          <w:szCs w:val="28"/>
          <w:lang w:val="vi-VN"/>
        </w:rPr>
        <w:t xml:space="preserve">trong lĩnh vực </w:t>
      </w:r>
      <w:r w:rsidRPr="00C11ED6">
        <w:rPr>
          <w:sz w:val="28"/>
          <w:szCs w:val="28"/>
          <w:lang w:val="vi-VN"/>
        </w:rPr>
        <w:t xml:space="preserve">y tế không quy định trong Quy chế này được thực hiện theo các quy định </w:t>
      </w:r>
      <w:r w:rsidR="00326575" w:rsidRPr="00C11ED6">
        <w:rPr>
          <w:sz w:val="28"/>
          <w:szCs w:val="28"/>
          <w:lang w:val="vi-VN"/>
        </w:rPr>
        <w:t xml:space="preserve">khác </w:t>
      </w:r>
      <w:r w:rsidRPr="00C11ED6">
        <w:rPr>
          <w:sz w:val="28"/>
          <w:szCs w:val="28"/>
          <w:lang w:val="vi-VN"/>
        </w:rPr>
        <w:t>của pháp luật hiện hành.</w:t>
      </w:r>
    </w:p>
    <w:p w14:paraId="255603EB" w14:textId="77777777" w:rsidR="00B64A28" w:rsidRPr="00C11ED6" w:rsidRDefault="00B64A28" w:rsidP="00F51E6E">
      <w:pPr>
        <w:ind w:firstLine="720"/>
        <w:jc w:val="both"/>
        <w:rPr>
          <w:sz w:val="28"/>
          <w:szCs w:val="28"/>
        </w:rPr>
      </w:pPr>
      <w:r w:rsidRPr="00C11ED6">
        <w:rPr>
          <w:b/>
          <w:bCs/>
          <w:sz w:val="28"/>
          <w:szCs w:val="28"/>
        </w:rPr>
        <w:t>Điều 4. Hình thức phối hợp</w:t>
      </w:r>
      <w:bookmarkEnd w:id="14"/>
    </w:p>
    <w:p w14:paraId="6FE119AC" w14:textId="516E3338" w:rsidR="00B64A28" w:rsidRPr="00C11ED6" w:rsidRDefault="00B64A28" w:rsidP="00F51E6E">
      <w:pPr>
        <w:ind w:firstLine="720"/>
        <w:jc w:val="both"/>
        <w:rPr>
          <w:sz w:val="28"/>
          <w:szCs w:val="28"/>
        </w:rPr>
      </w:pPr>
      <w:r w:rsidRPr="00C11ED6">
        <w:rPr>
          <w:sz w:val="28"/>
          <w:szCs w:val="28"/>
        </w:rPr>
        <w:t xml:space="preserve">1. </w:t>
      </w:r>
      <w:r w:rsidR="00F00EBF" w:rsidRPr="00C11ED6">
        <w:rPr>
          <w:sz w:val="28"/>
          <w:szCs w:val="28"/>
        </w:rPr>
        <w:t>Trao đổi ý kiến</w:t>
      </w:r>
      <w:r w:rsidR="008644AC" w:rsidRPr="00C11ED6">
        <w:rPr>
          <w:sz w:val="28"/>
          <w:szCs w:val="28"/>
          <w:lang w:val="vi-VN"/>
        </w:rPr>
        <w:t xml:space="preserve">, </w:t>
      </w:r>
      <w:r w:rsidR="008644AC" w:rsidRPr="00C11ED6">
        <w:rPr>
          <w:sz w:val="28"/>
          <w:szCs w:val="28"/>
        </w:rPr>
        <w:t>cung cấp thông tin, tài liệu có liên quan đến các hoạt động trong</w:t>
      </w:r>
      <w:r w:rsidR="008644AC" w:rsidRPr="00C11ED6">
        <w:rPr>
          <w:sz w:val="28"/>
          <w:szCs w:val="28"/>
          <w:lang w:val="vi-VN"/>
        </w:rPr>
        <w:t xml:space="preserve"> lĩnh vực</w:t>
      </w:r>
      <w:r w:rsidR="008644AC" w:rsidRPr="00C11ED6">
        <w:rPr>
          <w:sz w:val="28"/>
          <w:szCs w:val="28"/>
        </w:rPr>
        <w:t xml:space="preserve"> phối</w:t>
      </w:r>
      <w:r w:rsidR="008644AC" w:rsidRPr="00C11ED6">
        <w:rPr>
          <w:sz w:val="28"/>
          <w:szCs w:val="28"/>
          <w:lang w:val="vi-VN"/>
        </w:rPr>
        <w:t xml:space="preserve"> hợp </w:t>
      </w:r>
      <w:r w:rsidR="008644AC" w:rsidRPr="00C11ED6">
        <w:rPr>
          <w:sz w:val="28"/>
          <w:szCs w:val="28"/>
        </w:rPr>
        <w:t>theo yêu cầu của cơ quan chủ trì, cơ quan phối hợp</w:t>
      </w:r>
      <w:r w:rsidR="00F00EBF" w:rsidRPr="00C11ED6">
        <w:rPr>
          <w:sz w:val="28"/>
          <w:szCs w:val="28"/>
        </w:rPr>
        <w:t xml:space="preserve"> bằng văn bản hoặc trao đổi trực tiếp</w:t>
      </w:r>
      <w:r w:rsidRPr="00C11ED6">
        <w:rPr>
          <w:sz w:val="28"/>
          <w:szCs w:val="28"/>
        </w:rPr>
        <w:t>.</w:t>
      </w:r>
    </w:p>
    <w:p w14:paraId="29A2CA61" w14:textId="77777777" w:rsidR="00B64A28" w:rsidRPr="00C11ED6" w:rsidRDefault="00B64A28" w:rsidP="00F51E6E">
      <w:pPr>
        <w:ind w:firstLine="720"/>
        <w:jc w:val="both"/>
        <w:rPr>
          <w:sz w:val="28"/>
          <w:szCs w:val="28"/>
        </w:rPr>
      </w:pPr>
      <w:r w:rsidRPr="00C11ED6">
        <w:rPr>
          <w:sz w:val="28"/>
          <w:szCs w:val="28"/>
        </w:rPr>
        <w:t xml:space="preserve">2. Tổ chức các cuộc </w:t>
      </w:r>
      <w:r w:rsidR="002764C0" w:rsidRPr="00C11ED6">
        <w:rPr>
          <w:sz w:val="28"/>
          <w:szCs w:val="28"/>
        </w:rPr>
        <w:t xml:space="preserve">hội thảo, cuộc </w:t>
      </w:r>
      <w:r w:rsidRPr="00C11ED6">
        <w:rPr>
          <w:sz w:val="28"/>
          <w:szCs w:val="28"/>
        </w:rPr>
        <w:t>họp; hội nghị sơ kết, tổng kết.</w:t>
      </w:r>
    </w:p>
    <w:p w14:paraId="653ABE7B" w14:textId="21D1BBEC" w:rsidR="00B64A28" w:rsidRPr="00C11ED6" w:rsidRDefault="00B64A28" w:rsidP="00F51E6E">
      <w:pPr>
        <w:ind w:firstLine="720"/>
        <w:jc w:val="both"/>
        <w:rPr>
          <w:sz w:val="28"/>
          <w:szCs w:val="28"/>
        </w:rPr>
      </w:pPr>
      <w:r w:rsidRPr="00C11ED6">
        <w:rPr>
          <w:sz w:val="28"/>
          <w:szCs w:val="28"/>
        </w:rPr>
        <w:lastRenderedPageBreak/>
        <w:t xml:space="preserve">3. </w:t>
      </w:r>
      <w:r w:rsidR="00F00EBF" w:rsidRPr="00C11ED6">
        <w:rPr>
          <w:sz w:val="28"/>
          <w:szCs w:val="28"/>
        </w:rPr>
        <w:t xml:space="preserve">Thành lập đoàn </w:t>
      </w:r>
      <w:r w:rsidR="0017279A" w:rsidRPr="00C11ED6">
        <w:rPr>
          <w:sz w:val="28"/>
          <w:szCs w:val="28"/>
        </w:rPr>
        <w:t>thanh</w:t>
      </w:r>
      <w:r w:rsidR="0017279A" w:rsidRPr="00C11ED6">
        <w:rPr>
          <w:sz w:val="28"/>
          <w:szCs w:val="28"/>
          <w:lang w:val="vi-VN"/>
        </w:rPr>
        <w:t xml:space="preserve"> tra, </w:t>
      </w:r>
      <w:r w:rsidR="00F00EBF" w:rsidRPr="00C11ED6">
        <w:rPr>
          <w:sz w:val="28"/>
          <w:szCs w:val="28"/>
        </w:rPr>
        <w:t xml:space="preserve">kiểm tra liên ngành và tham gia đoàn </w:t>
      </w:r>
      <w:r w:rsidR="0017279A" w:rsidRPr="00C11ED6">
        <w:rPr>
          <w:sz w:val="28"/>
          <w:szCs w:val="28"/>
        </w:rPr>
        <w:t>thanh</w:t>
      </w:r>
      <w:r w:rsidR="0017279A" w:rsidRPr="00C11ED6">
        <w:rPr>
          <w:sz w:val="28"/>
          <w:szCs w:val="28"/>
          <w:lang w:val="vi-VN"/>
        </w:rPr>
        <w:t xml:space="preserve"> tra, </w:t>
      </w:r>
      <w:r w:rsidR="00F00EBF" w:rsidRPr="00C11ED6">
        <w:rPr>
          <w:sz w:val="28"/>
          <w:szCs w:val="28"/>
        </w:rPr>
        <w:t xml:space="preserve">kiểm tra liên ngành về hoạt động </w:t>
      </w:r>
      <w:r w:rsidR="0017279A" w:rsidRPr="00C11ED6">
        <w:rPr>
          <w:sz w:val="28"/>
          <w:szCs w:val="28"/>
        </w:rPr>
        <w:t>trong</w:t>
      </w:r>
      <w:r w:rsidR="0017279A" w:rsidRPr="00C11ED6">
        <w:rPr>
          <w:sz w:val="28"/>
          <w:szCs w:val="28"/>
          <w:lang w:val="vi-VN"/>
        </w:rPr>
        <w:t xml:space="preserve"> lĩnh vực </w:t>
      </w:r>
      <w:r w:rsidR="008644AC" w:rsidRPr="00C11ED6">
        <w:rPr>
          <w:sz w:val="28"/>
          <w:szCs w:val="28"/>
          <w:lang w:val="vi-VN"/>
        </w:rPr>
        <w:t xml:space="preserve">phối hợp </w:t>
      </w:r>
      <w:r w:rsidR="00F00EBF" w:rsidRPr="00C11ED6">
        <w:rPr>
          <w:sz w:val="28"/>
          <w:szCs w:val="28"/>
        </w:rPr>
        <w:t>trên địa bàn theo đúng quy định pháp luật</w:t>
      </w:r>
      <w:r w:rsidRPr="00C11ED6">
        <w:rPr>
          <w:sz w:val="28"/>
          <w:szCs w:val="28"/>
        </w:rPr>
        <w:t>.</w:t>
      </w:r>
    </w:p>
    <w:p w14:paraId="19AA6D52" w14:textId="77777777" w:rsidR="00B64A28" w:rsidRPr="00C11ED6" w:rsidRDefault="00B64A28" w:rsidP="00F51E6E">
      <w:pPr>
        <w:ind w:firstLine="720"/>
        <w:jc w:val="both"/>
        <w:rPr>
          <w:sz w:val="28"/>
          <w:szCs w:val="28"/>
        </w:rPr>
      </w:pPr>
      <w:r w:rsidRPr="00C11ED6">
        <w:rPr>
          <w:sz w:val="28"/>
          <w:szCs w:val="28"/>
        </w:rPr>
        <w:t>4. Các hình thức khác.</w:t>
      </w:r>
    </w:p>
    <w:p w14:paraId="3A30A733" w14:textId="77777777" w:rsidR="002764C0" w:rsidRPr="00C11ED6" w:rsidRDefault="002764C0" w:rsidP="00F51E6E">
      <w:pPr>
        <w:ind w:firstLine="720"/>
        <w:jc w:val="center"/>
        <w:rPr>
          <w:sz w:val="28"/>
          <w:szCs w:val="28"/>
        </w:rPr>
      </w:pPr>
      <w:bookmarkStart w:id="15" w:name="chuong_2"/>
      <w:r w:rsidRPr="00C11ED6">
        <w:rPr>
          <w:b/>
          <w:bCs/>
          <w:sz w:val="28"/>
          <w:szCs w:val="28"/>
        </w:rPr>
        <w:t>Chương II</w:t>
      </w:r>
      <w:bookmarkEnd w:id="15"/>
    </w:p>
    <w:p w14:paraId="7E0F5A75" w14:textId="6BF4EF02" w:rsidR="004C0961" w:rsidRPr="00C11ED6" w:rsidRDefault="002764C0" w:rsidP="00F51E6E">
      <w:pPr>
        <w:ind w:firstLine="720"/>
        <w:jc w:val="center"/>
        <w:rPr>
          <w:sz w:val="28"/>
          <w:szCs w:val="28"/>
        </w:rPr>
      </w:pPr>
      <w:bookmarkStart w:id="16" w:name="chuong_2_name"/>
      <w:r w:rsidRPr="00C11ED6">
        <w:rPr>
          <w:b/>
          <w:bCs/>
          <w:sz w:val="28"/>
          <w:szCs w:val="28"/>
        </w:rPr>
        <w:t>NỘI DUNG VÀ TRÁCH NHIỆM PHỐI HỢP</w:t>
      </w:r>
      <w:bookmarkEnd w:id="16"/>
    </w:p>
    <w:p w14:paraId="46E90E5F" w14:textId="77777777" w:rsidR="00326575" w:rsidRPr="00C11ED6" w:rsidRDefault="00326575" w:rsidP="00F51E6E">
      <w:pPr>
        <w:ind w:firstLine="720"/>
        <w:jc w:val="both"/>
        <w:rPr>
          <w:b/>
          <w:bCs/>
          <w:sz w:val="28"/>
          <w:szCs w:val="28"/>
        </w:rPr>
      </w:pPr>
    </w:p>
    <w:p w14:paraId="5D598871" w14:textId="335E622C" w:rsidR="000378AF" w:rsidRPr="00C11ED6" w:rsidRDefault="00063B52" w:rsidP="00F51E6E">
      <w:pPr>
        <w:ind w:firstLine="720"/>
        <w:jc w:val="both"/>
        <w:rPr>
          <w:b/>
          <w:bCs/>
          <w:sz w:val="28"/>
          <w:szCs w:val="28"/>
          <w:lang w:val="vi-VN"/>
        </w:rPr>
      </w:pPr>
      <w:r w:rsidRPr="00C11ED6">
        <w:rPr>
          <w:b/>
          <w:bCs/>
          <w:sz w:val="28"/>
          <w:szCs w:val="28"/>
        </w:rPr>
        <w:t>Điều</w:t>
      </w:r>
      <w:r w:rsidRPr="00C11ED6">
        <w:rPr>
          <w:b/>
          <w:bCs/>
          <w:sz w:val="28"/>
          <w:szCs w:val="28"/>
          <w:lang w:val="vi-VN"/>
        </w:rPr>
        <w:t xml:space="preserve"> 5. </w:t>
      </w:r>
      <w:r w:rsidR="000378AF" w:rsidRPr="00C11ED6">
        <w:rPr>
          <w:b/>
          <w:bCs/>
          <w:sz w:val="28"/>
          <w:szCs w:val="28"/>
        </w:rPr>
        <w:t>Công tác tập huấn, tuyên truyền, phổ biến pháp luật</w:t>
      </w:r>
      <w:r w:rsidR="000378AF" w:rsidRPr="00C11ED6">
        <w:rPr>
          <w:b/>
          <w:bCs/>
          <w:sz w:val="28"/>
          <w:szCs w:val="28"/>
          <w:lang w:val="vi-VN"/>
        </w:rPr>
        <w:t xml:space="preserve"> </w:t>
      </w:r>
    </w:p>
    <w:p w14:paraId="44B163F0" w14:textId="24A00F3E" w:rsidR="00F00EBF" w:rsidRPr="00C11ED6" w:rsidRDefault="00063B52" w:rsidP="00F51E6E">
      <w:pPr>
        <w:ind w:firstLine="720"/>
        <w:jc w:val="both"/>
        <w:rPr>
          <w:sz w:val="28"/>
          <w:szCs w:val="28"/>
        </w:rPr>
      </w:pPr>
      <w:r w:rsidRPr="00C11ED6">
        <w:rPr>
          <w:sz w:val="28"/>
          <w:szCs w:val="28"/>
          <w:lang w:val="vi-VN"/>
        </w:rPr>
        <w:t>1.</w:t>
      </w:r>
      <w:r w:rsidR="00F00EBF" w:rsidRPr="00C11ED6">
        <w:rPr>
          <w:sz w:val="28"/>
          <w:szCs w:val="28"/>
          <w:lang w:val="vi-VN"/>
        </w:rPr>
        <w:t xml:space="preserve"> </w:t>
      </w:r>
      <w:r w:rsidR="00F00EBF" w:rsidRPr="00C11ED6">
        <w:rPr>
          <w:sz w:val="28"/>
          <w:szCs w:val="28"/>
        </w:rPr>
        <w:t xml:space="preserve">Sở Y tế chịu trách nhiệm chủ trì, phối hợp với Ủy ban nhân dân cấp huyện triển khai tuyên truyền, phổ biến pháp luật về y tế cho các cơ quan quản lý nhà nước về y tế trên địa bàn tỉnh, </w:t>
      </w:r>
      <w:r w:rsidR="0017279A" w:rsidRPr="00C11ED6">
        <w:rPr>
          <w:sz w:val="28"/>
          <w:szCs w:val="28"/>
        </w:rPr>
        <w:t>các</w:t>
      </w:r>
      <w:r w:rsidR="0017279A" w:rsidRPr="00C11ED6">
        <w:rPr>
          <w:sz w:val="28"/>
          <w:szCs w:val="28"/>
          <w:lang w:val="vi-VN"/>
        </w:rPr>
        <w:t xml:space="preserve"> cơ sở </w:t>
      </w:r>
      <w:r w:rsidR="0017279A" w:rsidRPr="00C11ED6">
        <w:rPr>
          <w:sz w:val="28"/>
          <w:szCs w:val="28"/>
        </w:rPr>
        <w:t>hành nghề y, dược</w:t>
      </w:r>
      <w:r w:rsidR="0017279A" w:rsidRPr="00C11ED6">
        <w:rPr>
          <w:sz w:val="28"/>
          <w:szCs w:val="28"/>
          <w:lang w:val="vi-VN"/>
        </w:rPr>
        <w:t xml:space="preserve">, kinh doanh mỹ phẩm, </w:t>
      </w:r>
      <w:r w:rsidR="008644AC" w:rsidRPr="00C11ED6">
        <w:rPr>
          <w:sz w:val="28"/>
          <w:szCs w:val="28"/>
          <w:lang w:val="vi-VN"/>
        </w:rPr>
        <w:t xml:space="preserve">trang thiết bị y tế, </w:t>
      </w:r>
      <w:r w:rsidR="0017279A" w:rsidRPr="00C11ED6">
        <w:rPr>
          <w:sz w:val="28"/>
          <w:szCs w:val="28"/>
          <w:lang w:val="vi-VN"/>
        </w:rPr>
        <w:t xml:space="preserve">thực phẩm, </w:t>
      </w:r>
      <w:r w:rsidR="00A27736" w:rsidRPr="00C11ED6">
        <w:rPr>
          <w:sz w:val="28"/>
          <w:szCs w:val="28"/>
          <w:lang w:val="vi-VN"/>
        </w:rPr>
        <w:t>dịch vụ ăn uống</w:t>
      </w:r>
      <w:r w:rsidR="008644AC" w:rsidRPr="00C11ED6">
        <w:rPr>
          <w:sz w:val="28"/>
          <w:szCs w:val="28"/>
          <w:lang w:val="vi-VN"/>
        </w:rPr>
        <w:t xml:space="preserve"> </w:t>
      </w:r>
      <w:r w:rsidR="00F00EBF" w:rsidRPr="00C11ED6">
        <w:rPr>
          <w:sz w:val="28"/>
          <w:szCs w:val="28"/>
        </w:rPr>
        <w:t>trên địa bàn tỉnh và nhân dân trên địa bàn tỉnh bằng những hình thức phù hợp.</w:t>
      </w:r>
    </w:p>
    <w:p w14:paraId="07A74774" w14:textId="4D909CD3" w:rsidR="00F00EBF" w:rsidRPr="00C11ED6" w:rsidRDefault="00063B52" w:rsidP="00F51E6E">
      <w:pPr>
        <w:ind w:firstLine="720"/>
        <w:jc w:val="both"/>
        <w:rPr>
          <w:sz w:val="28"/>
          <w:szCs w:val="28"/>
          <w:lang w:val="vi-VN"/>
        </w:rPr>
      </w:pPr>
      <w:r w:rsidRPr="00C11ED6">
        <w:rPr>
          <w:sz w:val="28"/>
          <w:szCs w:val="28"/>
          <w:lang w:val="vi-VN"/>
        </w:rPr>
        <w:t>2.</w:t>
      </w:r>
      <w:r w:rsidR="00F00EBF" w:rsidRPr="00C11ED6">
        <w:rPr>
          <w:b/>
          <w:bCs/>
          <w:sz w:val="28"/>
          <w:szCs w:val="28"/>
          <w:lang w:val="vi-VN"/>
        </w:rPr>
        <w:t xml:space="preserve"> </w:t>
      </w:r>
      <w:r w:rsidR="00F00EBF" w:rsidRPr="00C11ED6">
        <w:rPr>
          <w:sz w:val="28"/>
          <w:szCs w:val="28"/>
        </w:rPr>
        <w:t>Ủy ban nhân dân cấp huyện chịu trách nhiệm chủ trì, phối hợp với Sở Y tế triển khai tuyên truyền, phổ biến pháp luật về y tế cho các cơ quan quản lý nhà nước về y tế</w:t>
      </w:r>
      <w:r w:rsidR="00326575" w:rsidRPr="00C11ED6">
        <w:rPr>
          <w:sz w:val="28"/>
          <w:szCs w:val="28"/>
          <w:lang w:val="vi-VN"/>
        </w:rPr>
        <w:t xml:space="preserve"> trên địa bàn quản lý</w:t>
      </w:r>
      <w:r w:rsidR="00F00EBF" w:rsidRPr="00C11ED6">
        <w:rPr>
          <w:sz w:val="28"/>
          <w:szCs w:val="28"/>
        </w:rPr>
        <w:t xml:space="preserve">, </w:t>
      </w:r>
      <w:r w:rsidR="000378AF" w:rsidRPr="00C11ED6">
        <w:rPr>
          <w:sz w:val="28"/>
          <w:szCs w:val="28"/>
        </w:rPr>
        <w:t>các</w:t>
      </w:r>
      <w:r w:rsidR="00F00EBF" w:rsidRPr="00C11ED6">
        <w:rPr>
          <w:sz w:val="28"/>
          <w:szCs w:val="28"/>
        </w:rPr>
        <w:t xml:space="preserve"> cơ sở </w:t>
      </w:r>
      <w:r w:rsidR="0017279A" w:rsidRPr="00C11ED6">
        <w:rPr>
          <w:sz w:val="28"/>
          <w:szCs w:val="28"/>
        </w:rPr>
        <w:t>hành nghề y, dược</w:t>
      </w:r>
      <w:r w:rsidR="0017279A" w:rsidRPr="00C11ED6">
        <w:rPr>
          <w:sz w:val="28"/>
          <w:szCs w:val="28"/>
          <w:lang w:val="vi-VN"/>
        </w:rPr>
        <w:t xml:space="preserve">, kinh doanh mỹ phẩm, </w:t>
      </w:r>
      <w:r w:rsidR="008644AC" w:rsidRPr="00C11ED6">
        <w:rPr>
          <w:sz w:val="28"/>
          <w:szCs w:val="28"/>
          <w:lang w:val="vi-VN"/>
        </w:rPr>
        <w:t xml:space="preserve">trang thiết bị y tế, </w:t>
      </w:r>
      <w:r w:rsidR="0017279A" w:rsidRPr="00C11ED6">
        <w:rPr>
          <w:sz w:val="28"/>
          <w:szCs w:val="28"/>
          <w:lang w:val="vi-VN"/>
        </w:rPr>
        <w:t xml:space="preserve">thực phẩm, </w:t>
      </w:r>
      <w:r w:rsidR="00A27736" w:rsidRPr="00C11ED6">
        <w:rPr>
          <w:sz w:val="28"/>
          <w:szCs w:val="28"/>
          <w:lang w:val="vi-VN"/>
        </w:rPr>
        <w:t xml:space="preserve">dịch vụ ăn uống </w:t>
      </w:r>
      <w:r w:rsidR="00326575" w:rsidRPr="00C11ED6">
        <w:rPr>
          <w:sz w:val="28"/>
          <w:szCs w:val="28"/>
        </w:rPr>
        <w:t>trên</w:t>
      </w:r>
      <w:r w:rsidR="00326575" w:rsidRPr="00C11ED6">
        <w:rPr>
          <w:sz w:val="28"/>
          <w:szCs w:val="28"/>
          <w:lang w:val="vi-VN"/>
        </w:rPr>
        <w:t xml:space="preserve"> địa bàn quản lý </w:t>
      </w:r>
      <w:r w:rsidR="00F00EBF" w:rsidRPr="00C11ED6">
        <w:rPr>
          <w:sz w:val="28"/>
          <w:szCs w:val="28"/>
        </w:rPr>
        <w:t xml:space="preserve">và nhân dân trên địa bàn </w:t>
      </w:r>
      <w:r w:rsidR="00326575" w:rsidRPr="00C11ED6">
        <w:rPr>
          <w:sz w:val="28"/>
          <w:szCs w:val="28"/>
        </w:rPr>
        <w:t>quản</w:t>
      </w:r>
      <w:r w:rsidR="00326575" w:rsidRPr="00C11ED6">
        <w:rPr>
          <w:sz w:val="28"/>
          <w:szCs w:val="28"/>
          <w:lang w:val="vi-VN"/>
        </w:rPr>
        <w:t xml:space="preserve"> lý</w:t>
      </w:r>
      <w:r w:rsidR="00F00EBF" w:rsidRPr="00C11ED6">
        <w:rPr>
          <w:sz w:val="28"/>
          <w:szCs w:val="28"/>
        </w:rPr>
        <w:t xml:space="preserve"> bằng những hình thức phù hợp</w:t>
      </w:r>
      <w:r w:rsidR="00326575" w:rsidRPr="00C11ED6">
        <w:rPr>
          <w:sz w:val="28"/>
          <w:szCs w:val="28"/>
          <w:lang w:val="vi-VN"/>
        </w:rPr>
        <w:t>.</w:t>
      </w:r>
    </w:p>
    <w:p w14:paraId="5E37916C" w14:textId="13E1DD40" w:rsidR="00F00EBF" w:rsidRPr="00C11ED6" w:rsidRDefault="00063B52" w:rsidP="00F51E6E">
      <w:pPr>
        <w:ind w:firstLine="720"/>
        <w:jc w:val="both"/>
        <w:rPr>
          <w:b/>
          <w:bCs/>
          <w:sz w:val="28"/>
          <w:szCs w:val="28"/>
          <w:lang w:val="vi-VN"/>
        </w:rPr>
      </w:pPr>
      <w:r w:rsidRPr="00C11ED6">
        <w:rPr>
          <w:b/>
          <w:bCs/>
          <w:sz w:val="28"/>
          <w:szCs w:val="28"/>
          <w:lang w:val="vi-VN"/>
        </w:rPr>
        <w:t>Điều 6. Công tác</w:t>
      </w:r>
      <w:r w:rsidR="0093723C" w:rsidRPr="00C11ED6">
        <w:rPr>
          <w:b/>
          <w:bCs/>
          <w:sz w:val="28"/>
          <w:szCs w:val="28"/>
          <w:lang w:val="vi-VN"/>
        </w:rPr>
        <w:t xml:space="preserve"> quản lý </w:t>
      </w:r>
      <w:r w:rsidR="00A671FC" w:rsidRPr="00C11ED6">
        <w:rPr>
          <w:b/>
          <w:bCs/>
          <w:sz w:val="28"/>
          <w:szCs w:val="28"/>
          <w:lang w:val="vi-VN"/>
        </w:rPr>
        <w:t>nhà nước</w:t>
      </w:r>
    </w:p>
    <w:p w14:paraId="2764BC5E" w14:textId="67B01E11" w:rsidR="0093723C" w:rsidRPr="00C11ED6" w:rsidRDefault="0093723C" w:rsidP="00F51E6E">
      <w:pPr>
        <w:ind w:firstLine="720"/>
        <w:jc w:val="both"/>
        <w:rPr>
          <w:sz w:val="28"/>
          <w:szCs w:val="28"/>
          <w:lang w:val="vi-VN"/>
        </w:rPr>
      </w:pPr>
      <w:r w:rsidRPr="00C11ED6">
        <w:rPr>
          <w:sz w:val="28"/>
          <w:szCs w:val="28"/>
          <w:lang w:val="vi-VN"/>
        </w:rPr>
        <w:t>1. Sở Y tế chủ trì, phối</w:t>
      </w:r>
      <w:r w:rsidR="00063B52" w:rsidRPr="00C11ED6">
        <w:rPr>
          <w:sz w:val="28"/>
          <w:szCs w:val="28"/>
          <w:lang w:val="vi-VN"/>
        </w:rPr>
        <w:t xml:space="preserve"> </w:t>
      </w:r>
      <w:r w:rsidRPr="00C11ED6">
        <w:rPr>
          <w:sz w:val="28"/>
          <w:szCs w:val="28"/>
          <w:lang w:val="vi-VN"/>
        </w:rPr>
        <w:t>hợp với Ủy ban nhân dân cấp huyện:</w:t>
      </w:r>
    </w:p>
    <w:p w14:paraId="4F9846D2" w14:textId="6F278CEF" w:rsidR="00326575" w:rsidRPr="00C11ED6" w:rsidRDefault="0017279A" w:rsidP="00F51E6E">
      <w:pPr>
        <w:ind w:firstLine="720"/>
        <w:jc w:val="both"/>
        <w:rPr>
          <w:sz w:val="28"/>
          <w:szCs w:val="28"/>
          <w:lang w:val="vi-VN"/>
        </w:rPr>
      </w:pPr>
      <w:r w:rsidRPr="00C11ED6">
        <w:rPr>
          <w:sz w:val="28"/>
          <w:szCs w:val="28"/>
          <w:lang w:val="vi-VN"/>
        </w:rPr>
        <w:t>a</w:t>
      </w:r>
      <w:r w:rsidR="0093723C" w:rsidRPr="00C11ED6">
        <w:rPr>
          <w:sz w:val="28"/>
          <w:szCs w:val="28"/>
          <w:lang w:val="vi-VN"/>
        </w:rPr>
        <w:t xml:space="preserve">) </w:t>
      </w:r>
      <w:r w:rsidR="000378AF" w:rsidRPr="00C11ED6">
        <w:rPr>
          <w:sz w:val="28"/>
          <w:szCs w:val="28"/>
          <w:lang w:val="vi-VN"/>
        </w:rPr>
        <w:t>C</w:t>
      </w:r>
      <w:r w:rsidR="0093723C" w:rsidRPr="00C11ED6">
        <w:rPr>
          <w:sz w:val="28"/>
          <w:szCs w:val="28"/>
          <w:lang w:val="vi-VN"/>
        </w:rPr>
        <w:t xml:space="preserve">ông khai thông báo </w:t>
      </w:r>
      <w:r w:rsidR="00400926" w:rsidRPr="00C11ED6">
        <w:rPr>
          <w:sz w:val="28"/>
          <w:szCs w:val="28"/>
          <w:lang w:val="vi-VN"/>
        </w:rPr>
        <w:t>kết quả</w:t>
      </w:r>
      <w:r w:rsidR="0093723C" w:rsidRPr="00C11ED6">
        <w:rPr>
          <w:sz w:val="28"/>
          <w:szCs w:val="28"/>
          <w:lang w:val="vi-VN"/>
        </w:rPr>
        <w:t xml:space="preserve"> </w:t>
      </w:r>
      <w:r w:rsidR="00063B52" w:rsidRPr="00C11ED6">
        <w:rPr>
          <w:sz w:val="28"/>
          <w:szCs w:val="28"/>
          <w:lang w:val="vi-VN"/>
        </w:rPr>
        <w:t>cấp, điều chỉnh, cấp lại, thu hồi giấy phép hoạt động</w:t>
      </w:r>
      <w:r w:rsidR="00E60248" w:rsidRPr="00C11ED6">
        <w:rPr>
          <w:sz w:val="28"/>
          <w:szCs w:val="28"/>
          <w:lang w:val="vi-VN"/>
        </w:rPr>
        <w:t xml:space="preserve"> khám bệnh, chữa bệnh</w:t>
      </w:r>
      <w:r w:rsidR="00063B52" w:rsidRPr="00C11ED6">
        <w:rPr>
          <w:sz w:val="28"/>
          <w:szCs w:val="28"/>
          <w:lang w:val="vi-VN"/>
        </w:rPr>
        <w:t>, giấy chứng nhận đủ điều kiện kinh doanh dược</w:t>
      </w:r>
      <w:r w:rsidR="0093723C" w:rsidRPr="00C11ED6">
        <w:rPr>
          <w:sz w:val="28"/>
          <w:szCs w:val="28"/>
          <w:lang w:val="vi-VN"/>
        </w:rPr>
        <w:t xml:space="preserve"> của các cơ sở hành nghề;</w:t>
      </w:r>
      <w:r w:rsidR="00326575" w:rsidRPr="00C11ED6">
        <w:rPr>
          <w:sz w:val="28"/>
          <w:szCs w:val="28"/>
          <w:lang w:val="vi-VN"/>
        </w:rPr>
        <w:t xml:space="preserve"> danh sách các </w:t>
      </w:r>
      <w:r w:rsidR="00A671FC" w:rsidRPr="00C11ED6">
        <w:rPr>
          <w:sz w:val="28"/>
          <w:szCs w:val="28"/>
          <w:lang w:val="vi-VN"/>
        </w:rPr>
        <w:t xml:space="preserve">cơ sở </w:t>
      </w:r>
      <w:r w:rsidR="00326575" w:rsidRPr="00C11ED6">
        <w:rPr>
          <w:sz w:val="28"/>
          <w:szCs w:val="28"/>
          <w:lang w:val="vi-VN"/>
        </w:rPr>
        <w:t>công bố đủ điều kiện mua bán trang thiết bị y tế</w:t>
      </w:r>
      <w:r w:rsidR="002410FD" w:rsidRPr="00C11ED6">
        <w:rPr>
          <w:sz w:val="28"/>
          <w:szCs w:val="28"/>
          <w:lang w:val="vi-VN"/>
        </w:rPr>
        <w:t xml:space="preserve"> loại B, C, D</w:t>
      </w:r>
      <w:r w:rsidR="00326575" w:rsidRPr="00C11ED6">
        <w:rPr>
          <w:sz w:val="28"/>
          <w:szCs w:val="28"/>
          <w:lang w:val="vi-VN"/>
        </w:rPr>
        <w:t xml:space="preserve">; </w:t>
      </w:r>
      <w:r w:rsidR="00CB66AB" w:rsidRPr="00C11ED6">
        <w:rPr>
          <w:sz w:val="28"/>
          <w:szCs w:val="28"/>
          <w:lang w:val="vi-VN"/>
        </w:rPr>
        <w:t xml:space="preserve">danh sách </w:t>
      </w:r>
      <w:r w:rsidR="00E259DB" w:rsidRPr="00C11ED6">
        <w:rPr>
          <w:sz w:val="28"/>
          <w:szCs w:val="28"/>
          <w:lang w:val="vi-VN"/>
        </w:rPr>
        <w:t xml:space="preserve">các cơ sở đủ điều kiện an toàn thực phẩm; </w:t>
      </w:r>
      <w:r w:rsidR="008E0789" w:rsidRPr="00C11ED6">
        <w:rPr>
          <w:sz w:val="28"/>
          <w:szCs w:val="28"/>
          <w:lang w:val="vi-VN"/>
        </w:rPr>
        <w:t xml:space="preserve">công văn chấp thuận cho phép các cá nhân/ tổ chức được phép thực hiện khám bệnh, chữa bệnh nhân đạo; </w:t>
      </w:r>
      <w:r w:rsidR="00326575" w:rsidRPr="00C11ED6">
        <w:rPr>
          <w:sz w:val="28"/>
          <w:szCs w:val="28"/>
          <w:lang w:val="vi-VN"/>
        </w:rPr>
        <w:t>danh sách các cơ sở</w:t>
      </w:r>
      <w:r w:rsidR="00CB66AB" w:rsidRPr="00C11ED6">
        <w:rPr>
          <w:sz w:val="28"/>
          <w:szCs w:val="28"/>
          <w:lang w:val="vi-VN"/>
        </w:rPr>
        <w:t>, cá nhân</w:t>
      </w:r>
      <w:r w:rsidR="00326575" w:rsidRPr="00C11ED6">
        <w:rPr>
          <w:sz w:val="28"/>
          <w:szCs w:val="28"/>
          <w:lang w:val="vi-VN"/>
        </w:rPr>
        <w:t xml:space="preserve"> hành nghề vi phạm quy định của pháp luật </w:t>
      </w:r>
      <w:r w:rsidR="00E259DB" w:rsidRPr="00C11ED6">
        <w:rPr>
          <w:sz w:val="28"/>
          <w:szCs w:val="28"/>
          <w:lang w:val="vi-VN"/>
        </w:rPr>
        <w:t xml:space="preserve">và các danh sách khác của tổ chức, cá nhân </w:t>
      </w:r>
      <w:r w:rsidR="00CA54E6" w:rsidRPr="00C11ED6">
        <w:rPr>
          <w:sz w:val="28"/>
          <w:szCs w:val="28"/>
          <w:lang w:val="vi-VN"/>
        </w:rPr>
        <w:t xml:space="preserve">trên địa bàn tỉnh </w:t>
      </w:r>
      <w:r w:rsidR="00E259DB" w:rsidRPr="00C11ED6">
        <w:rPr>
          <w:sz w:val="28"/>
          <w:szCs w:val="28"/>
          <w:lang w:val="vi-VN"/>
        </w:rPr>
        <w:t xml:space="preserve">theo quy định của pháp luật </w:t>
      </w:r>
      <w:r w:rsidR="00326575" w:rsidRPr="00C11ED6">
        <w:rPr>
          <w:sz w:val="28"/>
          <w:szCs w:val="28"/>
          <w:lang w:val="vi-VN"/>
        </w:rPr>
        <w:t>trên Cổng thông tin điện tử Sở Y tế Bắc Giang.</w:t>
      </w:r>
      <w:r w:rsidR="008E0789" w:rsidRPr="00C11ED6">
        <w:rPr>
          <w:sz w:val="28"/>
          <w:szCs w:val="28"/>
          <w:lang w:val="vi-VN"/>
        </w:rPr>
        <w:t xml:space="preserve"> </w:t>
      </w:r>
    </w:p>
    <w:p w14:paraId="5852DCDE" w14:textId="5B56A5AF" w:rsidR="0093723C" w:rsidRPr="00C11ED6" w:rsidRDefault="0017279A" w:rsidP="00F51E6E">
      <w:pPr>
        <w:ind w:firstLine="720"/>
        <w:jc w:val="both"/>
        <w:rPr>
          <w:sz w:val="28"/>
          <w:szCs w:val="28"/>
          <w:lang w:val="vi-VN"/>
        </w:rPr>
      </w:pPr>
      <w:r w:rsidRPr="00C11ED6">
        <w:rPr>
          <w:sz w:val="28"/>
          <w:szCs w:val="28"/>
          <w:lang w:val="vi-VN"/>
        </w:rPr>
        <w:t>b</w:t>
      </w:r>
      <w:r w:rsidR="00063B52" w:rsidRPr="00C11ED6">
        <w:rPr>
          <w:sz w:val="28"/>
          <w:szCs w:val="28"/>
          <w:lang w:val="vi-VN"/>
        </w:rPr>
        <w:t xml:space="preserve">) </w:t>
      </w:r>
      <w:r w:rsidR="0093723C" w:rsidRPr="00C11ED6">
        <w:rPr>
          <w:sz w:val="28"/>
          <w:szCs w:val="28"/>
          <w:lang w:val="vi-VN"/>
        </w:rPr>
        <w:t>Chủ trì</w:t>
      </w:r>
      <w:r w:rsidR="00063B52" w:rsidRPr="00C11ED6">
        <w:rPr>
          <w:sz w:val="28"/>
          <w:szCs w:val="28"/>
          <w:lang w:val="vi-VN"/>
        </w:rPr>
        <w:t xml:space="preserve"> </w:t>
      </w:r>
      <w:r w:rsidR="0093723C" w:rsidRPr="00C11ED6">
        <w:rPr>
          <w:sz w:val="28"/>
          <w:szCs w:val="28"/>
          <w:lang w:val="vi-VN"/>
        </w:rPr>
        <w:t>chỉ đạo các đơn vị trực thuộc Sở theo chức năng</w:t>
      </w:r>
      <w:r w:rsidR="00CB66AB" w:rsidRPr="00C11ED6">
        <w:rPr>
          <w:sz w:val="28"/>
          <w:szCs w:val="28"/>
          <w:lang w:val="vi-VN"/>
        </w:rPr>
        <w:t>,</w:t>
      </w:r>
      <w:r w:rsidR="0093723C" w:rsidRPr="00C11ED6">
        <w:rPr>
          <w:sz w:val="28"/>
          <w:szCs w:val="28"/>
          <w:lang w:val="vi-VN"/>
        </w:rPr>
        <w:t xml:space="preserve"> nhiệm vụ thực hiện tốt công tác kiểm nghiệm chất lượng thuốc, mỹ phẩm, thực phẩm nhằm đảm bảo chất lượng thuốc, mỹ phẩm, thực phẩm lưu hành trên thị trường</w:t>
      </w:r>
      <w:r w:rsidR="0092336A" w:rsidRPr="00C11ED6">
        <w:rPr>
          <w:sz w:val="28"/>
          <w:szCs w:val="28"/>
          <w:lang w:val="vi-VN"/>
        </w:rPr>
        <w:t xml:space="preserve"> và điều kiện bảo đảm an toàn thực phẩm trong kinh doanh dịch vụ ăn uống</w:t>
      </w:r>
      <w:r w:rsidR="0093723C" w:rsidRPr="00C11ED6">
        <w:rPr>
          <w:sz w:val="28"/>
          <w:szCs w:val="28"/>
          <w:lang w:val="vi-VN"/>
        </w:rPr>
        <w:t>; kịp thời phát hiện thuốc, mỹ phẩm, thực phẩm không đạt yêu cầu về chất lượng; xử lý các vi phạm (nếu xảy ra) và báo cáo về các cơ quan chức năng có liên quan</w:t>
      </w:r>
      <w:r w:rsidR="00063B52" w:rsidRPr="00C11ED6">
        <w:rPr>
          <w:sz w:val="28"/>
          <w:szCs w:val="28"/>
          <w:lang w:val="vi-VN"/>
        </w:rPr>
        <w:t>.</w:t>
      </w:r>
    </w:p>
    <w:p w14:paraId="27DACE96" w14:textId="77777777" w:rsidR="0093723C" w:rsidRPr="00C11ED6" w:rsidRDefault="0093723C" w:rsidP="00F51E6E">
      <w:pPr>
        <w:ind w:firstLine="720"/>
        <w:jc w:val="both"/>
        <w:rPr>
          <w:sz w:val="28"/>
          <w:szCs w:val="28"/>
          <w:lang w:val="vi-VN"/>
        </w:rPr>
      </w:pPr>
      <w:r w:rsidRPr="00C11ED6">
        <w:rPr>
          <w:sz w:val="28"/>
          <w:szCs w:val="28"/>
          <w:lang w:val="vi-VN"/>
        </w:rPr>
        <w:t>2. Ủy ban nhân dân cấp huyện</w:t>
      </w:r>
    </w:p>
    <w:p w14:paraId="7F9EA636" w14:textId="72167148" w:rsidR="00E259DB" w:rsidRPr="00C11ED6" w:rsidRDefault="00063B52" w:rsidP="00F51E6E">
      <w:pPr>
        <w:ind w:firstLine="720"/>
        <w:jc w:val="both"/>
        <w:rPr>
          <w:sz w:val="28"/>
          <w:szCs w:val="28"/>
          <w:lang w:val="vi-VN"/>
        </w:rPr>
      </w:pPr>
      <w:r w:rsidRPr="00C11ED6">
        <w:rPr>
          <w:sz w:val="28"/>
          <w:szCs w:val="28"/>
          <w:lang w:val="vi-VN"/>
        </w:rPr>
        <w:t>a)</w:t>
      </w:r>
      <w:r w:rsidR="0093723C" w:rsidRPr="00C11ED6">
        <w:rPr>
          <w:sz w:val="28"/>
          <w:szCs w:val="28"/>
          <w:lang w:val="vi-VN"/>
        </w:rPr>
        <w:t xml:space="preserve"> Chỉ đạo Phòng Y tế, các phòng chuyên môn trực thuộc, các đơn vị liên quan, </w:t>
      </w:r>
      <w:r w:rsidR="00D50271" w:rsidRPr="00C11ED6">
        <w:rPr>
          <w:sz w:val="28"/>
          <w:szCs w:val="28"/>
          <w:lang w:val="vi-VN"/>
        </w:rPr>
        <w:t>Uỷ ban nhân dân</w:t>
      </w:r>
      <w:r w:rsidR="0093723C" w:rsidRPr="00C11ED6">
        <w:rPr>
          <w:sz w:val="28"/>
          <w:szCs w:val="28"/>
          <w:lang w:val="vi-VN"/>
        </w:rPr>
        <w:t xml:space="preserve"> xã</w:t>
      </w:r>
      <w:r w:rsidR="00CB66AB" w:rsidRPr="00C11ED6">
        <w:rPr>
          <w:sz w:val="28"/>
          <w:szCs w:val="28"/>
          <w:lang w:val="vi-VN"/>
        </w:rPr>
        <w:t>/</w:t>
      </w:r>
      <w:r w:rsidR="0093723C" w:rsidRPr="00C11ED6">
        <w:rPr>
          <w:sz w:val="28"/>
          <w:szCs w:val="28"/>
          <w:lang w:val="vi-VN"/>
        </w:rPr>
        <w:t xml:space="preserve"> phường</w:t>
      </w:r>
      <w:r w:rsidR="00CB66AB" w:rsidRPr="00C11ED6">
        <w:rPr>
          <w:sz w:val="28"/>
          <w:szCs w:val="28"/>
          <w:lang w:val="vi-VN"/>
        </w:rPr>
        <w:t>/</w:t>
      </w:r>
      <w:r w:rsidR="0093723C" w:rsidRPr="00C11ED6">
        <w:rPr>
          <w:sz w:val="28"/>
          <w:szCs w:val="28"/>
          <w:lang w:val="vi-VN"/>
        </w:rPr>
        <w:t xml:space="preserve"> thị trấn quản lý chặt chẽ các cơ sở hành nghề y, dược</w:t>
      </w:r>
      <w:r w:rsidR="00E259DB" w:rsidRPr="00C11ED6">
        <w:rPr>
          <w:sz w:val="28"/>
          <w:szCs w:val="28"/>
          <w:lang w:val="vi-VN"/>
        </w:rPr>
        <w:t>; các cơ sở kinh doanh mỹ phẩm</w:t>
      </w:r>
      <w:r w:rsidR="00CB66AB" w:rsidRPr="00C11ED6">
        <w:rPr>
          <w:sz w:val="28"/>
          <w:szCs w:val="28"/>
          <w:lang w:val="vi-VN"/>
        </w:rPr>
        <w:t>,</w:t>
      </w:r>
      <w:r w:rsidR="00E259DB" w:rsidRPr="00C11ED6">
        <w:rPr>
          <w:sz w:val="28"/>
          <w:szCs w:val="28"/>
          <w:lang w:val="vi-VN"/>
        </w:rPr>
        <w:t xml:space="preserve"> </w:t>
      </w:r>
      <w:r w:rsidR="00CA54E6" w:rsidRPr="00C11ED6">
        <w:rPr>
          <w:sz w:val="28"/>
          <w:szCs w:val="28"/>
          <w:lang w:val="vi-VN"/>
        </w:rPr>
        <w:t>trang thiết bị y tế</w:t>
      </w:r>
      <w:r w:rsidR="00CB66AB" w:rsidRPr="00C11ED6">
        <w:rPr>
          <w:sz w:val="28"/>
          <w:szCs w:val="28"/>
          <w:lang w:val="vi-VN"/>
        </w:rPr>
        <w:t xml:space="preserve">, </w:t>
      </w:r>
      <w:r w:rsidR="00E259DB" w:rsidRPr="00C11ED6">
        <w:rPr>
          <w:sz w:val="28"/>
          <w:szCs w:val="28"/>
          <w:lang w:val="vi-VN"/>
        </w:rPr>
        <w:t>thực phẩ</w:t>
      </w:r>
      <w:r w:rsidR="00CB66AB" w:rsidRPr="00C11ED6">
        <w:rPr>
          <w:sz w:val="28"/>
          <w:szCs w:val="28"/>
          <w:lang w:val="vi-VN"/>
        </w:rPr>
        <w:t xml:space="preserve">m, </w:t>
      </w:r>
      <w:r w:rsidR="00A27736" w:rsidRPr="00C11ED6">
        <w:rPr>
          <w:sz w:val="28"/>
          <w:szCs w:val="28"/>
          <w:lang w:val="vi-VN"/>
        </w:rPr>
        <w:t>dịch vụ ăn uống</w:t>
      </w:r>
      <w:r w:rsidR="00CA54E6" w:rsidRPr="00C11ED6">
        <w:rPr>
          <w:sz w:val="28"/>
          <w:szCs w:val="28"/>
          <w:lang w:val="vi-VN"/>
        </w:rPr>
        <w:t xml:space="preserve"> </w:t>
      </w:r>
      <w:r w:rsidR="0093723C" w:rsidRPr="00C11ED6">
        <w:rPr>
          <w:sz w:val="28"/>
          <w:szCs w:val="28"/>
          <w:lang w:val="vi-VN"/>
        </w:rPr>
        <w:t>trên địa bàn</w:t>
      </w:r>
      <w:r w:rsidRPr="00C11ED6">
        <w:rPr>
          <w:sz w:val="28"/>
          <w:szCs w:val="28"/>
          <w:lang w:val="vi-VN"/>
        </w:rPr>
        <w:t xml:space="preserve"> quản lý</w:t>
      </w:r>
      <w:r w:rsidR="00E259DB" w:rsidRPr="00C11ED6">
        <w:rPr>
          <w:sz w:val="28"/>
          <w:szCs w:val="28"/>
          <w:lang w:val="vi-VN"/>
        </w:rPr>
        <w:t>.</w:t>
      </w:r>
      <w:r w:rsidRPr="00C11ED6">
        <w:rPr>
          <w:sz w:val="28"/>
          <w:szCs w:val="28"/>
          <w:lang w:val="vi-VN"/>
        </w:rPr>
        <w:t xml:space="preserve"> </w:t>
      </w:r>
    </w:p>
    <w:p w14:paraId="262D12FB" w14:textId="76394EE8" w:rsidR="0093723C" w:rsidRPr="00C11ED6" w:rsidRDefault="00E259DB" w:rsidP="00F51E6E">
      <w:pPr>
        <w:ind w:firstLine="720"/>
        <w:jc w:val="both"/>
        <w:rPr>
          <w:sz w:val="28"/>
          <w:szCs w:val="28"/>
          <w:lang w:val="vi-VN"/>
        </w:rPr>
      </w:pPr>
      <w:r w:rsidRPr="00C11ED6">
        <w:rPr>
          <w:sz w:val="28"/>
          <w:szCs w:val="28"/>
          <w:lang w:val="vi-VN"/>
        </w:rPr>
        <w:t>C</w:t>
      </w:r>
      <w:r w:rsidR="00063B52" w:rsidRPr="00C11ED6">
        <w:rPr>
          <w:sz w:val="28"/>
          <w:szCs w:val="28"/>
          <w:lang w:val="vi-VN"/>
        </w:rPr>
        <w:t>hú trọng tập trung</w:t>
      </w:r>
      <w:r w:rsidR="00CA54E6" w:rsidRPr="00C11ED6">
        <w:rPr>
          <w:sz w:val="28"/>
          <w:szCs w:val="28"/>
          <w:lang w:val="vi-VN"/>
        </w:rPr>
        <w:t>,</w:t>
      </w:r>
      <w:r w:rsidR="00063B52" w:rsidRPr="00C11ED6">
        <w:rPr>
          <w:sz w:val="28"/>
          <w:szCs w:val="28"/>
          <w:lang w:val="vi-VN"/>
        </w:rPr>
        <w:t xml:space="preserve"> </w:t>
      </w:r>
      <w:r w:rsidR="008E0789" w:rsidRPr="00C11ED6">
        <w:rPr>
          <w:sz w:val="28"/>
          <w:szCs w:val="28"/>
          <w:lang w:val="vi-VN"/>
        </w:rPr>
        <w:t xml:space="preserve">chịu trách nhiệm </w:t>
      </w:r>
      <w:r w:rsidR="00063B52" w:rsidRPr="00C11ED6">
        <w:rPr>
          <w:sz w:val="28"/>
          <w:szCs w:val="28"/>
          <w:lang w:val="vi-VN"/>
        </w:rPr>
        <w:t>quản lý hoạt động của các phòng khám chuyên khoa; cơ sở dịch vụ y tế; cơ sở bán lẻ thuốc (nhà thuốc</w:t>
      </w:r>
      <w:r w:rsidR="00CB66AB" w:rsidRPr="00C11ED6">
        <w:rPr>
          <w:sz w:val="28"/>
          <w:szCs w:val="28"/>
          <w:lang w:val="vi-VN"/>
        </w:rPr>
        <w:t>;</w:t>
      </w:r>
      <w:r w:rsidR="00063B52" w:rsidRPr="00C11ED6">
        <w:rPr>
          <w:sz w:val="28"/>
          <w:szCs w:val="28"/>
          <w:lang w:val="vi-VN"/>
        </w:rPr>
        <w:t xml:space="preserve"> quầy thuốc</w:t>
      </w:r>
      <w:r w:rsidR="00CB66AB" w:rsidRPr="00C11ED6">
        <w:rPr>
          <w:sz w:val="28"/>
          <w:szCs w:val="28"/>
          <w:lang w:val="vi-VN"/>
        </w:rPr>
        <w:t>;</w:t>
      </w:r>
      <w:r w:rsidR="00063B52" w:rsidRPr="00C11ED6">
        <w:rPr>
          <w:sz w:val="28"/>
          <w:szCs w:val="28"/>
          <w:lang w:val="vi-VN"/>
        </w:rPr>
        <w:t xml:space="preserve"> tủ thuốc trạm y tế xã</w:t>
      </w:r>
      <w:r w:rsidR="00CB66AB" w:rsidRPr="00C11ED6">
        <w:rPr>
          <w:sz w:val="28"/>
          <w:szCs w:val="28"/>
          <w:lang w:val="vi-VN"/>
        </w:rPr>
        <w:t>;</w:t>
      </w:r>
      <w:r w:rsidRPr="00C11ED6">
        <w:rPr>
          <w:sz w:val="28"/>
          <w:szCs w:val="28"/>
          <w:lang w:val="vi-VN"/>
        </w:rPr>
        <w:t xml:space="preserve"> cơ sở </w:t>
      </w:r>
      <w:r w:rsidR="005517C3" w:rsidRPr="00C11ED6">
        <w:rPr>
          <w:sz w:val="28"/>
          <w:szCs w:val="28"/>
          <w:lang w:val="vi-VN"/>
        </w:rPr>
        <w:t>chuyên bán lẻ dược liệu, thuốc dược liệu, thuốc cổ truyền</w:t>
      </w:r>
      <w:r w:rsidR="00063B52" w:rsidRPr="00C11ED6">
        <w:rPr>
          <w:sz w:val="28"/>
          <w:szCs w:val="28"/>
          <w:lang w:val="vi-VN"/>
        </w:rPr>
        <w:t xml:space="preserve">); cơ sở bán lẻ thuốc </w:t>
      </w:r>
      <w:r w:rsidR="000E75C0" w:rsidRPr="00C11ED6">
        <w:rPr>
          <w:sz w:val="28"/>
          <w:szCs w:val="28"/>
          <w:lang w:val="vi-VN"/>
        </w:rPr>
        <w:t>lưu động</w:t>
      </w:r>
      <w:r w:rsidR="00063B52" w:rsidRPr="00C11ED6">
        <w:rPr>
          <w:sz w:val="28"/>
          <w:szCs w:val="28"/>
          <w:lang w:val="vi-VN"/>
        </w:rPr>
        <w:t>;</w:t>
      </w:r>
      <w:r w:rsidR="000E75C0" w:rsidRPr="00C11ED6">
        <w:rPr>
          <w:sz w:val="28"/>
          <w:szCs w:val="28"/>
          <w:lang w:val="vi-VN"/>
        </w:rPr>
        <w:t xml:space="preserve"> cơ sở tổ chức kệ thuốc; </w:t>
      </w:r>
      <w:r w:rsidR="00063B52" w:rsidRPr="00C11ED6">
        <w:rPr>
          <w:sz w:val="28"/>
          <w:szCs w:val="28"/>
          <w:lang w:val="vi-VN"/>
        </w:rPr>
        <w:t xml:space="preserve">cơ sở dịch vụ thẩm </w:t>
      </w:r>
      <w:r w:rsidR="00063B52" w:rsidRPr="00C11ED6">
        <w:rPr>
          <w:sz w:val="28"/>
          <w:szCs w:val="28"/>
          <w:lang w:val="vi-VN"/>
        </w:rPr>
        <w:lastRenderedPageBreak/>
        <w:t>mỹ</w:t>
      </w:r>
      <w:r w:rsidRPr="00C11ED6">
        <w:rPr>
          <w:sz w:val="28"/>
          <w:szCs w:val="28"/>
          <w:lang w:val="vi-VN"/>
        </w:rPr>
        <w:t>; các cơ sở kinh doanh mỹ phẩm</w:t>
      </w:r>
      <w:r w:rsidR="000E75C0" w:rsidRPr="00C11ED6">
        <w:rPr>
          <w:sz w:val="28"/>
          <w:szCs w:val="28"/>
          <w:lang w:val="vi-VN"/>
        </w:rPr>
        <w:t>, trang thiết bị y tế,</w:t>
      </w:r>
      <w:r w:rsidRPr="00C11ED6">
        <w:rPr>
          <w:sz w:val="28"/>
          <w:szCs w:val="28"/>
          <w:lang w:val="vi-VN"/>
        </w:rPr>
        <w:t xml:space="preserve"> thực phẩm</w:t>
      </w:r>
      <w:r w:rsidR="00A27736" w:rsidRPr="00C11ED6">
        <w:rPr>
          <w:sz w:val="28"/>
          <w:szCs w:val="28"/>
          <w:lang w:val="vi-VN"/>
        </w:rPr>
        <w:t xml:space="preserve">, dịch vụ ăn uống </w:t>
      </w:r>
      <w:r w:rsidRPr="00C11ED6">
        <w:rPr>
          <w:sz w:val="28"/>
          <w:szCs w:val="28"/>
          <w:lang w:val="vi-VN"/>
        </w:rPr>
        <w:t>trên địa bàn quản lý.</w:t>
      </w:r>
    </w:p>
    <w:p w14:paraId="05F6D95A" w14:textId="7A2848BB" w:rsidR="0093723C" w:rsidRPr="00C11ED6" w:rsidRDefault="00063B52" w:rsidP="00F51E6E">
      <w:pPr>
        <w:ind w:firstLine="720"/>
        <w:jc w:val="both"/>
        <w:rPr>
          <w:sz w:val="28"/>
          <w:szCs w:val="28"/>
          <w:lang w:val="vi-VN"/>
        </w:rPr>
      </w:pPr>
      <w:r w:rsidRPr="00C11ED6">
        <w:rPr>
          <w:sz w:val="28"/>
          <w:szCs w:val="28"/>
          <w:lang w:val="vi-VN"/>
        </w:rPr>
        <w:t>b)</w:t>
      </w:r>
      <w:r w:rsidR="0093723C" w:rsidRPr="00C11ED6">
        <w:rPr>
          <w:sz w:val="28"/>
          <w:szCs w:val="28"/>
          <w:lang w:val="vi-VN"/>
        </w:rPr>
        <w:t xml:space="preserve"> Chịu trách nhiệm phối hợp với Sở Y tế thực hiện các biện pháp quản lý giá thuốc trên địa bàn quản lý</w:t>
      </w:r>
      <w:r w:rsidRPr="00C11ED6">
        <w:rPr>
          <w:sz w:val="28"/>
          <w:szCs w:val="28"/>
          <w:lang w:val="vi-VN"/>
        </w:rPr>
        <w:t>.</w:t>
      </w:r>
    </w:p>
    <w:p w14:paraId="7521551A" w14:textId="761BAEDE" w:rsidR="0093723C" w:rsidRPr="00C11ED6" w:rsidRDefault="00063B52" w:rsidP="00F51E6E">
      <w:pPr>
        <w:ind w:firstLine="720"/>
        <w:jc w:val="both"/>
        <w:rPr>
          <w:b/>
          <w:bCs/>
          <w:sz w:val="28"/>
          <w:szCs w:val="28"/>
          <w:lang w:val="vi-VN"/>
        </w:rPr>
      </w:pPr>
      <w:r w:rsidRPr="00C11ED6">
        <w:rPr>
          <w:b/>
          <w:bCs/>
          <w:sz w:val="28"/>
          <w:szCs w:val="28"/>
          <w:lang w:val="vi-VN"/>
        </w:rPr>
        <w:t>Điều 7. Công tác</w:t>
      </w:r>
      <w:r w:rsidR="0093723C" w:rsidRPr="00C11ED6">
        <w:rPr>
          <w:b/>
          <w:bCs/>
          <w:sz w:val="28"/>
          <w:szCs w:val="28"/>
          <w:lang w:val="vi-VN"/>
        </w:rPr>
        <w:t xml:space="preserve"> thanh tra, kiểm tra</w:t>
      </w:r>
    </w:p>
    <w:p w14:paraId="6AC8444E" w14:textId="07FCA936" w:rsidR="0093723C" w:rsidRPr="00C11ED6" w:rsidRDefault="00063B52" w:rsidP="00F51E6E">
      <w:pPr>
        <w:ind w:firstLine="720"/>
        <w:jc w:val="both"/>
        <w:rPr>
          <w:sz w:val="28"/>
          <w:szCs w:val="28"/>
          <w:lang w:val="vi-VN"/>
        </w:rPr>
      </w:pPr>
      <w:r w:rsidRPr="00C11ED6">
        <w:rPr>
          <w:sz w:val="28"/>
          <w:szCs w:val="28"/>
          <w:lang w:val="vi-VN"/>
        </w:rPr>
        <w:t>1.</w:t>
      </w:r>
      <w:r w:rsidR="0093723C" w:rsidRPr="00C11ED6">
        <w:rPr>
          <w:sz w:val="28"/>
          <w:szCs w:val="28"/>
          <w:lang w:val="vi-VN"/>
        </w:rPr>
        <w:t xml:space="preserve"> Sở Y tế </w:t>
      </w:r>
      <w:r w:rsidR="00CB66AB" w:rsidRPr="00C11ED6">
        <w:rPr>
          <w:sz w:val="28"/>
          <w:szCs w:val="28"/>
          <w:lang w:val="vi-VN"/>
        </w:rPr>
        <w:t>c</w:t>
      </w:r>
      <w:r w:rsidR="0093723C" w:rsidRPr="00C11ED6">
        <w:rPr>
          <w:sz w:val="28"/>
          <w:szCs w:val="28"/>
          <w:lang w:val="vi-VN"/>
        </w:rPr>
        <w:t xml:space="preserve">hủ trì, phối hợp với các sở, ban, ngành liên quan và </w:t>
      </w:r>
      <w:r w:rsidR="00CB66AB" w:rsidRPr="00C11ED6">
        <w:rPr>
          <w:sz w:val="28"/>
          <w:szCs w:val="28"/>
          <w:lang w:val="vi-VN"/>
        </w:rPr>
        <w:t>Uỷ</w:t>
      </w:r>
      <w:r w:rsidR="008E0789" w:rsidRPr="00C11ED6">
        <w:rPr>
          <w:sz w:val="28"/>
          <w:szCs w:val="28"/>
          <w:lang w:val="vi-VN"/>
        </w:rPr>
        <w:t xml:space="preserve"> ban nhân dân </w:t>
      </w:r>
      <w:r w:rsidR="00990617" w:rsidRPr="00C11ED6">
        <w:rPr>
          <w:sz w:val="28"/>
          <w:szCs w:val="28"/>
          <w:lang w:val="vi-VN"/>
        </w:rPr>
        <w:t>cấp huyện</w:t>
      </w:r>
      <w:r w:rsidR="0093723C" w:rsidRPr="00C11ED6">
        <w:rPr>
          <w:sz w:val="28"/>
          <w:szCs w:val="28"/>
          <w:lang w:val="vi-VN"/>
        </w:rPr>
        <w:t xml:space="preserve"> </w:t>
      </w:r>
      <w:r w:rsidR="000378AF" w:rsidRPr="00C11ED6">
        <w:rPr>
          <w:sz w:val="28"/>
          <w:szCs w:val="28"/>
          <w:lang w:val="vi-VN"/>
        </w:rPr>
        <w:t>thực hiện</w:t>
      </w:r>
      <w:r w:rsidR="0093723C" w:rsidRPr="00C11ED6">
        <w:rPr>
          <w:sz w:val="28"/>
          <w:szCs w:val="28"/>
          <w:lang w:val="vi-VN"/>
        </w:rPr>
        <w:t xml:space="preserve"> công tác kiểm tra, thanh tra định kỳ hoặc đột xuất đối với hoạt động hành nghề y, dược</w:t>
      </w:r>
      <w:r w:rsidR="00CB66AB" w:rsidRPr="00C11ED6">
        <w:rPr>
          <w:sz w:val="28"/>
          <w:szCs w:val="28"/>
          <w:lang w:val="vi-VN"/>
        </w:rPr>
        <w:t>;</w:t>
      </w:r>
      <w:r w:rsidR="00D50271" w:rsidRPr="00C11ED6">
        <w:rPr>
          <w:sz w:val="28"/>
          <w:szCs w:val="28"/>
          <w:lang w:val="vi-VN"/>
        </w:rPr>
        <w:t xml:space="preserve"> kinh doanh mỹ phẩm, </w:t>
      </w:r>
      <w:r w:rsidR="00CB66AB" w:rsidRPr="00C11ED6">
        <w:rPr>
          <w:sz w:val="28"/>
          <w:szCs w:val="28"/>
          <w:lang w:val="vi-VN"/>
        </w:rPr>
        <w:t>trang thiết bị y tế</w:t>
      </w:r>
      <w:r w:rsidR="00CB66AB" w:rsidRPr="00C11ED6">
        <w:rPr>
          <w:sz w:val="28"/>
          <w:szCs w:val="28"/>
        </w:rPr>
        <w:t xml:space="preserve"> </w:t>
      </w:r>
      <w:r w:rsidR="00CB66AB" w:rsidRPr="00C11ED6">
        <w:rPr>
          <w:sz w:val="28"/>
          <w:szCs w:val="28"/>
          <w:lang w:val="vi-VN"/>
        </w:rPr>
        <w:t xml:space="preserve">, </w:t>
      </w:r>
      <w:r w:rsidR="00D50271" w:rsidRPr="00C11ED6">
        <w:rPr>
          <w:sz w:val="28"/>
          <w:szCs w:val="28"/>
          <w:lang w:val="vi-VN"/>
        </w:rPr>
        <w:t xml:space="preserve">thực phẩm, </w:t>
      </w:r>
      <w:r w:rsidR="00A27736" w:rsidRPr="00C11ED6">
        <w:rPr>
          <w:sz w:val="28"/>
          <w:szCs w:val="28"/>
          <w:lang w:val="vi-VN"/>
        </w:rPr>
        <w:t>dịch vụ ăn uống</w:t>
      </w:r>
      <w:r w:rsidR="00CB66AB" w:rsidRPr="00C11ED6">
        <w:rPr>
          <w:sz w:val="28"/>
          <w:szCs w:val="28"/>
          <w:lang w:val="vi-VN"/>
        </w:rPr>
        <w:t xml:space="preserve"> trên địa bàn tỉnh. Việc thanh tra, kiểm tra</w:t>
      </w:r>
      <w:r w:rsidR="0093723C" w:rsidRPr="00C11ED6">
        <w:rPr>
          <w:sz w:val="28"/>
          <w:szCs w:val="28"/>
          <w:lang w:val="vi-VN"/>
        </w:rPr>
        <w:t xml:space="preserve"> đảm bảo không trùng lặp về nội dung</w:t>
      </w:r>
      <w:r w:rsidR="00D50271" w:rsidRPr="00C11ED6">
        <w:rPr>
          <w:sz w:val="28"/>
          <w:szCs w:val="28"/>
          <w:lang w:val="vi-VN"/>
        </w:rPr>
        <w:t xml:space="preserve">, trùng chéo </w:t>
      </w:r>
      <w:r w:rsidR="00620ADA" w:rsidRPr="00C11ED6">
        <w:rPr>
          <w:sz w:val="28"/>
          <w:szCs w:val="28"/>
          <w:lang w:val="vi-VN"/>
        </w:rPr>
        <w:t>về đối tượng</w:t>
      </w:r>
      <w:r w:rsidR="0093723C" w:rsidRPr="00C11ED6">
        <w:rPr>
          <w:sz w:val="28"/>
          <w:szCs w:val="28"/>
          <w:lang w:val="vi-VN"/>
        </w:rPr>
        <w:t>.</w:t>
      </w:r>
    </w:p>
    <w:p w14:paraId="78DCDA4D" w14:textId="1FC956E3" w:rsidR="00F01CDD" w:rsidRPr="00C11ED6" w:rsidRDefault="00063B52" w:rsidP="00F51E6E">
      <w:pPr>
        <w:ind w:firstLine="720"/>
        <w:jc w:val="both"/>
        <w:rPr>
          <w:sz w:val="28"/>
          <w:szCs w:val="28"/>
          <w:lang w:val="vi-VN"/>
        </w:rPr>
      </w:pPr>
      <w:r w:rsidRPr="00C11ED6">
        <w:rPr>
          <w:sz w:val="28"/>
          <w:szCs w:val="28"/>
          <w:lang w:val="vi-VN"/>
        </w:rPr>
        <w:t>2.</w:t>
      </w:r>
      <w:r w:rsidR="0093723C" w:rsidRPr="00C11ED6">
        <w:rPr>
          <w:sz w:val="28"/>
          <w:szCs w:val="28"/>
          <w:lang w:val="vi-VN"/>
        </w:rPr>
        <w:t xml:space="preserve"> </w:t>
      </w:r>
      <w:r w:rsidR="00620ADA" w:rsidRPr="00C11ED6">
        <w:rPr>
          <w:sz w:val="28"/>
          <w:szCs w:val="28"/>
          <w:lang w:val="vi-VN"/>
        </w:rPr>
        <w:t>Uỷ ban nhân dân</w:t>
      </w:r>
      <w:r w:rsidR="0093723C" w:rsidRPr="00C11ED6">
        <w:rPr>
          <w:sz w:val="28"/>
          <w:szCs w:val="28"/>
          <w:lang w:val="vi-VN"/>
        </w:rPr>
        <w:t xml:space="preserve"> </w:t>
      </w:r>
      <w:r w:rsidR="00990617" w:rsidRPr="00C11ED6">
        <w:rPr>
          <w:sz w:val="28"/>
          <w:szCs w:val="28"/>
          <w:lang w:val="vi-VN"/>
        </w:rPr>
        <w:t xml:space="preserve">cấp </w:t>
      </w:r>
      <w:r w:rsidR="0093723C" w:rsidRPr="00C11ED6">
        <w:rPr>
          <w:sz w:val="28"/>
          <w:szCs w:val="28"/>
          <w:lang w:val="vi-VN"/>
        </w:rPr>
        <w:t xml:space="preserve">huyện </w:t>
      </w:r>
      <w:r w:rsidR="00620ADA" w:rsidRPr="00C11ED6">
        <w:rPr>
          <w:sz w:val="28"/>
          <w:szCs w:val="28"/>
          <w:lang w:val="vi-VN"/>
        </w:rPr>
        <w:t>phê duyệt</w:t>
      </w:r>
      <w:r w:rsidR="0093723C" w:rsidRPr="00C11ED6">
        <w:rPr>
          <w:sz w:val="28"/>
          <w:szCs w:val="28"/>
          <w:lang w:val="vi-VN"/>
        </w:rPr>
        <w:t xml:space="preserve"> kế hoạch, tổ chức thanh tra, kiểm tra định kỳ hoặc đột xuất </w:t>
      </w:r>
      <w:r w:rsidR="00CB66AB" w:rsidRPr="00C11ED6">
        <w:rPr>
          <w:sz w:val="28"/>
          <w:szCs w:val="28"/>
          <w:lang w:val="vi-VN"/>
        </w:rPr>
        <w:t>đối với hoạt động hành nghề y, dược; kinh doanh mỹ phẩm, trang thiết bị y tế, thực phẩm, dịch vụ ăn uống</w:t>
      </w:r>
      <w:r w:rsidR="00620ADA" w:rsidRPr="00C11ED6">
        <w:rPr>
          <w:sz w:val="28"/>
          <w:szCs w:val="28"/>
          <w:lang w:val="vi-VN"/>
        </w:rPr>
        <w:t xml:space="preserve"> </w:t>
      </w:r>
      <w:r w:rsidR="0093723C" w:rsidRPr="00C11ED6">
        <w:rPr>
          <w:sz w:val="28"/>
          <w:szCs w:val="28"/>
          <w:lang w:val="vi-VN"/>
        </w:rPr>
        <w:t>địa bàn</w:t>
      </w:r>
      <w:r w:rsidR="007303B3" w:rsidRPr="00C11ED6">
        <w:rPr>
          <w:sz w:val="28"/>
          <w:szCs w:val="28"/>
          <w:lang w:val="vi-VN"/>
        </w:rPr>
        <w:t xml:space="preserve"> quản lý</w:t>
      </w:r>
      <w:r w:rsidR="00F01CDD" w:rsidRPr="00C11ED6">
        <w:rPr>
          <w:sz w:val="28"/>
          <w:szCs w:val="28"/>
          <w:lang w:val="vi-VN"/>
        </w:rPr>
        <w:t>.</w:t>
      </w:r>
    </w:p>
    <w:p w14:paraId="2B325109" w14:textId="537284F4" w:rsidR="00F01CDD" w:rsidRPr="00C11ED6" w:rsidRDefault="007303B3" w:rsidP="00F51E6E">
      <w:pPr>
        <w:ind w:firstLine="720"/>
        <w:jc w:val="both"/>
        <w:rPr>
          <w:sz w:val="28"/>
          <w:szCs w:val="28"/>
          <w:lang w:val="vi-VN"/>
        </w:rPr>
      </w:pPr>
      <w:r w:rsidRPr="00C11ED6">
        <w:rPr>
          <w:sz w:val="28"/>
          <w:szCs w:val="28"/>
          <w:lang w:val="vi-VN"/>
        </w:rPr>
        <w:t xml:space="preserve">Uỷ ban nhân dân cấp huyện </w:t>
      </w:r>
      <w:r w:rsidR="00157486" w:rsidRPr="00C11ED6">
        <w:rPr>
          <w:sz w:val="28"/>
          <w:szCs w:val="28"/>
          <w:lang w:val="vi-VN"/>
        </w:rPr>
        <w:t>tổ chức thanh tra, kiểm tra</w:t>
      </w:r>
      <w:r w:rsidRPr="00C11ED6">
        <w:rPr>
          <w:sz w:val="28"/>
          <w:szCs w:val="28"/>
          <w:lang w:val="vi-VN"/>
        </w:rPr>
        <w:t xml:space="preserve"> tập trung các đối tượng:</w:t>
      </w:r>
      <w:r w:rsidR="0093723C" w:rsidRPr="00C11ED6">
        <w:rPr>
          <w:sz w:val="28"/>
          <w:szCs w:val="28"/>
          <w:lang w:val="vi-VN"/>
        </w:rPr>
        <w:t xml:space="preserve"> </w:t>
      </w:r>
      <w:r w:rsidR="000378AF" w:rsidRPr="00C11ED6">
        <w:rPr>
          <w:sz w:val="28"/>
          <w:szCs w:val="28"/>
          <w:lang w:val="vi-VN"/>
        </w:rPr>
        <w:t>p</w:t>
      </w:r>
      <w:r w:rsidR="0093723C" w:rsidRPr="00C11ED6">
        <w:rPr>
          <w:sz w:val="28"/>
          <w:szCs w:val="28"/>
          <w:lang w:val="vi-VN"/>
        </w:rPr>
        <w:t>hòng khám chuyên khoa; cơ sở dịch vụ y tế; cơ sở bán lẻ thuốc (nhà thuốc</w:t>
      </w:r>
      <w:r w:rsidR="00425405" w:rsidRPr="00C11ED6">
        <w:rPr>
          <w:sz w:val="28"/>
          <w:szCs w:val="28"/>
          <w:lang w:val="vi-VN"/>
        </w:rPr>
        <w:t>;</w:t>
      </w:r>
      <w:r w:rsidR="0093723C" w:rsidRPr="00C11ED6">
        <w:rPr>
          <w:sz w:val="28"/>
          <w:szCs w:val="28"/>
          <w:lang w:val="vi-VN"/>
        </w:rPr>
        <w:t xml:space="preserve"> quầy thuốc</w:t>
      </w:r>
      <w:r w:rsidR="00425405" w:rsidRPr="00C11ED6">
        <w:rPr>
          <w:sz w:val="28"/>
          <w:szCs w:val="28"/>
          <w:lang w:val="vi-VN"/>
        </w:rPr>
        <w:t>;</w:t>
      </w:r>
      <w:r w:rsidR="0093723C" w:rsidRPr="00C11ED6">
        <w:rPr>
          <w:sz w:val="28"/>
          <w:szCs w:val="28"/>
          <w:lang w:val="vi-VN"/>
        </w:rPr>
        <w:t xml:space="preserve"> tủ thuốc trạm y tế xã</w:t>
      </w:r>
      <w:r w:rsidR="00425405" w:rsidRPr="00C11ED6">
        <w:rPr>
          <w:sz w:val="28"/>
          <w:szCs w:val="28"/>
          <w:lang w:val="vi-VN"/>
        </w:rPr>
        <w:t>;</w:t>
      </w:r>
      <w:r w:rsidR="000E75C0" w:rsidRPr="00C11ED6">
        <w:rPr>
          <w:sz w:val="28"/>
          <w:szCs w:val="28"/>
          <w:lang w:val="vi-VN"/>
        </w:rPr>
        <w:t xml:space="preserve"> cơ sở chuyên bán lẻ dược liệu, thuốc dược liệu, thuốc cổ truyền</w:t>
      </w:r>
      <w:r w:rsidR="0093723C" w:rsidRPr="00C11ED6">
        <w:rPr>
          <w:sz w:val="28"/>
          <w:szCs w:val="28"/>
          <w:lang w:val="vi-VN"/>
        </w:rPr>
        <w:t xml:space="preserve">); </w:t>
      </w:r>
      <w:r w:rsidR="000E75C0" w:rsidRPr="00C11ED6">
        <w:rPr>
          <w:sz w:val="28"/>
          <w:szCs w:val="28"/>
          <w:lang w:val="vi-VN"/>
        </w:rPr>
        <w:t>cơ sở bán lẻ thuốc lưu động; cơ sở tổ chức kệ thuốc</w:t>
      </w:r>
      <w:r w:rsidR="0093723C" w:rsidRPr="00C11ED6">
        <w:rPr>
          <w:sz w:val="28"/>
          <w:szCs w:val="28"/>
          <w:lang w:val="vi-VN"/>
        </w:rPr>
        <w:t>; cơ sở dịch vụ thẩm mỹ; hoạt động khám chữa bệnh nhân đạo; các hình thức thông tin quảng cáo hành nghề y, dược</w:t>
      </w:r>
      <w:r w:rsidR="00A854DF" w:rsidRPr="00C11ED6">
        <w:rPr>
          <w:sz w:val="28"/>
          <w:szCs w:val="28"/>
          <w:lang w:val="vi-VN"/>
        </w:rPr>
        <w:t xml:space="preserve">; quảng cáo </w:t>
      </w:r>
      <w:r w:rsidR="00F01CDD" w:rsidRPr="00C11ED6">
        <w:rPr>
          <w:sz w:val="28"/>
          <w:szCs w:val="28"/>
          <w:lang w:val="vi-VN"/>
        </w:rPr>
        <w:t xml:space="preserve">thuốc, </w:t>
      </w:r>
      <w:r w:rsidR="0093723C" w:rsidRPr="00C11ED6">
        <w:rPr>
          <w:sz w:val="28"/>
          <w:szCs w:val="28"/>
          <w:lang w:val="vi-VN"/>
        </w:rPr>
        <w:t>trang thiết bị y tế</w:t>
      </w:r>
      <w:r w:rsidR="00F01CDD" w:rsidRPr="00C11ED6">
        <w:rPr>
          <w:sz w:val="28"/>
          <w:szCs w:val="28"/>
          <w:lang w:val="vi-VN"/>
        </w:rPr>
        <w:t>, mỹ phẩm</w:t>
      </w:r>
      <w:r w:rsidR="00DC5D7B" w:rsidRPr="00C11ED6">
        <w:rPr>
          <w:sz w:val="28"/>
          <w:szCs w:val="28"/>
          <w:lang w:val="vi-VN"/>
        </w:rPr>
        <w:t>,</w:t>
      </w:r>
      <w:r w:rsidR="00F01CDD" w:rsidRPr="00C11ED6">
        <w:rPr>
          <w:sz w:val="28"/>
          <w:szCs w:val="28"/>
          <w:lang w:val="vi-VN"/>
        </w:rPr>
        <w:t xml:space="preserve"> thực phẩm</w:t>
      </w:r>
      <w:r w:rsidR="00A854DF" w:rsidRPr="00C11ED6">
        <w:rPr>
          <w:sz w:val="28"/>
          <w:szCs w:val="28"/>
          <w:lang w:val="vi-VN"/>
        </w:rPr>
        <w:t>.</w:t>
      </w:r>
    </w:p>
    <w:p w14:paraId="6479C59E" w14:textId="0D66ACF5" w:rsidR="0093723C" w:rsidRPr="00C11ED6" w:rsidRDefault="00157486" w:rsidP="00F51E6E">
      <w:pPr>
        <w:ind w:firstLine="720"/>
        <w:jc w:val="both"/>
        <w:rPr>
          <w:sz w:val="28"/>
          <w:szCs w:val="28"/>
          <w:lang w:val="vi-VN"/>
        </w:rPr>
      </w:pPr>
      <w:r w:rsidRPr="00C11ED6">
        <w:rPr>
          <w:sz w:val="28"/>
          <w:szCs w:val="28"/>
          <w:lang w:val="vi-VN"/>
        </w:rPr>
        <w:t>X</w:t>
      </w:r>
      <w:r w:rsidR="0093723C" w:rsidRPr="00C11ED6">
        <w:rPr>
          <w:sz w:val="28"/>
          <w:szCs w:val="28"/>
          <w:lang w:val="vi-VN"/>
        </w:rPr>
        <w:t>ử lý nghiêm các trường hợp vi phạm theo quy định của pháp luật</w:t>
      </w:r>
      <w:r w:rsidR="00F51E6E" w:rsidRPr="00C11ED6">
        <w:rPr>
          <w:sz w:val="28"/>
          <w:szCs w:val="28"/>
          <w:lang w:val="vi-VN"/>
        </w:rPr>
        <w:t>.</w:t>
      </w:r>
      <w:r w:rsidR="0093723C" w:rsidRPr="00C11ED6">
        <w:rPr>
          <w:sz w:val="28"/>
          <w:szCs w:val="28"/>
          <w:lang w:val="vi-VN"/>
        </w:rPr>
        <w:t xml:space="preserve"> </w:t>
      </w:r>
      <w:r w:rsidR="00F51E6E" w:rsidRPr="00C11ED6">
        <w:rPr>
          <w:sz w:val="28"/>
          <w:szCs w:val="28"/>
          <w:lang w:val="vi-VN"/>
        </w:rPr>
        <w:t>Đ</w:t>
      </w:r>
      <w:r w:rsidR="0093723C" w:rsidRPr="00C11ED6">
        <w:rPr>
          <w:sz w:val="28"/>
          <w:szCs w:val="28"/>
          <w:lang w:val="vi-VN"/>
        </w:rPr>
        <w:t xml:space="preserve">ặc biệt các </w:t>
      </w:r>
      <w:r w:rsidR="00F51E6E" w:rsidRPr="00C11ED6">
        <w:rPr>
          <w:sz w:val="28"/>
          <w:szCs w:val="28"/>
          <w:lang w:val="vi-VN"/>
        </w:rPr>
        <w:t xml:space="preserve">trường hợp </w:t>
      </w:r>
      <w:r w:rsidR="0093723C" w:rsidRPr="00C11ED6">
        <w:rPr>
          <w:sz w:val="28"/>
          <w:szCs w:val="28"/>
          <w:lang w:val="vi-VN"/>
        </w:rPr>
        <w:t>cơ sở hành nghề y, dược</w:t>
      </w:r>
      <w:r w:rsidR="00454EC8" w:rsidRPr="00C11ED6">
        <w:rPr>
          <w:sz w:val="28"/>
          <w:szCs w:val="28"/>
          <w:lang w:val="vi-VN"/>
        </w:rPr>
        <w:t>, dịch vụ thẩm mỹ</w:t>
      </w:r>
      <w:r w:rsidR="00A854DF" w:rsidRPr="00C11ED6">
        <w:rPr>
          <w:sz w:val="28"/>
          <w:szCs w:val="28"/>
          <w:lang w:val="vi-VN"/>
        </w:rPr>
        <w:t>, khám chữa bệnh nhân đạo</w:t>
      </w:r>
      <w:r w:rsidR="00F51E6E" w:rsidRPr="00C11ED6">
        <w:rPr>
          <w:sz w:val="28"/>
          <w:szCs w:val="28"/>
          <w:lang w:val="vi-VN"/>
        </w:rPr>
        <w:t>, kinh doanh mỹ phẩm, trang thiết bị y tế, thực phẩm và dịch vụ ăn uống</w:t>
      </w:r>
      <w:r w:rsidR="0093723C" w:rsidRPr="00C11ED6">
        <w:rPr>
          <w:sz w:val="28"/>
          <w:szCs w:val="28"/>
          <w:lang w:val="vi-VN"/>
        </w:rPr>
        <w:t>; các hoạt động quảng cáo</w:t>
      </w:r>
      <w:r w:rsidR="000378AF" w:rsidRPr="00C11ED6">
        <w:rPr>
          <w:sz w:val="28"/>
          <w:szCs w:val="28"/>
          <w:lang w:val="vi-VN"/>
        </w:rPr>
        <w:t xml:space="preserve"> </w:t>
      </w:r>
      <w:r w:rsidR="0093723C" w:rsidRPr="00C11ED6">
        <w:rPr>
          <w:sz w:val="28"/>
          <w:szCs w:val="28"/>
          <w:lang w:val="vi-VN"/>
        </w:rPr>
        <w:t>hành nghề y, dược</w:t>
      </w:r>
      <w:r w:rsidRPr="00C11ED6">
        <w:rPr>
          <w:sz w:val="28"/>
          <w:szCs w:val="28"/>
          <w:lang w:val="vi-VN"/>
        </w:rPr>
        <w:t>,</w:t>
      </w:r>
      <w:r w:rsidR="0093723C" w:rsidRPr="00C11ED6">
        <w:rPr>
          <w:sz w:val="28"/>
          <w:szCs w:val="28"/>
          <w:lang w:val="vi-VN"/>
        </w:rPr>
        <w:t xml:space="preserve"> </w:t>
      </w:r>
      <w:r w:rsidR="00F01CDD" w:rsidRPr="00C11ED6">
        <w:rPr>
          <w:sz w:val="28"/>
          <w:szCs w:val="28"/>
          <w:lang w:val="vi-VN"/>
        </w:rPr>
        <w:t>thuốc,</w:t>
      </w:r>
      <w:r w:rsidR="0093723C" w:rsidRPr="00C11ED6">
        <w:rPr>
          <w:sz w:val="28"/>
          <w:szCs w:val="28"/>
          <w:lang w:val="vi-VN"/>
        </w:rPr>
        <w:t xml:space="preserve"> thực phẩm</w:t>
      </w:r>
      <w:r w:rsidR="00F01CDD" w:rsidRPr="00C11ED6">
        <w:rPr>
          <w:sz w:val="28"/>
          <w:szCs w:val="28"/>
          <w:lang w:val="vi-VN"/>
        </w:rPr>
        <w:t>,</w:t>
      </w:r>
      <w:r w:rsidR="00A27736" w:rsidRPr="00C11ED6">
        <w:rPr>
          <w:sz w:val="28"/>
          <w:szCs w:val="28"/>
          <w:lang w:val="vi-VN"/>
        </w:rPr>
        <w:t xml:space="preserve"> dịch vụ ăn uống,</w:t>
      </w:r>
      <w:r w:rsidR="00F01CDD" w:rsidRPr="00C11ED6">
        <w:rPr>
          <w:sz w:val="28"/>
          <w:szCs w:val="28"/>
          <w:lang w:val="vi-VN"/>
        </w:rPr>
        <w:t xml:space="preserve"> mỹ phẩm, trang thiết bị y tế</w:t>
      </w:r>
      <w:r w:rsidR="00A854DF" w:rsidRPr="00C11ED6">
        <w:rPr>
          <w:sz w:val="28"/>
          <w:szCs w:val="28"/>
          <w:lang w:val="vi-VN"/>
        </w:rPr>
        <w:t xml:space="preserve"> </w:t>
      </w:r>
      <w:r w:rsidR="0093723C" w:rsidRPr="00C11ED6">
        <w:rPr>
          <w:sz w:val="28"/>
          <w:szCs w:val="28"/>
          <w:lang w:val="vi-VN"/>
        </w:rPr>
        <w:t>và các hoạt động khác có liên quan đến khám bệnh, chữa bệnh trên địa bàn mà chưa được cơ quan nhà nước có thẩm quyền cho phép</w:t>
      </w:r>
      <w:r w:rsidR="000378AF" w:rsidRPr="00C11ED6">
        <w:rPr>
          <w:sz w:val="28"/>
          <w:szCs w:val="28"/>
          <w:lang w:val="vi-VN"/>
        </w:rPr>
        <w:t xml:space="preserve"> hoặc không đúng nội dung đã được cấp phép</w:t>
      </w:r>
      <w:r w:rsidR="0093723C" w:rsidRPr="00C11ED6">
        <w:rPr>
          <w:sz w:val="28"/>
          <w:szCs w:val="28"/>
          <w:lang w:val="vi-VN"/>
        </w:rPr>
        <w:t>.</w:t>
      </w:r>
    </w:p>
    <w:p w14:paraId="158ECC78" w14:textId="75C7CB55" w:rsidR="000378AF" w:rsidRPr="00C11ED6" w:rsidRDefault="00063B52" w:rsidP="00F51E6E">
      <w:pPr>
        <w:ind w:firstLine="720"/>
        <w:jc w:val="both"/>
        <w:rPr>
          <w:b/>
          <w:bCs/>
          <w:sz w:val="28"/>
          <w:szCs w:val="28"/>
        </w:rPr>
      </w:pPr>
      <w:r w:rsidRPr="00C11ED6">
        <w:rPr>
          <w:b/>
          <w:bCs/>
          <w:sz w:val="28"/>
          <w:szCs w:val="28"/>
        </w:rPr>
        <w:t>Điều</w:t>
      </w:r>
      <w:r w:rsidRPr="00C11ED6">
        <w:rPr>
          <w:b/>
          <w:bCs/>
          <w:sz w:val="28"/>
          <w:szCs w:val="28"/>
          <w:lang w:val="vi-VN"/>
        </w:rPr>
        <w:t xml:space="preserve"> 8. </w:t>
      </w:r>
      <w:r w:rsidR="000378AF" w:rsidRPr="00C11ED6">
        <w:rPr>
          <w:b/>
          <w:bCs/>
          <w:sz w:val="28"/>
          <w:szCs w:val="28"/>
        </w:rPr>
        <w:t>Báo</w:t>
      </w:r>
      <w:r w:rsidR="000378AF" w:rsidRPr="00C11ED6">
        <w:rPr>
          <w:b/>
          <w:bCs/>
          <w:sz w:val="28"/>
          <w:szCs w:val="28"/>
          <w:lang w:val="vi-VN"/>
        </w:rPr>
        <w:t xml:space="preserve"> cáo</w:t>
      </w:r>
      <w:r w:rsidR="0093723C" w:rsidRPr="00C11ED6">
        <w:rPr>
          <w:b/>
          <w:bCs/>
          <w:sz w:val="28"/>
          <w:szCs w:val="28"/>
        </w:rPr>
        <w:t xml:space="preserve"> </w:t>
      </w:r>
    </w:p>
    <w:p w14:paraId="540F8BF5" w14:textId="24AA807B" w:rsidR="00620ADA" w:rsidRPr="00C11ED6" w:rsidRDefault="00620ADA" w:rsidP="00F51E6E">
      <w:pPr>
        <w:ind w:firstLine="720"/>
        <w:jc w:val="both"/>
        <w:rPr>
          <w:sz w:val="28"/>
          <w:szCs w:val="28"/>
          <w:lang w:val="vi-VN"/>
        </w:rPr>
      </w:pPr>
      <w:r w:rsidRPr="00C11ED6">
        <w:rPr>
          <w:sz w:val="28"/>
          <w:szCs w:val="28"/>
          <w:lang w:val="vi-VN"/>
        </w:rPr>
        <w:t>a) Sở Y tế thực hiện báo cáo Bộ Y tế định kỳ và hàng năm theo quy định và báo cáo các vấn đề phát sinh đột xuất.</w:t>
      </w:r>
    </w:p>
    <w:p w14:paraId="4A6EEE5A" w14:textId="00914547" w:rsidR="000378AF" w:rsidRPr="00C11ED6" w:rsidRDefault="00620ADA" w:rsidP="00F51E6E">
      <w:pPr>
        <w:ind w:firstLine="720"/>
        <w:jc w:val="both"/>
        <w:rPr>
          <w:sz w:val="28"/>
          <w:szCs w:val="28"/>
        </w:rPr>
      </w:pPr>
      <w:r w:rsidRPr="00C11ED6">
        <w:rPr>
          <w:sz w:val="28"/>
          <w:szCs w:val="28"/>
          <w:lang w:val="vi-VN"/>
        </w:rPr>
        <w:t>b) Uỷ ban nhân dân</w:t>
      </w:r>
      <w:r w:rsidR="00990617" w:rsidRPr="00C11ED6">
        <w:rPr>
          <w:sz w:val="28"/>
          <w:szCs w:val="28"/>
          <w:lang w:val="vi-VN"/>
        </w:rPr>
        <w:t xml:space="preserve"> cấp huyện chỉ đạo Phòng Y tế đ</w:t>
      </w:r>
      <w:r w:rsidR="000378AF" w:rsidRPr="00C11ED6">
        <w:rPr>
          <w:sz w:val="28"/>
          <w:szCs w:val="28"/>
        </w:rPr>
        <w:t xml:space="preserve">ịnh kỳ báo cáo về Sở Y tế </w:t>
      </w:r>
      <w:r w:rsidRPr="00C11ED6">
        <w:rPr>
          <w:sz w:val="28"/>
          <w:szCs w:val="28"/>
        </w:rPr>
        <w:t>định</w:t>
      </w:r>
      <w:r w:rsidRPr="00C11ED6">
        <w:rPr>
          <w:sz w:val="28"/>
          <w:szCs w:val="28"/>
          <w:lang w:val="vi-VN"/>
        </w:rPr>
        <w:t xml:space="preserve"> kỳ và hàng năm </w:t>
      </w:r>
      <w:r w:rsidR="000378AF" w:rsidRPr="00C11ED6">
        <w:rPr>
          <w:sz w:val="28"/>
          <w:szCs w:val="28"/>
        </w:rPr>
        <w:t>theo quy định</w:t>
      </w:r>
      <w:r w:rsidR="00990617" w:rsidRPr="00C11ED6">
        <w:rPr>
          <w:sz w:val="28"/>
          <w:szCs w:val="28"/>
          <w:lang w:val="vi-VN"/>
        </w:rPr>
        <w:t xml:space="preserve"> và b</w:t>
      </w:r>
      <w:r w:rsidR="000378AF" w:rsidRPr="00C11ED6">
        <w:rPr>
          <w:sz w:val="28"/>
          <w:szCs w:val="28"/>
          <w:lang w:val="vi-VN"/>
        </w:rPr>
        <w:t>áo cáo các vấn đề phát sinh đột xuất</w:t>
      </w:r>
      <w:r w:rsidR="00990617" w:rsidRPr="00C11ED6">
        <w:rPr>
          <w:sz w:val="28"/>
          <w:szCs w:val="28"/>
          <w:lang w:val="vi-VN"/>
        </w:rPr>
        <w:t>.</w:t>
      </w:r>
    </w:p>
    <w:p w14:paraId="4B17CF53" w14:textId="24D50E3D" w:rsidR="000378AF" w:rsidRPr="00C11ED6" w:rsidRDefault="000378AF" w:rsidP="00F51E6E">
      <w:pPr>
        <w:ind w:firstLine="720"/>
        <w:jc w:val="both"/>
        <w:rPr>
          <w:b/>
          <w:bCs/>
          <w:sz w:val="28"/>
          <w:szCs w:val="28"/>
        </w:rPr>
      </w:pPr>
      <w:bookmarkStart w:id="17" w:name="dieu_13"/>
      <w:r w:rsidRPr="00C11ED6">
        <w:rPr>
          <w:b/>
          <w:bCs/>
          <w:sz w:val="28"/>
          <w:szCs w:val="28"/>
        </w:rPr>
        <w:t xml:space="preserve">Điều </w:t>
      </w:r>
      <w:r w:rsidR="00063B52" w:rsidRPr="00C11ED6">
        <w:rPr>
          <w:b/>
          <w:bCs/>
          <w:sz w:val="28"/>
          <w:szCs w:val="28"/>
          <w:lang w:val="vi-VN"/>
        </w:rPr>
        <w:t>9</w:t>
      </w:r>
      <w:r w:rsidRPr="00C11ED6">
        <w:rPr>
          <w:b/>
          <w:bCs/>
          <w:sz w:val="28"/>
          <w:szCs w:val="28"/>
        </w:rPr>
        <w:t>. Phối hợp thực hiện các nội dung khác</w:t>
      </w:r>
      <w:bookmarkEnd w:id="17"/>
    </w:p>
    <w:p w14:paraId="2A67DF69" w14:textId="1E407B51" w:rsidR="0093723C" w:rsidRPr="00C11ED6" w:rsidRDefault="000378AF" w:rsidP="00F51E6E">
      <w:pPr>
        <w:ind w:firstLine="720"/>
        <w:rPr>
          <w:sz w:val="28"/>
          <w:szCs w:val="28"/>
          <w:lang w:val="vi-VN"/>
        </w:rPr>
      </w:pPr>
      <w:r w:rsidRPr="00C11ED6">
        <w:rPr>
          <w:sz w:val="28"/>
          <w:szCs w:val="28"/>
          <w:lang w:val="vi-VN"/>
        </w:rPr>
        <w:t xml:space="preserve">Sở Y tế và </w:t>
      </w:r>
      <w:r w:rsidR="00620ADA" w:rsidRPr="00C11ED6">
        <w:rPr>
          <w:sz w:val="28"/>
          <w:szCs w:val="28"/>
          <w:lang w:val="vi-VN"/>
        </w:rPr>
        <w:t>Uỷ ban nhân dân</w:t>
      </w:r>
      <w:r w:rsidRPr="00C11ED6">
        <w:rPr>
          <w:sz w:val="28"/>
          <w:szCs w:val="28"/>
          <w:lang w:val="vi-VN"/>
        </w:rPr>
        <w:t xml:space="preserve"> cấp huyện phối hợp thực hiện các nội dung khác khi được Ủy ban nhân dân tỉnh và Chủ tịch Ủy ban nhân dân tỉnh giao.</w:t>
      </w:r>
    </w:p>
    <w:p w14:paraId="5E3EC69F" w14:textId="77777777" w:rsidR="00C254E1" w:rsidRPr="00C11ED6" w:rsidRDefault="00C254E1" w:rsidP="00F51E6E">
      <w:pPr>
        <w:jc w:val="center"/>
        <w:rPr>
          <w:sz w:val="28"/>
          <w:szCs w:val="28"/>
        </w:rPr>
      </w:pPr>
      <w:bookmarkStart w:id="18" w:name="chuong_3"/>
      <w:r w:rsidRPr="00C11ED6">
        <w:rPr>
          <w:b/>
          <w:bCs/>
          <w:sz w:val="28"/>
          <w:szCs w:val="28"/>
        </w:rPr>
        <w:t>Chương III</w:t>
      </w:r>
      <w:bookmarkEnd w:id="18"/>
    </w:p>
    <w:p w14:paraId="2956B11B" w14:textId="77777777" w:rsidR="00C254E1" w:rsidRPr="00C11ED6" w:rsidRDefault="00C254E1" w:rsidP="00F51E6E">
      <w:pPr>
        <w:jc w:val="center"/>
        <w:rPr>
          <w:sz w:val="28"/>
          <w:szCs w:val="28"/>
        </w:rPr>
      </w:pPr>
      <w:bookmarkStart w:id="19" w:name="chuong_3_name"/>
      <w:r w:rsidRPr="00C11ED6">
        <w:rPr>
          <w:b/>
          <w:bCs/>
          <w:sz w:val="28"/>
          <w:szCs w:val="28"/>
        </w:rPr>
        <w:t>TỔ CHỨC THỰC HIỆN</w:t>
      </w:r>
      <w:bookmarkEnd w:id="19"/>
    </w:p>
    <w:p w14:paraId="7DD52F7F" w14:textId="5B6537D0" w:rsidR="00C254E1" w:rsidRPr="00C11ED6" w:rsidRDefault="00C254E1" w:rsidP="00F51E6E">
      <w:pPr>
        <w:ind w:firstLine="720"/>
        <w:jc w:val="both"/>
        <w:rPr>
          <w:sz w:val="28"/>
          <w:szCs w:val="28"/>
        </w:rPr>
      </w:pPr>
      <w:bookmarkStart w:id="20" w:name="dieu_24"/>
      <w:r w:rsidRPr="00C11ED6">
        <w:rPr>
          <w:b/>
          <w:bCs/>
          <w:sz w:val="28"/>
          <w:szCs w:val="28"/>
          <w:lang w:val="vi-VN"/>
        </w:rPr>
        <w:t xml:space="preserve">Điều </w:t>
      </w:r>
      <w:r w:rsidR="00063B52" w:rsidRPr="00C11ED6">
        <w:rPr>
          <w:b/>
          <w:bCs/>
          <w:sz w:val="28"/>
          <w:szCs w:val="28"/>
          <w:lang w:val="vi-VN"/>
        </w:rPr>
        <w:t>10</w:t>
      </w:r>
      <w:r w:rsidRPr="00C11ED6">
        <w:rPr>
          <w:b/>
          <w:bCs/>
          <w:sz w:val="28"/>
          <w:szCs w:val="28"/>
          <w:lang w:val="vi-VN"/>
        </w:rPr>
        <w:t>. Bảo đảm kinh phí</w:t>
      </w:r>
      <w:bookmarkEnd w:id="20"/>
    </w:p>
    <w:p w14:paraId="768C2168" w14:textId="0BA50052" w:rsidR="00C254E1" w:rsidRPr="00C11ED6" w:rsidRDefault="003672FB" w:rsidP="00F51E6E">
      <w:pPr>
        <w:ind w:firstLine="720"/>
        <w:jc w:val="both"/>
        <w:rPr>
          <w:sz w:val="28"/>
          <w:szCs w:val="28"/>
          <w:lang w:val="vi-VN"/>
        </w:rPr>
      </w:pPr>
      <w:r w:rsidRPr="00C11ED6">
        <w:rPr>
          <w:sz w:val="28"/>
          <w:szCs w:val="28"/>
          <w:lang w:val="vi-VN"/>
        </w:rPr>
        <w:t>Sở Y tế</w:t>
      </w:r>
      <w:r w:rsidR="00C254E1" w:rsidRPr="00C11ED6">
        <w:rPr>
          <w:sz w:val="28"/>
          <w:szCs w:val="28"/>
          <w:lang w:val="vi-VN"/>
        </w:rPr>
        <w:t xml:space="preserve">, </w:t>
      </w:r>
      <w:r w:rsidR="00620ADA" w:rsidRPr="00C11ED6">
        <w:rPr>
          <w:sz w:val="28"/>
          <w:szCs w:val="28"/>
          <w:lang w:val="vi-VN"/>
        </w:rPr>
        <w:t>Uỷ ban nhân dân</w:t>
      </w:r>
      <w:r w:rsidR="00C254E1" w:rsidRPr="00C11ED6">
        <w:rPr>
          <w:sz w:val="28"/>
          <w:szCs w:val="28"/>
          <w:lang w:val="vi-VN"/>
        </w:rPr>
        <w:t xml:space="preserve"> cấp huyện căn cứ chức năng, nhiệm vụ thực hiện công tác chủ trì, phối hợp xây dựng kế hoạch và dự toán kinh phí ngân sách hàng năm để thực hiện; Trường hợp phát sinh đột xuất, cơ quan chủ trì lập dự toán gửi Sở Tài chính thẩm định trình </w:t>
      </w:r>
      <w:r w:rsidR="00620ADA" w:rsidRPr="00C11ED6">
        <w:rPr>
          <w:sz w:val="28"/>
          <w:szCs w:val="28"/>
          <w:lang w:val="vi-VN"/>
        </w:rPr>
        <w:t>Uỷ ban nhân dân</w:t>
      </w:r>
      <w:r w:rsidR="00C254E1" w:rsidRPr="00C11ED6">
        <w:rPr>
          <w:sz w:val="28"/>
          <w:szCs w:val="28"/>
          <w:lang w:val="vi-VN"/>
        </w:rPr>
        <w:t xml:space="preserve"> tỉnh xem xét, quyết định.</w:t>
      </w:r>
    </w:p>
    <w:p w14:paraId="78EA7FCC" w14:textId="09EAEA13" w:rsidR="00C254E1" w:rsidRPr="00C11ED6" w:rsidRDefault="00C254E1" w:rsidP="00F51E6E">
      <w:pPr>
        <w:ind w:firstLine="720"/>
        <w:jc w:val="both"/>
        <w:rPr>
          <w:sz w:val="28"/>
          <w:szCs w:val="28"/>
        </w:rPr>
      </w:pPr>
      <w:bookmarkStart w:id="21" w:name="dieu_25"/>
      <w:r w:rsidRPr="00C11ED6">
        <w:rPr>
          <w:b/>
          <w:bCs/>
          <w:sz w:val="28"/>
          <w:szCs w:val="28"/>
          <w:lang w:val="vi-VN"/>
        </w:rPr>
        <w:t xml:space="preserve">Điều </w:t>
      </w:r>
      <w:r w:rsidR="00063B52" w:rsidRPr="00C11ED6">
        <w:rPr>
          <w:b/>
          <w:bCs/>
          <w:sz w:val="28"/>
          <w:szCs w:val="28"/>
          <w:lang w:val="vi-VN"/>
        </w:rPr>
        <w:t>11</w:t>
      </w:r>
      <w:r w:rsidRPr="00C11ED6">
        <w:rPr>
          <w:b/>
          <w:bCs/>
          <w:sz w:val="28"/>
          <w:szCs w:val="28"/>
          <w:lang w:val="vi-VN"/>
        </w:rPr>
        <w:t>. Tổ chức thực hiện</w:t>
      </w:r>
      <w:bookmarkEnd w:id="21"/>
    </w:p>
    <w:p w14:paraId="71BFF621" w14:textId="77777777" w:rsidR="00620ADA" w:rsidRPr="00C11ED6" w:rsidRDefault="00B90DAD" w:rsidP="00F51E6E">
      <w:pPr>
        <w:ind w:firstLine="720"/>
        <w:jc w:val="both"/>
        <w:rPr>
          <w:sz w:val="28"/>
          <w:szCs w:val="28"/>
          <w:lang w:val="vi-VN"/>
        </w:rPr>
      </w:pPr>
      <w:r w:rsidRPr="00C11ED6">
        <w:rPr>
          <w:sz w:val="28"/>
          <w:szCs w:val="28"/>
          <w:lang w:val="vi-VN"/>
        </w:rPr>
        <w:lastRenderedPageBreak/>
        <w:t xml:space="preserve">1. Sở Y tế </w:t>
      </w:r>
    </w:p>
    <w:p w14:paraId="29CAF2EA" w14:textId="31E86829" w:rsidR="00B90DAD" w:rsidRPr="00C11ED6" w:rsidRDefault="00620ADA" w:rsidP="00F51E6E">
      <w:pPr>
        <w:ind w:firstLine="720"/>
        <w:jc w:val="both"/>
        <w:rPr>
          <w:sz w:val="28"/>
          <w:szCs w:val="28"/>
          <w:lang w:val="vi-VN"/>
        </w:rPr>
      </w:pPr>
      <w:r w:rsidRPr="00C11ED6">
        <w:rPr>
          <w:sz w:val="28"/>
          <w:szCs w:val="28"/>
          <w:lang w:val="vi-VN"/>
        </w:rPr>
        <w:t>a) T</w:t>
      </w:r>
      <w:r w:rsidR="00B90DAD" w:rsidRPr="00C11ED6">
        <w:rPr>
          <w:sz w:val="28"/>
          <w:szCs w:val="28"/>
          <w:lang w:val="vi-VN"/>
        </w:rPr>
        <w:t xml:space="preserve">ổ chức triển khai thực hiện Quy chế; chỉ đạo các đơn vị trực thuộc phối hợp với các cơ quan </w:t>
      </w:r>
      <w:r w:rsidRPr="00C11ED6">
        <w:rPr>
          <w:sz w:val="28"/>
          <w:szCs w:val="28"/>
          <w:lang w:val="vi-VN"/>
        </w:rPr>
        <w:t>chức năng</w:t>
      </w:r>
      <w:r w:rsidR="00B90DAD" w:rsidRPr="00C11ED6">
        <w:rPr>
          <w:sz w:val="28"/>
          <w:szCs w:val="28"/>
          <w:lang w:val="vi-VN"/>
        </w:rPr>
        <w:t>, các tổ chức đoàn thể chính trị - xã hội tổ chức thực hiện Quy chế.</w:t>
      </w:r>
    </w:p>
    <w:p w14:paraId="01C1664B" w14:textId="77777777" w:rsidR="00620ADA" w:rsidRPr="00C11ED6" w:rsidRDefault="00620ADA" w:rsidP="00F51E6E">
      <w:pPr>
        <w:ind w:firstLine="720"/>
        <w:jc w:val="both"/>
        <w:rPr>
          <w:sz w:val="28"/>
          <w:szCs w:val="28"/>
          <w:lang w:val="vi-VN"/>
        </w:rPr>
      </w:pPr>
      <w:r w:rsidRPr="00C11ED6">
        <w:rPr>
          <w:sz w:val="28"/>
          <w:szCs w:val="28"/>
          <w:lang w:val="vi-VN"/>
        </w:rPr>
        <w:t xml:space="preserve">b) </w:t>
      </w:r>
      <w:r w:rsidRPr="00C11ED6">
        <w:rPr>
          <w:sz w:val="28"/>
          <w:szCs w:val="28"/>
        </w:rPr>
        <w:t>Định kỳ kiểm tra, giám sát việc tổ chức thực hiện Quy chế này của Uỷ ban nhân dân cấp huyện</w:t>
      </w:r>
      <w:r w:rsidRPr="00C11ED6">
        <w:rPr>
          <w:sz w:val="28"/>
          <w:szCs w:val="28"/>
          <w:lang w:val="vi-VN"/>
        </w:rPr>
        <w:t xml:space="preserve">; </w:t>
      </w:r>
    </w:p>
    <w:p w14:paraId="187BB9BB" w14:textId="5439036E" w:rsidR="00620ADA" w:rsidRPr="00C11ED6" w:rsidRDefault="00620ADA" w:rsidP="00F51E6E">
      <w:pPr>
        <w:ind w:firstLine="720"/>
        <w:jc w:val="both"/>
        <w:rPr>
          <w:sz w:val="28"/>
          <w:szCs w:val="28"/>
        </w:rPr>
      </w:pPr>
      <w:r w:rsidRPr="00C11ED6">
        <w:rPr>
          <w:sz w:val="28"/>
          <w:szCs w:val="28"/>
          <w:lang w:val="vi-VN"/>
        </w:rPr>
        <w:t>c) T</w:t>
      </w:r>
      <w:r w:rsidRPr="00C11ED6">
        <w:rPr>
          <w:sz w:val="28"/>
          <w:szCs w:val="28"/>
        </w:rPr>
        <w:t>iếp nhận các ý kiến đóng góp về những bất cập, khó khăn trong quá trình tổ chức thực hiện và đề xuất với Chủ tịch Uỷ ban nhân dân tỉnh sửa đổi, bổ sung cho phù hợp với tình hình thực tế.</w:t>
      </w:r>
    </w:p>
    <w:p w14:paraId="40848CFC" w14:textId="047B7151" w:rsidR="00B90DAD" w:rsidRPr="00C11ED6" w:rsidRDefault="00B90DAD" w:rsidP="00F51E6E">
      <w:pPr>
        <w:ind w:firstLine="720"/>
        <w:jc w:val="both"/>
        <w:rPr>
          <w:sz w:val="28"/>
          <w:szCs w:val="28"/>
          <w:lang w:val="vi-VN"/>
        </w:rPr>
      </w:pPr>
      <w:r w:rsidRPr="00C11ED6">
        <w:rPr>
          <w:sz w:val="28"/>
          <w:szCs w:val="28"/>
          <w:lang w:val="vi-VN"/>
        </w:rPr>
        <w:t xml:space="preserve">2. Ủy ban nhân dân cấp huyện </w:t>
      </w:r>
      <w:r w:rsidR="00620ADA" w:rsidRPr="00C11ED6">
        <w:rPr>
          <w:sz w:val="28"/>
          <w:szCs w:val="28"/>
          <w:lang w:val="vi-VN"/>
        </w:rPr>
        <w:t xml:space="preserve">có trách nhiệm </w:t>
      </w:r>
      <w:r w:rsidRPr="00C11ED6">
        <w:rPr>
          <w:sz w:val="28"/>
          <w:szCs w:val="28"/>
          <w:lang w:val="vi-VN"/>
        </w:rPr>
        <w:t>tổ chức triển khai thực hiện Quy chế; lãnh đạo, chỉ đạo các cơ quan chuyên môn phối hợp các tổ chức đoàn thể chính trị - xã hội trên địa bàn tổ chức thực hiện Quy chế này.</w:t>
      </w:r>
    </w:p>
    <w:p w14:paraId="04B5F030" w14:textId="6B7A5913" w:rsidR="0074631B" w:rsidRPr="00C11ED6" w:rsidRDefault="0074631B" w:rsidP="00F51E6E">
      <w:pPr>
        <w:ind w:firstLine="720"/>
        <w:jc w:val="both"/>
        <w:rPr>
          <w:sz w:val="28"/>
          <w:szCs w:val="28"/>
        </w:rPr>
      </w:pPr>
      <w:r w:rsidRPr="00C11ED6">
        <w:rPr>
          <w:sz w:val="28"/>
          <w:szCs w:val="28"/>
        </w:rPr>
        <w:t>Trong quá trình tổ chức thực hiện, nếu có khó khăn, vướng mắc, bất cập</w:t>
      </w:r>
      <w:r w:rsidRPr="00C11ED6">
        <w:rPr>
          <w:sz w:val="28"/>
          <w:szCs w:val="28"/>
          <w:lang w:val="vi-VN"/>
        </w:rPr>
        <w:t xml:space="preserve">, Uỷ ban nhân dân huyện </w:t>
      </w:r>
      <w:r w:rsidRPr="00C11ED6">
        <w:rPr>
          <w:sz w:val="28"/>
          <w:szCs w:val="28"/>
        </w:rPr>
        <w:t>kịp thời phản ánh về Uỷ ban nhân dân tỉnh (qua Sở Y tế) để tổng hợp, báo cáo Chủ tịch Uỷ ban nhân dân tỉnh xem xét, điều chỉnh, bổ sung cho ph</w:t>
      </w:r>
      <w:r w:rsidRPr="00C11ED6">
        <w:rPr>
          <w:sz w:val="28"/>
          <w:szCs w:val="28"/>
          <w:lang w:val="vi-VN"/>
        </w:rPr>
        <w:t xml:space="preserve">ù </w:t>
      </w:r>
      <w:r w:rsidRPr="00C11ED6">
        <w:rPr>
          <w:sz w:val="28"/>
          <w:szCs w:val="28"/>
        </w:rPr>
        <w:t>hợp./.</w:t>
      </w:r>
    </w:p>
    <w:p w14:paraId="4AF3C413" w14:textId="77777777" w:rsidR="0074631B" w:rsidRPr="00C11ED6" w:rsidRDefault="0074631B" w:rsidP="00F51E6E">
      <w:pPr>
        <w:ind w:firstLine="720"/>
        <w:jc w:val="both"/>
        <w:rPr>
          <w:sz w:val="28"/>
          <w:szCs w:val="28"/>
          <w:lang w:val="vi-VN"/>
        </w:rPr>
      </w:pPr>
    </w:p>
    <w:p w14:paraId="07350E11" w14:textId="1189B39B" w:rsidR="00C254E1" w:rsidRPr="00C11ED6" w:rsidRDefault="00C254E1" w:rsidP="00F51E6E">
      <w:pPr>
        <w:jc w:val="both"/>
        <w:rPr>
          <w:sz w:val="26"/>
          <w:szCs w:val="26"/>
        </w:rPr>
      </w:pPr>
    </w:p>
    <w:p w14:paraId="196957D4" w14:textId="77777777" w:rsidR="00B64A28" w:rsidRPr="00C11ED6" w:rsidRDefault="00B64A28" w:rsidP="00F51E6E">
      <w:pPr>
        <w:jc w:val="both"/>
        <w:rPr>
          <w:sz w:val="26"/>
          <w:szCs w:val="26"/>
        </w:rPr>
      </w:pPr>
    </w:p>
    <w:p w14:paraId="795B1596" w14:textId="77777777" w:rsidR="00B64A28" w:rsidRPr="00C11ED6" w:rsidRDefault="00B64A28" w:rsidP="00F51E6E">
      <w:pPr>
        <w:tabs>
          <w:tab w:val="left" w:pos="3255"/>
        </w:tabs>
        <w:jc w:val="both"/>
        <w:rPr>
          <w:sz w:val="26"/>
          <w:szCs w:val="26"/>
        </w:rPr>
      </w:pPr>
    </w:p>
    <w:sectPr w:rsidR="00B64A28" w:rsidRPr="00C11ED6" w:rsidSect="00D93607">
      <w:pgSz w:w="11909" w:h="16834"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0706"/>
    <w:multiLevelType w:val="hybridMultilevel"/>
    <w:tmpl w:val="165AC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48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28"/>
    <w:rsid w:val="000378AF"/>
    <w:rsid w:val="00063B52"/>
    <w:rsid w:val="000E75C0"/>
    <w:rsid w:val="00117560"/>
    <w:rsid w:val="0012746F"/>
    <w:rsid w:val="00157486"/>
    <w:rsid w:val="001616E6"/>
    <w:rsid w:val="0017279A"/>
    <w:rsid w:val="00172FB9"/>
    <w:rsid w:val="001B38A5"/>
    <w:rsid w:val="00227D4A"/>
    <w:rsid w:val="002410FD"/>
    <w:rsid w:val="002764C0"/>
    <w:rsid w:val="00314F63"/>
    <w:rsid w:val="00326575"/>
    <w:rsid w:val="0035473A"/>
    <w:rsid w:val="003672FB"/>
    <w:rsid w:val="00374DFC"/>
    <w:rsid w:val="00390005"/>
    <w:rsid w:val="00400926"/>
    <w:rsid w:val="00415292"/>
    <w:rsid w:val="00425405"/>
    <w:rsid w:val="00432ED1"/>
    <w:rsid w:val="00454EC8"/>
    <w:rsid w:val="004C0961"/>
    <w:rsid w:val="005517C3"/>
    <w:rsid w:val="005A1D9D"/>
    <w:rsid w:val="005E2F3E"/>
    <w:rsid w:val="00600E4E"/>
    <w:rsid w:val="00620ADA"/>
    <w:rsid w:val="006576F9"/>
    <w:rsid w:val="00693432"/>
    <w:rsid w:val="00710FE3"/>
    <w:rsid w:val="007303B3"/>
    <w:rsid w:val="0074631B"/>
    <w:rsid w:val="008644AC"/>
    <w:rsid w:val="008E0789"/>
    <w:rsid w:val="0092336A"/>
    <w:rsid w:val="00933609"/>
    <w:rsid w:val="0093723C"/>
    <w:rsid w:val="009479D2"/>
    <w:rsid w:val="00977475"/>
    <w:rsid w:val="00990617"/>
    <w:rsid w:val="009E7530"/>
    <w:rsid w:val="00A23A89"/>
    <w:rsid w:val="00A27736"/>
    <w:rsid w:val="00A40FA4"/>
    <w:rsid w:val="00A61619"/>
    <w:rsid w:val="00A671FC"/>
    <w:rsid w:val="00A854DF"/>
    <w:rsid w:val="00AF4681"/>
    <w:rsid w:val="00B17464"/>
    <w:rsid w:val="00B64A28"/>
    <w:rsid w:val="00B90DAD"/>
    <w:rsid w:val="00BD1190"/>
    <w:rsid w:val="00C11ED6"/>
    <w:rsid w:val="00C12196"/>
    <w:rsid w:val="00C12792"/>
    <w:rsid w:val="00C17B6B"/>
    <w:rsid w:val="00C254E1"/>
    <w:rsid w:val="00C46474"/>
    <w:rsid w:val="00C87C99"/>
    <w:rsid w:val="00C95633"/>
    <w:rsid w:val="00CA54E6"/>
    <w:rsid w:val="00CB09CF"/>
    <w:rsid w:val="00CB66AB"/>
    <w:rsid w:val="00D17F45"/>
    <w:rsid w:val="00D50271"/>
    <w:rsid w:val="00D93607"/>
    <w:rsid w:val="00DA508B"/>
    <w:rsid w:val="00DC177E"/>
    <w:rsid w:val="00DC5D7B"/>
    <w:rsid w:val="00DF694F"/>
    <w:rsid w:val="00E259DB"/>
    <w:rsid w:val="00E45E66"/>
    <w:rsid w:val="00E47E26"/>
    <w:rsid w:val="00E60248"/>
    <w:rsid w:val="00EC48D8"/>
    <w:rsid w:val="00F00EBF"/>
    <w:rsid w:val="00F01CDD"/>
    <w:rsid w:val="00F51E6E"/>
    <w:rsid w:val="00F851A1"/>
    <w:rsid w:val="00F948AE"/>
    <w:rsid w:val="00FA79CA"/>
    <w:rsid w:val="00FD66F7"/>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75E4"/>
  <w15:chartTrackingRefBased/>
  <w15:docId w15:val="{9C47AB5E-108C-4CF9-B614-7D282D5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75"/>
    <w:pPr>
      <w:ind w:left="720"/>
      <w:contextualSpacing/>
    </w:pPr>
  </w:style>
  <w:style w:type="paragraph" w:styleId="NormalWeb">
    <w:name w:val="Normal (Web)"/>
    <w:basedOn w:val="Normal"/>
    <w:uiPriority w:val="99"/>
    <w:semiHidden/>
    <w:unhideWhenUsed/>
    <w:rsid w:val="00432ED1"/>
    <w:pPr>
      <w:spacing w:before="100" w:beforeAutospacing="1" w:after="100" w:afterAutospacing="1"/>
    </w:pPr>
    <w:rPr>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291">
      <w:bodyDiv w:val="1"/>
      <w:marLeft w:val="0"/>
      <w:marRight w:val="0"/>
      <w:marTop w:val="0"/>
      <w:marBottom w:val="0"/>
      <w:divBdr>
        <w:top w:val="none" w:sz="0" w:space="0" w:color="auto"/>
        <w:left w:val="none" w:sz="0" w:space="0" w:color="auto"/>
        <w:bottom w:val="none" w:sz="0" w:space="0" w:color="auto"/>
        <w:right w:val="none" w:sz="0" w:space="0" w:color="auto"/>
      </w:divBdr>
      <w:divsChild>
        <w:div w:id="1364940850">
          <w:marLeft w:val="0"/>
          <w:marRight w:val="0"/>
          <w:marTop w:val="0"/>
          <w:marBottom w:val="0"/>
          <w:divBdr>
            <w:top w:val="none" w:sz="0" w:space="0" w:color="auto"/>
            <w:left w:val="none" w:sz="0" w:space="0" w:color="auto"/>
            <w:bottom w:val="none" w:sz="0" w:space="0" w:color="auto"/>
            <w:right w:val="none" w:sz="0" w:space="0" w:color="auto"/>
          </w:divBdr>
          <w:divsChild>
            <w:div w:id="542253941">
              <w:marLeft w:val="0"/>
              <w:marRight w:val="0"/>
              <w:marTop w:val="0"/>
              <w:marBottom w:val="0"/>
              <w:divBdr>
                <w:top w:val="none" w:sz="0" w:space="0" w:color="auto"/>
                <w:left w:val="none" w:sz="0" w:space="0" w:color="auto"/>
                <w:bottom w:val="none" w:sz="0" w:space="0" w:color="auto"/>
                <w:right w:val="none" w:sz="0" w:space="0" w:color="auto"/>
              </w:divBdr>
              <w:divsChild>
                <w:div w:id="56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6214">
      <w:bodyDiv w:val="1"/>
      <w:marLeft w:val="0"/>
      <w:marRight w:val="0"/>
      <w:marTop w:val="0"/>
      <w:marBottom w:val="0"/>
      <w:divBdr>
        <w:top w:val="none" w:sz="0" w:space="0" w:color="auto"/>
        <w:left w:val="none" w:sz="0" w:space="0" w:color="auto"/>
        <w:bottom w:val="none" w:sz="0" w:space="0" w:color="auto"/>
        <w:right w:val="none" w:sz="0" w:space="0" w:color="auto"/>
      </w:divBdr>
    </w:div>
    <w:div w:id="1366830843">
      <w:bodyDiv w:val="1"/>
      <w:marLeft w:val="0"/>
      <w:marRight w:val="0"/>
      <w:marTop w:val="0"/>
      <w:marBottom w:val="0"/>
      <w:divBdr>
        <w:top w:val="none" w:sz="0" w:space="0" w:color="auto"/>
        <w:left w:val="none" w:sz="0" w:space="0" w:color="auto"/>
        <w:bottom w:val="none" w:sz="0" w:space="0" w:color="auto"/>
        <w:right w:val="none" w:sz="0" w:space="0" w:color="auto"/>
      </w:divBdr>
      <w:divsChild>
        <w:div w:id="1883401659">
          <w:marLeft w:val="0"/>
          <w:marRight w:val="0"/>
          <w:marTop w:val="0"/>
          <w:marBottom w:val="0"/>
          <w:divBdr>
            <w:top w:val="none" w:sz="0" w:space="0" w:color="auto"/>
            <w:left w:val="none" w:sz="0" w:space="0" w:color="auto"/>
            <w:bottom w:val="none" w:sz="0" w:space="0" w:color="auto"/>
            <w:right w:val="none" w:sz="0" w:space="0" w:color="auto"/>
          </w:divBdr>
          <w:divsChild>
            <w:div w:id="1115638625">
              <w:marLeft w:val="0"/>
              <w:marRight w:val="0"/>
              <w:marTop w:val="0"/>
              <w:marBottom w:val="0"/>
              <w:divBdr>
                <w:top w:val="none" w:sz="0" w:space="0" w:color="auto"/>
                <w:left w:val="none" w:sz="0" w:space="0" w:color="auto"/>
                <w:bottom w:val="none" w:sz="0" w:space="0" w:color="auto"/>
                <w:right w:val="none" w:sz="0" w:space="0" w:color="auto"/>
              </w:divBdr>
              <w:divsChild>
                <w:div w:id="17319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2666</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49</cp:revision>
  <dcterms:created xsi:type="dcterms:W3CDTF">2023-04-27T14:43:00Z</dcterms:created>
  <dcterms:modified xsi:type="dcterms:W3CDTF">2023-07-03T03:53:00Z</dcterms:modified>
</cp:coreProperties>
</file>